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8DBC4" w14:textId="1DB6E7E6" w:rsidR="00126139" w:rsidRDefault="00126139" w:rsidP="000A7037">
      <w:pPr>
        <w:pStyle w:val="BodyText"/>
        <w:rPr>
          <w:noProof/>
        </w:rPr>
      </w:pPr>
    </w:p>
    <w:p w14:paraId="01D807C4" w14:textId="10F76D4D" w:rsidR="00C72CEA" w:rsidRPr="00CB1189" w:rsidRDefault="00CB1189" w:rsidP="00DB2C30">
      <w:pPr>
        <w:pStyle w:val="BodyText"/>
        <w:ind w:left="3600" w:firstLine="1440"/>
        <w:rPr>
          <w:rFonts w:ascii="Times New Roman"/>
          <w:b w:val="0"/>
        </w:rPr>
      </w:pPr>
      <w:r>
        <w:rPr>
          <w:noProof/>
        </w:rPr>
        <w:drawing>
          <wp:inline distT="0" distB="0" distL="0" distR="0" wp14:anchorId="2DC9D6F1" wp14:editId="03626E72">
            <wp:extent cx="2834059" cy="1555600"/>
            <wp:effectExtent l="0" t="0" r="0" b="0"/>
            <wp:docPr id="395017483" name="Picture 3" descr="Yellow letter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017483" name="Picture 3" descr="Yellow letters on a black background&#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68789" cy="1574663"/>
                    </a:xfrm>
                    <a:prstGeom prst="rect">
                      <a:avLst/>
                    </a:prstGeom>
                    <a:noFill/>
                    <a:ln>
                      <a:noFill/>
                    </a:ln>
                  </pic:spPr>
                </pic:pic>
              </a:graphicData>
            </a:graphic>
          </wp:inline>
        </w:drawing>
      </w:r>
    </w:p>
    <w:p w14:paraId="57C3BE5D" w14:textId="657BAF62" w:rsidR="00815D68" w:rsidRDefault="00B440E4" w:rsidP="00C72CEA">
      <w:pPr>
        <w:pStyle w:val="BodyText"/>
        <w:spacing w:before="25"/>
        <w:rPr>
          <w:rFonts w:ascii="Times New Roman"/>
          <w:b w:val="0"/>
          <w:sz w:val="24"/>
          <w:szCs w:val="16"/>
        </w:rPr>
      </w:pPr>
      <w:r>
        <w:rPr>
          <w:rFonts w:ascii="Times New Roman"/>
          <w:b w:val="0"/>
          <w:sz w:val="24"/>
          <w:szCs w:val="16"/>
        </w:rPr>
        <w:t>The C</w:t>
      </w:r>
      <w:r w:rsidRPr="00C72CEA">
        <w:rPr>
          <w:rFonts w:ascii="Times New Roman"/>
          <w:b w:val="0"/>
          <w:sz w:val="24"/>
          <w:szCs w:val="16"/>
        </w:rPr>
        <w:t>ertificate in Critical Cultural Competence at University of Iowa</w:t>
      </w:r>
      <w:r w:rsidR="00C72CEA" w:rsidRPr="00C72CEA">
        <w:rPr>
          <w:rFonts w:ascii="Times New Roman"/>
          <w:b w:val="0"/>
          <w:sz w:val="24"/>
          <w:szCs w:val="16"/>
        </w:rPr>
        <w:t xml:space="preserve"> is an 18</w:t>
      </w:r>
      <w:r w:rsidR="00C72CEA">
        <w:rPr>
          <w:rFonts w:ascii="Times New Roman"/>
          <w:b w:val="0"/>
          <w:sz w:val="24"/>
          <w:szCs w:val="16"/>
        </w:rPr>
        <w:t>-</w:t>
      </w:r>
      <w:r w:rsidR="00C72CEA" w:rsidRPr="00C72CEA">
        <w:rPr>
          <w:rFonts w:ascii="Times New Roman"/>
          <w:b w:val="0"/>
          <w:sz w:val="24"/>
          <w:szCs w:val="16"/>
        </w:rPr>
        <w:t xml:space="preserve">hour program. Students will complete </w:t>
      </w:r>
      <w:r w:rsidR="00C72CEA">
        <w:rPr>
          <w:rFonts w:ascii="Times New Roman"/>
          <w:b w:val="0"/>
          <w:sz w:val="24"/>
          <w:szCs w:val="16"/>
        </w:rPr>
        <w:t xml:space="preserve">both required core courses: </w:t>
      </w:r>
      <w:r w:rsidR="00C72CEA" w:rsidRPr="00C72CEA">
        <w:rPr>
          <w:rFonts w:ascii="Times New Roman"/>
          <w:bCs w:val="0"/>
          <w:sz w:val="24"/>
          <w:szCs w:val="16"/>
        </w:rPr>
        <w:t xml:space="preserve">CCCC:2220 - </w:t>
      </w:r>
      <w:r w:rsidR="00C72CEA" w:rsidRPr="00C72CEA">
        <w:rPr>
          <w:rFonts w:ascii="Times New Roman"/>
          <w:bCs w:val="0"/>
          <w:i/>
          <w:iCs/>
          <w:sz w:val="24"/>
          <w:szCs w:val="16"/>
        </w:rPr>
        <w:t>Foundations of Critical Competence</w:t>
      </w:r>
      <w:r w:rsidR="00C72CEA">
        <w:rPr>
          <w:rFonts w:ascii="Times New Roman"/>
          <w:b w:val="0"/>
          <w:sz w:val="24"/>
          <w:szCs w:val="16"/>
        </w:rPr>
        <w:t xml:space="preserve"> (3hr) &amp; </w:t>
      </w:r>
      <w:r w:rsidR="00C72CEA" w:rsidRPr="00C72CEA">
        <w:rPr>
          <w:rFonts w:ascii="Times New Roman"/>
          <w:bCs w:val="0"/>
          <w:sz w:val="24"/>
          <w:szCs w:val="16"/>
        </w:rPr>
        <w:t xml:space="preserve">SSW:4490 </w:t>
      </w:r>
      <w:r w:rsidR="00C72CEA" w:rsidRPr="00C72CEA">
        <w:rPr>
          <w:rFonts w:ascii="Times New Roman"/>
          <w:bCs w:val="0"/>
          <w:sz w:val="24"/>
          <w:szCs w:val="16"/>
        </w:rPr>
        <w:t>–</w:t>
      </w:r>
      <w:r w:rsidR="00C72CEA" w:rsidRPr="00C72CEA">
        <w:rPr>
          <w:rFonts w:ascii="Times New Roman"/>
          <w:bCs w:val="0"/>
          <w:sz w:val="24"/>
          <w:szCs w:val="16"/>
        </w:rPr>
        <w:t xml:space="preserve"> </w:t>
      </w:r>
      <w:r w:rsidR="00C72CEA" w:rsidRPr="00C72CEA">
        <w:rPr>
          <w:rFonts w:ascii="Times New Roman"/>
          <w:bCs w:val="0"/>
          <w:i/>
          <w:iCs/>
          <w:sz w:val="24"/>
          <w:szCs w:val="16"/>
        </w:rPr>
        <w:t>Integrative Seminar in Critical Cultural Competence</w:t>
      </w:r>
      <w:r w:rsidR="00C72CEA">
        <w:rPr>
          <w:rFonts w:ascii="Times New Roman"/>
          <w:b w:val="0"/>
          <w:sz w:val="24"/>
          <w:szCs w:val="16"/>
        </w:rPr>
        <w:t xml:space="preserve"> (3hr) </w:t>
      </w:r>
      <w:r w:rsidR="00C72CEA" w:rsidRPr="00815D68">
        <w:rPr>
          <w:rFonts w:ascii="Times New Roman"/>
          <w:b w:val="0"/>
          <w:sz w:val="24"/>
          <w:szCs w:val="16"/>
          <w:u w:val="single"/>
        </w:rPr>
        <w:t>in addition to 12 semester hours of electives</w:t>
      </w:r>
      <w:r w:rsidRPr="00815D68">
        <w:rPr>
          <w:rFonts w:ascii="Times New Roman"/>
          <w:b w:val="0"/>
          <w:sz w:val="24"/>
          <w:szCs w:val="16"/>
          <w:u w:val="single"/>
        </w:rPr>
        <w:t>.</w:t>
      </w:r>
      <w:r>
        <w:rPr>
          <w:rFonts w:ascii="Times New Roman"/>
          <w:b w:val="0"/>
          <w:sz w:val="24"/>
          <w:szCs w:val="16"/>
        </w:rPr>
        <w:t xml:space="preserve"> </w:t>
      </w:r>
    </w:p>
    <w:p w14:paraId="01F53B86" w14:textId="77777777" w:rsidR="0040029D" w:rsidRDefault="0040029D" w:rsidP="00C72CEA">
      <w:pPr>
        <w:pStyle w:val="BodyText"/>
        <w:spacing w:before="25"/>
        <w:rPr>
          <w:rFonts w:ascii="Times New Roman"/>
          <w:b w:val="0"/>
          <w:sz w:val="24"/>
          <w:szCs w:val="16"/>
        </w:rPr>
      </w:pPr>
    </w:p>
    <w:p w14:paraId="57A306A8" w14:textId="2D871284" w:rsidR="00B440E4" w:rsidRPr="00CB1189" w:rsidRDefault="00B440E4" w:rsidP="00C72CEA">
      <w:pPr>
        <w:pStyle w:val="BodyText"/>
        <w:spacing w:before="25"/>
        <w:rPr>
          <w:rFonts w:ascii="Times New Roman"/>
          <w:b w:val="0"/>
          <w:sz w:val="24"/>
          <w:szCs w:val="16"/>
        </w:rPr>
      </w:pPr>
      <w:r>
        <w:rPr>
          <w:rFonts w:ascii="Times New Roman"/>
          <w:b w:val="0"/>
          <w:sz w:val="24"/>
          <w:szCs w:val="16"/>
        </w:rPr>
        <w:t xml:space="preserve">Electives are divided two additional categories: Immersion or Service Learning, </w:t>
      </w:r>
      <w:r w:rsidR="00A928BC">
        <w:rPr>
          <w:rFonts w:ascii="Times New Roman"/>
          <w:b w:val="0"/>
          <w:sz w:val="24"/>
          <w:szCs w:val="16"/>
        </w:rPr>
        <w:t>&amp;</w:t>
      </w:r>
      <w:r>
        <w:rPr>
          <w:rFonts w:ascii="Times New Roman"/>
          <w:b w:val="0"/>
          <w:sz w:val="24"/>
          <w:szCs w:val="16"/>
        </w:rPr>
        <w:t xml:space="preserve"> Diversity. Students must complete </w:t>
      </w:r>
      <w:r w:rsidR="00A928BC">
        <w:rPr>
          <w:rFonts w:ascii="Times New Roman"/>
          <w:b w:val="0"/>
          <w:sz w:val="24"/>
          <w:szCs w:val="16"/>
        </w:rPr>
        <w:t>one (1) 3-semester hour course</w:t>
      </w:r>
      <w:r>
        <w:rPr>
          <w:rFonts w:ascii="Times New Roman"/>
          <w:b w:val="0"/>
          <w:sz w:val="24"/>
          <w:szCs w:val="16"/>
        </w:rPr>
        <w:t xml:space="preserve"> of their choice</w:t>
      </w:r>
      <w:r w:rsidR="00A928BC">
        <w:rPr>
          <w:rFonts w:ascii="Times New Roman"/>
          <w:b w:val="0"/>
          <w:sz w:val="24"/>
          <w:szCs w:val="16"/>
        </w:rPr>
        <w:t>,</w:t>
      </w:r>
      <w:r>
        <w:rPr>
          <w:rFonts w:ascii="Times New Roman"/>
          <w:b w:val="0"/>
          <w:sz w:val="24"/>
          <w:szCs w:val="16"/>
        </w:rPr>
        <w:t xml:space="preserve"> </w:t>
      </w:r>
      <w:r w:rsidR="00815D68">
        <w:rPr>
          <w:rFonts w:ascii="Times New Roman"/>
          <w:b w:val="0"/>
          <w:sz w:val="24"/>
          <w:szCs w:val="16"/>
        </w:rPr>
        <w:t>with</w:t>
      </w:r>
      <w:r>
        <w:rPr>
          <w:rFonts w:ascii="Times New Roman"/>
          <w:b w:val="0"/>
          <w:sz w:val="24"/>
          <w:szCs w:val="16"/>
        </w:rPr>
        <w:t xml:space="preserve">in the Immersion-Learning or Service-Learning category, and nine (9) semester </w:t>
      </w:r>
      <w:r w:rsidR="00A928BC">
        <w:rPr>
          <w:rFonts w:ascii="Times New Roman"/>
          <w:b w:val="0"/>
          <w:sz w:val="24"/>
          <w:szCs w:val="16"/>
        </w:rPr>
        <w:t>hours of their choice,</w:t>
      </w:r>
      <w:r>
        <w:rPr>
          <w:rFonts w:ascii="Times New Roman"/>
          <w:b w:val="0"/>
          <w:sz w:val="24"/>
          <w:szCs w:val="16"/>
        </w:rPr>
        <w:t xml:space="preserve"> within a minimum of two (2) </w:t>
      </w:r>
      <w:r w:rsidRPr="00815D68">
        <w:rPr>
          <w:rFonts w:ascii="Times New Roman"/>
          <w:b w:val="0"/>
          <w:i/>
          <w:iCs/>
          <w:sz w:val="24"/>
          <w:szCs w:val="16"/>
          <w:u w:val="single"/>
        </w:rPr>
        <w:t>different</w:t>
      </w:r>
      <w:r w:rsidR="00A928BC" w:rsidRPr="00A928BC">
        <w:rPr>
          <w:rFonts w:ascii="Times New Roman"/>
          <w:b w:val="0"/>
          <w:i/>
          <w:iCs/>
          <w:sz w:val="24"/>
          <w:szCs w:val="16"/>
        </w:rPr>
        <w:t xml:space="preserve"> </w:t>
      </w:r>
      <w:r>
        <w:rPr>
          <w:rFonts w:ascii="Times New Roman"/>
          <w:b w:val="0"/>
          <w:sz w:val="24"/>
          <w:szCs w:val="16"/>
        </w:rPr>
        <w:t>Diversity categories.</w:t>
      </w:r>
    </w:p>
    <w:p w14:paraId="32AAA7EB" w14:textId="77777777" w:rsidR="00CB1189" w:rsidRDefault="00CB1189" w:rsidP="00C72CEA">
      <w:pPr>
        <w:pStyle w:val="BodyText"/>
        <w:spacing w:before="25"/>
        <w:rPr>
          <w:rFonts w:ascii="Times New Roman"/>
          <w:b w:val="0"/>
          <w:sz w:val="32"/>
        </w:rPr>
      </w:pPr>
    </w:p>
    <w:tbl>
      <w:tblPr>
        <w:tblStyle w:val="TableGrid"/>
        <w:tblW w:w="10435" w:type="dxa"/>
        <w:jc w:val="center"/>
        <w:tblLook w:val="04A0" w:firstRow="1" w:lastRow="0" w:firstColumn="1" w:lastColumn="0" w:noHBand="0" w:noVBand="1"/>
      </w:tblPr>
      <w:tblGrid>
        <w:gridCol w:w="2065"/>
        <w:gridCol w:w="6660"/>
        <w:gridCol w:w="1710"/>
      </w:tblGrid>
      <w:tr w:rsidR="007F4244" w14:paraId="29C1E233" w14:textId="77777777" w:rsidTr="00CB1189">
        <w:trPr>
          <w:trHeight w:val="396"/>
          <w:jc w:val="center"/>
        </w:trPr>
        <w:tc>
          <w:tcPr>
            <w:tcW w:w="2065" w:type="dxa"/>
          </w:tcPr>
          <w:p w14:paraId="1FBC8974" w14:textId="15087633" w:rsidR="007F4244" w:rsidRPr="00C04EB9" w:rsidRDefault="007F4244" w:rsidP="00A928BC">
            <w:pPr>
              <w:pStyle w:val="BodyText"/>
              <w:spacing w:before="25"/>
              <w:jc w:val="center"/>
              <w:rPr>
                <w:rFonts w:ascii="Times New Roman"/>
                <w:bCs w:val="0"/>
                <w:sz w:val="28"/>
                <w:szCs w:val="18"/>
              </w:rPr>
            </w:pPr>
            <w:r w:rsidRPr="00C04EB9">
              <w:rPr>
                <w:rFonts w:ascii="Times New Roman"/>
                <w:bCs w:val="0"/>
                <w:sz w:val="28"/>
                <w:szCs w:val="18"/>
              </w:rPr>
              <w:t>Component</w:t>
            </w:r>
          </w:p>
        </w:tc>
        <w:tc>
          <w:tcPr>
            <w:tcW w:w="6660" w:type="dxa"/>
          </w:tcPr>
          <w:p w14:paraId="43E03D15" w14:textId="4880FB98" w:rsidR="007F4244" w:rsidRPr="00C04EB9" w:rsidRDefault="007F4244" w:rsidP="00C04EB9">
            <w:pPr>
              <w:pStyle w:val="BodyText"/>
              <w:spacing w:before="25"/>
              <w:jc w:val="center"/>
              <w:rPr>
                <w:rFonts w:ascii="Times New Roman"/>
                <w:bCs w:val="0"/>
                <w:sz w:val="28"/>
                <w:szCs w:val="18"/>
              </w:rPr>
            </w:pPr>
            <w:r w:rsidRPr="00C04EB9">
              <w:rPr>
                <w:rFonts w:ascii="Times New Roman"/>
                <w:bCs w:val="0"/>
                <w:sz w:val="28"/>
                <w:szCs w:val="18"/>
              </w:rPr>
              <w:t>Course Title</w:t>
            </w:r>
          </w:p>
        </w:tc>
        <w:tc>
          <w:tcPr>
            <w:tcW w:w="1710" w:type="dxa"/>
          </w:tcPr>
          <w:p w14:paraId="0C9420FB" w14:textId="25BC422D" w:rsidR="007F4244" w:rsidRPr="00C04EB9" w:rsidRDefault="007F4244" w:rsidP="007F4244">
            <w:pPr>
              <w:pStyle w:val="BodyText"/>
              <w:spacing w:before="25"/>
              <w:jc w:val="center"/>
              <w:rPr>
                <w:rFonts w:ascii="Times New Roman"/>
                <w:bCs w:val="0"/>
                <w:sz w:val="28"/>
                <w:szCs w:val="18"/>
              </w:rPr>
            </w:pPr>
            <w:r w:rsidRPr="00C04EB9">
              <w:rPr>
                <w:rFonts w:ascii="Times New Roman"/>
                <w:bCs w:val="0"/>
                <w:sz w:val="28"/>
                <w:szCs w:val="18"/>
              </w:rPr>
              <w:t>Semester Hours</w:t>
            </w:r>
          </w:p>
        </w:tc>
      </w:tr>
      <w:tr w:rsidR="007F4244" w14:paraId="59696CAB" w14:textId="77777777" w:rsidTr="00CB1189">
        <w:trPr>
          <w:trHeight w:val="396"/>
          <w:jc w:val="center"/>
        </w:trPr>
        <w:tc>
          <w:tcPr>
            <w:tcW w:w="2065" w:type="dxa"/>
          </w:tcPr>
          <w:p w14:paraId="0E0F8E08" w14:textId="7A59066F"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Required</w:t>
            </w:r>
          </w:p>
        </w:tc>
        <w:tc>
          <w:tcPr>
            <w:tcW w:w="6660" w:type="dxa"/>
          </w:tcPr>
          <w:p w14:paraId="75BD7FC4" w14:textId="0A61099C" w:rsidR="007F4244" w:rsidRPr="007F4244" w:rsidRDefault="007F4244" w:rsidP="007F4244">
            <w:pPr>
              <w:pStyle w:val="BodyText"/>
              <w:spacing w:before="25"/>
              <w:jc w:val="both"/>
              <w:rPr>
                <w:rFonts w:ascii="Times New Roman"/>
                <w:b w:val="0"/>
                <w:sz w:val="24"/>
                <w:szCs w:val="16"/>
              </w:rPr>
            </w:pPr>
            <w:r w:rsidRPr="007F4244">
              <w:rPr>
                <w:rFonts w:ascii="Times New Roman"/>
                <w:b w:val="0"/>
                <w:sz w:val="24"/>
                <w:szCs w:val="16"/>
              </w:rPr>
              <w:t>CCCC</w:t>
            </w:r>
            <w:r>
              <w:rPr>
                <w:rFonts w:ascii="Times New Roman"/>
                <w:b w:val="0"/>
                <w:sz w:val="24"/>
                <w:szCs w:val="16"/>
              </w:rPr>
              <w:t xml:space="preserve">:2220 </w:t>
            </w:r>
            <w:r>
              <w:rPr>
                <w:rFonts w:ascii="Times New Roman"/>
                <w:b w:val="0"/>
                <w:sz w:val="24"/>
                <w:szCs w:val="16"/>
              </w:rPr>
              <w:t>–</w:t>
            </w:r>
            <w:r>
              <w:rPr>
                <w:rFonts w:ascii="Times New Roman"/>
                <w:b w:val="0"/>
                <w:sz w:val="24"/>
                <w:szCs w:val="16"/>
              </w:rPr>
              <w:t xml:space="preserve"> Foundations in Critical Competence </w:t>
            </w:r>
          </w:p>
        </w:tc>
        <w:tc>
          <w:tcPr>
            <w:tcW w:w="1710" w:type="dxa"/>
          </w:tcPr>
          <w:p w14:paraId="01DB6975" w14:textId="41DD306F"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3F920508" w14:textId="77777777" w:rsidTr="00CB1189">
        <w:trPr>
          <w:trHeight w:val="396"/>
          <w:jc w:val="center"/>
        </w:trPr>
        <w:tc>
          <w:tcPr>
            <w:tcW w:w="2065" w:type="dxa"/>
          </w:tcPr>
          <w:p w14:paraId="3C7ABAAF" w14:textId="61088A40"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Required</w:t>
            </w:r>
          </w:p>
        </w:tc>
        <w:tc>
          <w:tcPr>
            <w:tcW w:w="6660" w:type="dxa"/>
          </w:tcPr>
          <w:p w14:paraId="21D4906F" w14:textId="3B2974BB" w:rsidR="007F4244" w:rsidRPr="007F4244" w:rsidRDefault="007F4244" w:rsidP="007F4244">
            <w:pPr>
              <w:pStyle w:val="BodyText"/>
              <w:spacing w:before="25"/>
              <w:jc w:val="both"/>
              <w:rPr>
                <w:rFonts w:ascii="Times New Roman"/>
                <w:b w:val="0"/>
                <w:sz w:val="24"/>
                <w:szCs w:val="16"/>
              </w:rPr>
            </w:pPr>
            <w:r>
              <w:rPr>
                <w:rFonts w:ascii="Times New Roman"/>
                <w:b w:val="0"/>
                <w:sz w:val="24"/>
                <w:szCs w:val="16"/>
              </w:rPr>
              <w:t xml:space="preserve">SSW:4490 </w:t>
            </w:r>
            <w:r>
              <w:rPr>
                <w:rFonts w:ascii="Times New Roman"/>
                <w:b w:val="0"/>
                <w:sz w:val="24"/>
                <w:szCs w:val="16"/>
              </w:rPr>
              <w:t>–</w:t>
            </w:r>
            <w:r>
              <w:rPr>
                <w:rFonts w:ascii="Times New Roman"/>
                <w:b w:val="0"/>
                <w:sz w:val="24"/>
                <w:szCs w:val="16"/>
              </w:rPr>
              <w:t xml:space="preserve"> Integrative Seminar in Critical Cultural Competence</w:t>
            </w:r>
          </w:p>
        </w:tc>
        <w:tc>
          <w:tcPr>
            <w:tcW w:w="1710" w:type="dxa"/>
          </w:tcPr>
          <w:p w14:paraId="72B5B29C" w14:textId="0F8BF5F7"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3347DAEB" w14:textId="77777777" w:rsidTr="00CB1189">
        <w:trPr>
          <w:trHeight w:val="380"/>
          <w:jc w:val="center"/>
        </w:trPr>
        <w:tc>
          <w:tcPr>
            <w:tcW w:w="2065" w:type="dxa"/>
          </w:tcPr>
          <w:p w14:paraId="5FD7CF35" w14:textId="616577EA"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Elective</w:t>
            </w:r>
          </w:p>
        </w:tc>
        <w:tc>
          <w:tcPr>
            <w:tcW w:w="6660" w:type="dxa"/>
          </w:tcPr>
          <w:p w14:paraId="102C6C0E" w14:textId="65E05776" w:rsidR="007F4244" w:rsidRPr="007F4244" w:rsidRDefault="007F4244" w:rsidP="007F4244">
            <w:pPr>
              <w:pStyle w:val="BodyText"/>
              <w:spacing w:before="25"/>
              <w:jc w:val="both"/>
              <w:rPr>
                <w:rFonts w:ascii="Times New Roman"/>
                <w:b w:val="0"/>
                <w:sz w:val="24"/>
                <w:szCs w:val="16"/>
              </w:rPr>
            </w:pPr>
            <w:r>
              <w:rPr>
                <w:rFonts w:ascii="Times New Roman"/>
                <w:b w:val="0"/>
                <w:sz w:val="24"/>
                <w:szCs w:val="16"/>
              </w:rPr>
              <w:t xml:space="preserve">Immersion-Learning or Service-Learning course </w:t>
            </w:r>
          </w:p>
        </w:tc>
        <w:tc>
          <w:tcPr>
            <w:tcW w:w="1710" w:type="dxa"/>
          </w:tcPr>
          <w:p w14:paraId="133A0112" w14:textId="0767C3E6"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5227CF03" w14:textId="77777777" w:rsidTr="00CB1189">
        <w:trPr>
          <w:trHeight w:val="396"/>
          <w:jc w:val="center"/>
        </w:trPr>
        <w:tc>
          <w:tcPr>
            <w:tcW w:w="2065" w:type="dxa"/>
          </w:tcPr>
          <w:p w14:paraId="66A638DE" w14:textId="1DAEC2DB"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Elective</w:t>
            </w:r>
          </w:p>
        </w:tc>
        <w:tc>
          <w:tcPr>
            <w:tcW w:w="6660" w:type="dxa"/>
          </w:tcPr>
          <w:p w14:paraId="6F531B5C" w14:textId="15B2B90A" w:rsidR="007F4244" w:rsidRPr="007F4244" w:rsidRDefault="007F4244" w:rsidP="007F4244">
            <w:pPr>
              <w:pStyle w:val="BodyText"/>
              <w:spacing w:before="25"/>
              <w:jc w:val="both"/>
              <w:rPr>
                <w:rFonts w:ascii="Times New Roman"/>
                <w:b w:val="0"/>
                <w:sz w:val="24"/>
                <w:szCs w:val="16"/>
              </w:rPr>
            </w:pPr>
            <w:r>
              <w:rPr>
                <w:rFonts w:ascii="Times New Roman"/>
                <w:b w:val="0"/>
                <w:sz w:val="24"/>
                <w:szCs w:val="16"/>
              </w:rPr>
              <w:t xml:space="preserve">Diversity Elective </w:t>
            </w:r>
          </w:p>
        </w:tc>
        <w:tc>
          <w:tcPr>
            <w:tcW w:w="1710" w:type="dxa"/>
          </w:tcPr>
          <w:p w14:paraId="624D7FAC" w14:textId="32D306C1"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2C5F7AA8" w14:textId="77777777" w:rsidTr="00CB1189">
        <w:trPr>
          <w:trHeight w:val="396"/>
          <w:jc w:val="center"/>
        </w:trPr>
        <w:tc>
          <w:tcPr>
            <w:tcW w:w="2065" w:type="dxa"/>
          </w:tcPr>
          <w:p w14:paraId="7D120754" w14:textId="5AF9B26A"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Elective</w:t>
            </w:r>
          </w:p>
        </w:tc>
        <w:tc>
          <w:tcPr>
            <w:tcW w:w="6660" w:type="dxa"/>
          </w:tcPr>
          <w:p w14:paraId="7BBC9992" w14:textId="397BEFD6" w:rsidR="007F4244" w:rsidRPr="007F4244" w:rsidRDefault="007F4244" w:rsidP="007F4244">
            <w:pPr>
              <w:pStyle w:val="BodyText"/>
              <w:spacing w:before="25"/>
              <w:jc w:val="both"/>
              <w:rPr>
                <w:rFonts w:ascii="Times New Roman"/>
                <w:b w:val="0"/>
                <w:sz w:val="24"/>
                <w:szCs w:val="16"/>
              </w:rPr>
            </w:pPr>
            <w:r>
              <w:rPr>
                <w:rFonts w:ascii="Times New Roman"/>
                <w:b w:val="0"/>
                <w:sz w:val="24"/>
                <w:szCs w:val="16"/>
              </w:rPr>
              <w:t>Diversity Elective</w:t>
            </w:r>
          </w:p>
        </w:tc>
        <w:tc>
          <w:tcPr>
            <w:tcW w:w="1710" w:type="dxa"/>
          </w:tcPr>
          <w:p w14:paraId="0D5C6370" w14:textId="64B6D66E"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42CA8D9B" w14:textId="77777777" w:rsidTr="00CB1189">
        <w:trPr>
          <w:trHeight w:val="396"/>
          <w:jc w:val="center"/>
        </w:trPr>
        <w:tc>
          <w:tcPr>
            <w:tcW w:w="2065" w:type="dxa"/>
          </w:tcPr>
          <w:p w14:paraId="65F156FF" w14:textId="383E642D" w:rsidR="007F4244" w:rsidRPr="00C04EB9" w:rsidRDefault="007F4244" w:rsidP="007F4244">
            <w:pPr>
              <w:pStyle w:val="BodyText"/>
              <w:spacing w:before="25"/>
              <w:jc w:val="center"/>
              <w:rPr>
                <w:rFonts w:ascii="Times New Roman"/>
                <w:b w:val="0"/>
                <w:sz w:val="24"/>
                <w:szCs w:val="16"/>
              </w:rPr>
            </w:pPr>
            <w:r w:rsidRPr="00C04EB9">
              <w:rPr>
                <w:rFonts w:ascii="Times New Roman"/>
                <w:b w:val="0"/>
                <w:sz w:val="24"/>
                <w:szCs w:val="16"/>
              </w:rPr>
              <w:t>Elective</w:t>
            </w:r>
          </w:p>
        </w:tc>
        <w:tc>
          <w:tcPr>
            <w:tcW w:w="6660" w:type="dxa"/>
          </w:tcPr>
          <w:p w14:paraId="73709FB2" w14:textId="1E8F99A9" w:rsidR="007F4244" w:rsidRPr="00CB1189" w:rsidRDefault="007F4244" w:rsidP="007F4244">
            <w:pPr>
              <w:pStyle w:val="BodyText"/>
              <w:spacing w:before="25"/>
              <w:jc w:val="both"/>
              <w:rPr>
                <w:rFonts w:ascii="Times New Roman"/>
                <w:b w:val="0"/>
                <w:i/>
                <w:iCs/>
                <w:sz w:val="24"/>
                <w:szCs w:val="16"/>
              </w:rPr>
            </w:pPr>
            <w:r w:rsidRPr="00CB1189">
              <w:rPr>
                <w:rFonts w:ascii="Times New Roman"/>
                <w:b w:val="0"/>
                <w:sz w:val="24"/>
                <w:szCs w:val="16"/>
              </w:rPr>
              <w:t>Diversity Elective</w:t>
            </w:r>
            <w:r w:rsidRPr="00CB1189">
              <w:rPr>
                <w:rFonts w:ascii="Times New Roman"/>
                <w:b w:val="0"/>
                <w:i/>
                <w:iCs/>
                <w:sz w:val="24"/>
                <w:szCs w:val="16"/>
              </w:rPr>
              <w:t xml:space="preserve"> (of a different category than previously selected)</w:t>
            </w:r>
          </w:p>
        </w:tc>
        <w:tc>
          <w:tcPr>
            <w:tcW w:w="1710" w:type="dxa"/>
          </w:tcPr>
          <w:p w14:paraId="42AB5AE3" w14:textId="2AFF2F7A" w:rsidR="007F4244" w:rsidRPr="007F4244" w:rsidRDefault="007F4244" w:rsidP="007F4244">
            <w:pPr>
              <w:pStyle w:val="BodyText"/>
              <w:spacing w:before="25"/>
              <w:jc w:val="center"/>
              <w:rPr>
                <w:rFonts w:ascii="Times New Roman"/>
                <w:b w:val="0"/>
                <w:sz w:val="24"/>
                <w:szCs w:val="16"/>
              </w:rPr>
            </w:pPr>
            <w:r>
              <w:rPr>
                <w:rFonts w:ascii="Times New Roman"/>
                <w:b w:val="0"/>
                <w:sz w:val="24"/>
                <w:szCs w:val="16"/>
              </w:rPr>
              <w:t>3</w:t>
            </w:r>
          </w:p>
        </w:tc>
      </w:tr>
      <w:tr w:rsidR="007F4244" w14:paraId="4516F97F" w14:textId="77777777" w:rsidTr="00CB1189">
        <w:trPr>
          <w:trHeight w:val="396"/>
          <w:jc w:val="center"/>
        </w:trPr>
        <w:tc>
          <w:tcPr>
            <w:tcW w:w="2065" w:type="dxa"/>
          </w:tcPr>
          <w:p w14:paraId="1A1A58B9" w14:textId="77777777" w:rsidR="007F4244" w:rsidRPr="007F4244" w:rsidRDefault="007F4244" w:rsidP="007F4244">
            <w:pPr>
              <w:pStyle w:val="BodyText"/>
              <w:spacing w:before="25"/>
              <w:jc w:val="center"/>
              <w:rPr>
                <w:rFonts w:ascii="Times New Roman"/>
                <w:b w:val="0"/>
                <w:sz w:val="24"/>
                <w:szCs w:val="16"/>
                <w:highlight w:val="lightGray"/>
              </w:rPr>
            </w:pPr>
          </w:p>
        </w:tc>
        <w:tc>
          <w:tcPr>
            <w:tcW w:w="6660" w:type="dxa"/>
          </w:tcPr>
          <w:p w14:paraId="7FCA6488" w14:textId="77777777" w:rsidR="007F4244" w:rsidRPr="007F4244" w:rsidRDefault="007F4244" w:rsidP="007F4244">
            <w:pPr>
              <w:pStyle w:val="BodyText"/>
              <w:spacing w:before="25"/>
              <w:jc w:val="both"/>
              <w:rPr>
                <w:rFonts w:ascii="Times New Roman"/>
                <w:b w:val="0"/>
                <w:sz w:val="24"/>
                <w:szCs w:val="16"/>
                <w:highlight w:val="lightGray"/>
              </w:rPr>
            </w:pPr>
          </w:p>
        </w:tc>
        <w:tc>
          <w:tcPr>
            <w:tcW w:w="1710" w:type="dxa"/>
          </w:tcPr>
          <w:p w14:paraId="127F9F82" w14:textId="72923632" w:rsidR="007F4244" w:rsidRPr="007F4244" w:rsidRDefault="007F4244" w:rsidP="007F4244">
            <w:pPr>
              <w:pStyle w:val="BodyText"/>
              <w:spacing w:before="25"/>
              <w:jc w:val="center"/>
              <w:rPr>
                <w:rFonts w:ascii="Times New Roman"/>
                <w:bCs w:val="0"/>
                <w:sz w:val="24"/>
                <w:szCs w:val="16"/>
                <w:highlight w:val="lightGray"/>
              </w:rPr>
            </w:pPr>
            <w:r w:rsidRPr="007F4244">
              <w:rPr>
                <w:rFonts w:ascii="Times New Roman"/>
                <w:bCs w:val="0"/>
                <w:sz w:val="24"/>
                <w:szCs w:val="16"/>
              </w:rPr>
              <w:t>18 Hours</w:t>
            </w:r>
          </w:p>
        </w:tc>
      </w:tr>
    </w:tbl>
    <w:p w14:paraId="2D858758" w14:textId="77777777" w:rsidR="00CB1189" w:rsidRDefault="00CB1189" w:rsidP="0040029D">
      <w:pPr>
        <w:pStyle w:val="BodyText"/>
        <w:spacing w:before="189"/>
        <w:ind w:right="1"/>
      </w:pPr>
    </w:p>
    <w:p w14:paraId="03848368" w14:textId="77777777" w:rsidR="00C72CEA" w:rsidRDefault="00C72CEA" w:rsidP="00C72CEA">
      <w:pPr>
        <w:spacing w:before="5" w:after="1"/>
        <w:rPr>
          <w:b/>
          <w:sz w:val="15"/>
        </w:rPr>
      </w:pPr>
    </w:p>
    <w:p w14:paraId="5D2E32B9" w14:textId="571468E9" w:rsidR="00CB1189" w:rsidRPr="00C04EB9" w:rsidRDefault="00C72CEA" w:rsidP="0040029D">
      <w:pPr>
        <w:pStyle w:val="BodyText"/>
        <w:ind w:left="1" w:right="1"/>
        <w:jc w:val="center"/>
        <w:rPr>
          <w:rFonts w:ascii="Times New Roman" w:hAnsi="Times New Roman" w:cs="Times New Roman"/>
          <w:b w:val="0"/>
          <w:sz w:val="28"/>
          <w:szCs w:val="28"/>
        </w:rPr>
      </w:pPr>
      <w:r w:rsidRPr="00C04EB9">
        <w:rPr>
          <w:rFonts w:ascii="Times New Roman" w:hAnsi="Times New Roman" w:cs="Times New Roman"/>
          <w:sz w:val="28"/>
          <w:szCs w:val="28"/>
        </w:rPr>
        <w:t>All</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electives</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applied to</w:t>
      </w:r>
      <w:r w:rsidRPr="00C04EB9">
        <w:rPr>
          <w:rFonts w:ascii="Times New Roman" w:hAnsi="Times New Roman" w:cs="Times New Roman"/>
          <w:spacing w:val="-2"/>
          <w:sz w:val="28"/>
          <w:szCs w:val="28"/>
        </w:rPr>
        <w:t xml:space="preserve"> </w:t>
      </w:r>
      <w:r w:rsidRPr="00C04EB9">
        <w:rPr>
          <w:rFonts w:ascii="Times New Roman" w:hAnsi="Times New Roman" w:cs="Times New Roman"/>
          <w:sz w:val="28"/>
          <w:szCs w:val="28"/>
        </w:rPr>
        <w:t>the</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certificate</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must</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be</w:t>
      </w:r>
      <w:r w:rsidRPr="00C04EB9">
        <w:rPr>
          <w:rFonts w:ascii="Times New Roman" w:hAnsi="Times New Roman" w:cs="Times New Roman"/>
          <w:spacing w:val="-1"/>
          <w:sz w:val="28"/>
          <w:szCs w:val="28"/>
        </w:rPr>
        <w:t xml:space="preserve"> </w:t>
      </w:r>
      <w:r w:rsidRPr="00C04EB9">
        <w:rPr>
          <w:rFonts w:ascii="Times New Roman" w:hAnsi="Times New Roman" w:cs="Times New Roman"/>
          <w:sz w:val="28"/>
          <w:szCs w:val="28"/>
        </w:rPr>
        <w:t>approved</w:t>
      </w:r>
      <w:r w:rsidRPr="00C04EB9">
        <w:rPr>
          <w:rFonts w:ascii="Times New Roman" w:hAnsi="Times New Roman" w:cs="Times New Roman"/>
          <w:spacing w:val="-2"/>
          <w:sz w:val="28"/>
          <w:szCs w:val="28"/>
        </w:rPr>
        <w:t xml:space="preserve"> </w:t>
      </w:r>
      <w:r w:rsidRPr="00C04EB9">
        <w:rPr>
          <w:rFonts w:ascii="Times New Roman" w:hAnsi="Times New Roman" w:cs="Times New Roman"/>
          <w:sz w:val="28"/>
          <w:szCs w:val="28"/>
        </w:rPr>
        <w:t>by</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the</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 xml:space="preserve">coordinator, </w:t>
      </w:r>
      <w:r w:rsidR="00542280" w:rsidRPr="00C04EB9">
        <w:rPr>
          <w:rFonts w:ascii="Times New Roman" w:hAnsi="Times New Roman" w:cs="Times New Roman"/>
          <w:sz w:val="28"/>
          <w:szCs w:val="28"/>
        </w:rPr>
        <w:t xml:space="preserve">Prof. </w:t>
      </w:r>
      <w:r w:rsidRPr="00C04EB9">
        <w:rPr>
          <w:rFonts w:ascii="Times New Roman" w:hAnsi="Times New Roman" w:cs="Times New Roman"/>
          <w:sz w:val="28"/>
          <w:szCs w:val="28"/>
        </w:rPr>
        <w:t>Yolanda</w:t>
      </w:r>
      <w:r w:rsidRPr="00C04EB9">
        <w:rPr>
          <w:rFonts w:ascii="Times New Roman" w:hAnsi="Times New Roman" w:cs="Times New Roman"/>
          <w:spacing w:val="-1"/>
          <w:sz w:val="28"/>
          <w:szCs w:val="28"/>
        </w:rPr>
        <w:t xml:space="preserve"> </w:t>
      </w:r>
      <w:r w:rsidRPr="00C04EB9">
        <w:rPr>
          <w:rFonts w:ascii="Times New Roman" w:hAnsi="Times New Roman" w:cs="Times New Roman"/>
          <w:sz w:val="28"/>
          <w:szCs w:val="28"/>
        </w:rPr>
        <w:t>Spears.</w:t>
      </w:r>
      <w:r w:rsidRPr="00C04EB9">
        <w:rPr>
          <w:rFonts w:ascii="Times New Roman" w:hAnsi="Times New Roman" w:cs="Times New Roman"/>
          <w:spacing w:val="40"/>
          <w:sz w:val="28"/>
          <w:szCs w:val="28"/>
        </w:rPr>
        <w:t xml:space="preserve"> </w:t>
      </w:r>
      <w:r w:rsidRPr="00C04EB9">
        <w:rPr>
          <w:rFonts w:ascii="Times New Roman" w:hAnsi="Times New Roman" w:cs="Times New Roman"/>
          <w:sz w:val="28"/>
          <w:szCs w:val="28"/>
        </w:rPr>
        <w:t>You</w:t>
      </w:r>
      <w:r w:rsidRPr="00C04EB9">
        <w:rPr>
          <w:rFonts w:ascii="Times New Roman" w:hAnsi="Times New Roman" w:cs="Times New Roman"/>
          <w:spacing w:val="-2"/>
          <w:sz w:val="28"/>
          <w:szCs w:val="28"/>
        </w:rPr>
        <w:t xml:space="preserve"> </w:t>
      </w:r>
      <w:r w:rsidRPr="00C04EB9">
        <w:rPr>
          <w:rFonts w:ascii="Times New Roman" w:hAnsi="Times New Roman" w:cs="Times New Roman"/>
          <w:sz w:val="28"/>
          <w:szCs w:val="28"/>
        </w:rPr>
        <w:t>may</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also</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contact</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her</w:t>
      </w:r>
      <w:r w:rsidRPr="00C04EB9">
        <w:rPr>
          <w:rFonts w:ascii="Times New Roman" w:hAnsi="Times New Roman" w:cs="Times New Roman"/>
          <w:spacing w:val="-2"/>
          <w:sz w:val="28"/>
          <w:szCs w:val="28"/>
        </w:rPr>
        <w:t xml:space="preserve"> </w:t>
      </w:r>
      <w:r w:rsidRPr="00C04EB9">
        <w:rPr>
          <w:rFonts w:ascii="Times New Roman" w:hAnsi="Times New Roman" w:cs="Times New Roman"/>
          <w:sz w:val="28"/>
          <w:szCs w:val="28"/>
        </w:rPr>
        <w:t>if a</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course</w:t>
      </w:r>
      <w:r w:rsidRPr="00C04EB9">
        <w:rPr>
          <w:rFonts w:ascii="Times New Roman" w:hAnsi="Times New Roman" w:cs="Times New Roman"/>
          <w:spacing w:val="-3"/>
          <w:sz w:val="28"/>
          <w:szCs w:val="28"/>
        </w:rPr>
        <w:t xml:space="preserve"> </w:t>
      </w:r>
      <w:r w:rsidRPr="00C04EB9">
        <w:rPr>
          <w:rFonts w:ascii="Times New Roman" w:hAnsi="Times New Roman" w:cs="Times New Roman"/>
          <w:sz w:val="28"/>
          <w:szCs w:val="28"/>
        </w:rPr>
        <w:t>you are interested in is not on this list.</w:t>
      </w:r>
      <w:r w:rsidRPr="00C04EB9">
        <w:rPr>
          <w:rFonts w:ascii="Times New Roman" w:hAnsi="Times New Roman" w:cs="Times New Roman"/>
          <w:spacing w:val="40"/>
          <w:sz w:val="28"/>
          <w:szCs w:val="28"/>
        </w:rPr>
        <w:t xml:space="preserve"> </w:t>
      </w:r>
      <w:r w:rsidRPr="00C04EB9">
        <w:rPr>
          <w:rFonts w:ascii="Times New Roman" w:hAnsi="Times New Roman" w:cs="Times New Roman"/>
          <w:b w:val="0"/>
          <w:sz w:val="28"/>
          <w:szCs w:val="28"/>
        </w:rPr>
        <w:t>(</w:t>
      </w:r>
      <w:hyperlink r:id="rId7">
        <w:r w:rsidRPr="00C04EB9">
          <w:rPr>
            <w:rFonts w:ascii="Times New Roman" w:hAnsi="Times New Roman" w:cs="Times New Roman"/>
            <w:b w:val="0"/>
            <w:color w:val="0000FF"/>
            <w:sz w:val="28"/>
            <w:szCs w:val="28"/>
            <w:u w:val="single" w:color="0000FF"/>
          </w:rPr>
          <w:t>yolanda-spears@uiowa.edu</w:t>
        </w:r>
      </w:hyperlink>
      <w:r w:rsidRPr="00C04EB9">
        <w:rPr>
          <w:rFonts w:ascii="Times New Roman" w:hAnsi="Times New Roman" w:cs="Times New Roman"/>
          <w:b w:val="0"/>
          <w:color w:val="0000FF"/>
          <w:sz w:val="28"/>
          <w:szCs w:val="28"/>
        </w:rPr>
        <w:t xml:space="preserve"> </w:t>
      </w:r>
      <w:r w:rsidRPr="00C04EB9">
        <w:rPr>
          <w:rFonts w:ascii="Times New Roman" w:hAnsi="Times New Roman" w:cs="Times New Roman"/>
          <w:b w:val="0"/>
          <w:sz w:val="28"/>
          <w:szCs w:val="28"/>
        </w:rPr>
        <w:t>)</w:t>
      </w:r>
    </w:p>
    <w:p w14:paraId="1A1F14A9" w14:textId="76A61986" w:rsidR="00B440E4" w:rsidRDefault="00B440E4" w:rsidP="00B440E4">
      <w:pPr>
        <w:pStyle w:val="Title"/>
        <w:jc w:val="center"/>
        <w:rPr>
          <w:spacing w:val="-2"/>
        </w:rPr>
      </w:pPr>
      <w:r>
        <w:lastRenderedPageBreak/>
        <w:t>Elective</w:t>
      </w:r>
      <w:r>
        <w:rPr>
          <w:spacing w:val="-16"/>
        </w:rPr>
        <w:t xml:space="preserve"> </w:t>
      </w:r>
      <w:r>
        <w:t>Course</w:t>
      </w:r>
      <w:r>
        <w:rPr>
          <w:spacing w:val="-13"/>
        </w:rPr>
        <w:t xml:space="preserve"> </w:t>
      </w:r>
      <w:r>
        <w:rPr>
          <w:spacing w:val="-2"/>
        </w:rPr>
        <w:t>Listing</w:t>
      </w:r>
    </w:p>
    <w:p w14:paraId="658F4364" w14:textId="77777777" w:rsidR="00C72CEA" w:rsidRDefault="00C72CEA" w:rsidP="00C72CEA">
      <w:pPr>
        <w:spacing w:before="179" w:after="1"/>
        <w:rPr>
          <w:sz w:val="20"/>
        </w:r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528"/>
        <w:gridCol w:w="1350"/>
        <w:gridCol w:w="1263"/>
      </w:tblGrid>
      <w:tr w:rsidR="00C72CEA" w14:paraId="4209C241" w14:textId="77777777" w:rsidTr="009534BB">
        <w:trPr>
          <w:trHeight w:val="690"/>
        </w:trPr>
        <w:tc>
          <w:tcPr>
            <w:tcW w:w="1260" w:type="dxa"/>
          </w:tcPr>
          <w:p w14:paraId="277D4C16" w14:textId="77777777" w:rsidR="009534BB" w:rsidRDefault="009534BB" w:rsidP="007E45CC">
            <w:pPr>
              <w:pStyle w:val="TableParagraph"/>
              <w:ind w:left="196" w:right="183" w:firstLine="55"/>
              <w:rPr>
                <w:b/>
                <w:spacing w:val="-2"/>
                <w:sz w:val="20"/>
              </w:rPr>
            </w:pPr>
          </w:p>
          <w:p w14:paraId="44195015" w14:textId="5E9F7CA2" w:rsidR="00C72CEA" w:rsidRDefault="00C72CEA" w:rsidP="007E45CC">
            <w:pPr>
              <w:pStyle w:val="TableParagraph"/>
              <w:ind w:left="196" w:right="183" w:firstLine="55"/>
              <w:rPr>
                <w:b/>
                <w:sz w:val="20"/>
              </w:rPr>
            </w:pPr>
            <w:r>
              <w:rPr>
                <w:b/>
                <w:spacing w:val="-2"/>
                <w:sz w:val="20"/>
              </w:rPr>
              <w:t>Elective Category</w:t>
            </w:r>
          </w:p>
        </w:tc>
        <w:tc>
          <w:tcPr>
            <w:tcW w:w="2047" w:type="dxa"/>
          </w:tcPr>
          <w:p w14:paraId="2DCAF82C" w14:textId="77777777" w:rsidR="009534BB" w:rsidRDefault="009534BB" w:rsidP="007E45CC">
            <w:pPr>
              <w:pStyle w:val="TableParagraph"/>
              <w:spacing w:line="229" w:lineRule="exact"/>
              <w:ind w:left="677"/>
              <w:rPr>
                <w:b/>
                <w:spacing w:val="-2"/>
                <w:sz w:val="20"/>
              </w:rPr>
            </w:pPr>
          </w:p>
          <w:p w14:paraId="1A222008" w14:textId="13DD59CE" w:rsidR="00C72CEA" w:rsidRDefault="00C72CEA" w:rsidP="007E45CC">
            <w:pPr>
              <w:pStyle w:val="TableParagraph"/>
              <w:spacing w:line="229" w:lineRule="exact"/>
              <w:ind w:left="677"/>
              <w:rPr>
                <w:b/>
                <w:sz w:val="20"/>
              </w:rPr>
            </w:pPr>
            <w:r>
              <w:rPr>
                <w:b/>
                <w:spacing w:val="-2"/>
                <w:sz w:val="20"/>
              </w:rPr>
              <w:t>Course</w:t>
            </w:r>
          </w:p>
        </w:tc>
        <w:tc>
          <w:tcPr>
            <w:tcW w:w="1352" w:type="dxa"/>
          </w:tcPr>
          <w:p w14:paraId="37F02C39" w14:textId="77777777" w:rsidR="009534BB" w:rsidRDefault="009534BB" w:rsidP="007E45CC">
            <w:pPr>
              <w:pStyle w:val="TableParagraph"/>
              <w:spacing w:line="229" w:lineRule="exact"/>
              <w:ind w:left="108"/>
              <w:rPr>
                <w:b/>
                <w:spacing w:val="-2"/>
                <w:sz w:val="20"/>
              </w:rPr>
            </w:pPr>
          </w:p>
          <w:p w14:paraId="2A3383B0" w14:textId="2DEB5387" w:rsidR="00C72CEA" w:rsidRDefault="00C72CEA" w:rsidP="007E45CC">
            <w:pPr>
              <w:pStyle w:val="TableParagraph"/>
              <w:spacing w:line="229" w:lineRule="exact"/>
              <w:ind w:left="108"/>
              <w:rPr>
                <w:b/>
                <w:sz w:val="20"/>
              </w:rPr>
            </w:pPr>
            <w:r>
              <w:rPr>
                <w:b/>
                <w:spacing w:val="-2"/>
                <w:sz w:val="20"/>
              </w:rPr>
              <w:t>Department</w:t>
            </w:r>
          </w:p>
        </w:tc>
        <w:tc>
          <w:tcPr>
            <w:tcW w:w="4861" w:type="dxa"/>
          </w:tcPr>
          <w:p w14:paraId="65454816" w14:textId="77777777" w:rsidR="009534BB" w:rsidRDefault="009534BB" w:rsidP="007E45CC">
            <w:pPr>
              <w:pStyle w:val="TableParagraph"/>
              <w:spacing w:line="229" w:lineRule="exact"/>
              <w:ind w:left="0"/>
              <w:jc w:val="center"/>
              <w:rPr>
                <w:b/>
                <w:spacing w:val="-2"/>
                <w:sz w:val="20"/>
              </w:rPr>
            </w:pPr>
          </w:p>
          <w:p w14:paraId="5F353FD6" w14:textId="7ADC01FD" w:rsidR="00C72CEA" w:rsidRDefault="00C72CEA" w:rsidP="007E45CC">
            <w:pPr>
              <w:pStyle w:val="TableParagraph"/>
              <w:spacing w:line="229" w:lineRule="exact"/>
              <w:ind w:left="0"/>
              <w:jc w:val="center"/>
              <w:rPr>
                <w:b/>
                <w:spacing w:val="-2"/>
                <w:sz w:val="20"/>
              </w:rPr>
            </w:pPr>
            <w:r>
              <w:rPr>
                <w:b/>
                <w:spacing w:val="-2"/>
                <w:sz w:val="20"/>
              </w:rPr>
              <w:t>Description</w:t>
            </w:r>
          </w:p>
          <w:p w14:paraId="154FB3EF" w14:textId="77777777" w:rsidR="009534BB" w:rsidRDefault="009534BB" w:rsidP="007E45CC">
            <w:pPr>
              <w:pStyle w:val="TableParagraph"/>
              <w:spacing w:line="229" w:lineRule="exact"/>
              <w:ind w:left="0"/>
              <w:jc w:val="center"/>
              <w:rPr>
                <w:b/>
                <w:sz w:val="20"/>
              </w:rPr>
            </w:pPr>
          </w:p>
        </w:tc>
        <w:tc>
          <w:tcPr>
            <w:tcW w:w="1528" w:type="dxa"/>
          </w:tcPr>
          <w:p w14:paraId="382EEA37" w14:textId="77777777" w:rsidR="009534BB" w:rsidRDefault="009534BB" w:rsidP="007E45CC">
            <w:pPr>
              <w:pStyle w:val="TableParagraph"/>
              <w:spacing w:line="229" w:lineRule="exact"/>
              <w:ind w:left="69" w:right="70"/>
              <w:jc w:val="center"/>
              <w:rPr>
                <w:b/>
                <w:spacing w:val="-2"/>
                <w:sz w:val="20"/>
              </w:rPr>
            </w:pPr>
          </w:p>
          <w:p w14:paraId="2DB685C2" w14:textId="18DED8C6"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350" w:type="dxa"/>
          </w:tcPr>
          <w:p w14:paraId="1B719E37" w14:textId="77777777" w:rsidR="009534BB" w:rsidRDefault="009534BB" w:rsidP="009534BB">
            <w:pPr>
              <w:pStyle w:val="TableParagraph"/>
              <w:spacing w:line="230" w:lineRule="exact"/>
              <w:ind w:left="203" w:right="202"/>
              <w:rPr>
                <w:b/>
                <w:sz w:val="20"/>
              </w:rPr>
            </w:pPr>
          </w:p>
          <w:p w14:paraId="4E362437" w14:textId="49DEC29B" w:rsidR="00C72CEA" w:rsidRDefault="009534BB" w:rsidP="009534BB">
            <w:pPr>
              <w:pStyle w:val="TableParagraph"/>
              <w:spacing w:line="230" w:lineRule="exact"/>
              <w:ind w:left="203" w:right="202"/>
              <w:rPr>
                <w:b/>
                <w:sz w:val="20"/>
              </w:rPr>
            </w:pPr>
            <w:r>
              <w:rPr>
                <w:b/>
                <w:sz w:val="20"/>
              </w:rPr>
              <w:t xml:space="preserve">Typically offered in </w:t>
            </w:r>
            <w:r w:rsidR="00C72CEA">
              <w:rPr>
                <w:b/>
                <w:sz w:val="20"/>
              </w:rPr>
              <w:t>Spring</w:t>
            </w:r>
            <w:r>
              <w:rPr>
                <w:b/>
                <w:sz w:val="20"/>
              </w:rPr>
              <w:t xml:space="preserve"> </w:t>
            </w:r>
          </w:p>
        </w:tc>
        <w:tc>
          <w:tcPr>
            <w:tcW w:w="1263" w:type="dxa"/>
          </w:tcPr>
          <w:p w14:paraId="0E18296D" w14:textId="77777777" w:rsidR="00C72CEA" w:rsidRDefault="00C72CEA" w:rsidP="009534BB">
            <w:pPr>
              <w:pStyle w:val="TableParagraph"/>
              <w:ind w:left="150" w:right="140" w:firstLine="211"/>
              <w:rPr>
                <w:b/>
                <w:spacing w:val="-2"/>
                <w:sz w:val="20"/>
              </w:rPr>
            </w:pPr>
          </w:p>
          <w:p w14:paraId="4FF9ED19" w14:textId="78733F91" w:rsidR="00C72CEA" w:rsidRDefault="009534BB" w:rsidP="009534BB">
            <w:pPr>
              <w:pStyle w:val="TableParagraph"/>
              <w:ind w:left="150" w:right="140"/>
              <w:rPr>
                <w:b/>
                <w:sz w:val="20"/>
              </w:rPr>
            </w:pPr>
            <w:r>
              <w:rPr>
                <w:b/>
                <w:spacing w:val="-2"/>
                <w:sz w:val="20"/>
              </w:rPr>
              <w:t xml:space="preserve">Typically offered in </w:t>
            </w:r>
            <w:r w:rsidR="00C72CEA" w:rsidRPr="00574924">
              <w:rPr>
                <w:b/>
                <w:sz w:val="20"/>
              </w:rPr>
              <w:t>Fall</w:t>
            </w:r>
            <w:r>
              <w:rPr>
                <w:b/>
                <w:sz w:val="20"/>
              </w:rPr>
              <w:t xml:space="preserve"> </w:t>
            </w:r>
          </w:p>
        </w:tc>
      </w:tr>
      <w:tr w:rsidR="00C72CEA" w14:paraId="526A79C6" w14:textId="77777777" w:rsidTr="009534BB">
        <w:trPr>
          <w:trHeight w:val="688"/>
        </w:trPr>
        <w:tc>
          <w:tcPr>
            <w:tcW w:w="1260" w:type="dxa"/>
            <w:shd w:val="clear" w:color="auto" w:fill="BEBEBE"/>
          </w:tcPr>
          <w:p w14:paraId="0B6E2037" w14:textId="77777777" w:rsidR="00C72CEA" w:rsidRDefault="00C72CEA" w:rsidP="007E45CC">
            <w:pPr>
              <w:pStyle w:val="TableParagraph"/>
              <w:ind w:left="0"/>
              <w:rPr>
                <w:rFonts w:ascii="Times New Roman"/>
                <w:sz w:val="20"/>
              </w:rPr>
            </w:pPr>
          </w:p>
        </w:tc>
        <w:tc>
          <w:tcPr>
            <w:tcW w:w="2047" w:type="dxa"/>
            <w:shd w:val="clear" w:color="auto" w:fill="BEBEBE"/>
          </w:tcPr>
          <w:p w14:paraId="1AD6A756" w14:textId="77777777" w:rsidR="00C72CEA" w:rsidRDefault="00C72CEA" w:rsidP="007E45CC">
            <w:pPr>
              <w:pStyle w:val="TableParagraph"/>
              <w:spacing w:before="208" w:line="230" w:lineRule="atLeast"/>
              <w:ind w:right="269"/>
              <w:rPr>
                <w:b/>
                <w:sz w:val="20"/>
              </w:rPr>
            </w:pPr>
            <w:r>
              <w:rPr>
                <w:b/>
                <w:sz w:val="20"/>
              </w:rPr>
              <w:t>African</w:t>
            </w:r>
            <w:r>
              <w:rPr>
                <w:b/>
                <w:spacing w:val="-14"/>
                <w:sz w:val="20"/>
              </w:rPr>
              <w:t xml:space="preserve"> </w:t>
            </w:r>
            <w:r>
              <w:rPr>
                <w:b/>
                <w:sz w:val="20"/>
              </w:rPr>
              <w:t xml:space="preserve">American </w:t>
            </w:r>
            <w:r>
              <w:rPr>
                <w:b/>
                <w:spacing w:val="-2"/>
                <w:sz w:val="20"/>
              </w:rPr>
              <w:t>Culture</w:t>
            </w:r>
          </w:p>
        </w:tc>
        <w:tc>
          <w:tcPr>
            <w:tcW w:w="1352" w:type="dxa"/>
            <w:shd w:val="clear" w:color="auto" w:fill="BEBEBE"/>
          </w:tcPr>
          <w:p w14:paraId="37DE616A" w14:textId="77777777" w:rsidR="00C72CEA" w:rsidRDefault="00C72CEA" w:rsidP="007E45CC">
            <w:pPr>
              <w:pStyle w:val="TableParagraph"/>
              <w:ind w:left="0"/>
              <w:rPr>
                <w:rFonts w:ascii="Times New Roman"/>
                <w:sz w:val="20"/>
              </w:rPr>
            </w:pPr>
          </w:p>
        </w:tc>
        <w:tc>
          <w:tcPr>
            <w:tcW w:w="4861" w:type="dxa"/>
            <w:shd w:val="clear" w:color="auto" w:fill="BEBEBE"/>
          </w:tcPr>
          <w:p w14:paraId="694BEACF" w14:textId="77777777" w:rsidR="00C72CEA" w:rsidRDefault="00C72CEA" w:rsidP="007E45CC">
            <w:pPr>
              <w:pStyle w:val="TableParagraph"/>
              <w:ind w:left="0"/>
              <w:rPr>
                <w:rFonts w:ascii="Times New Roman"/>
                <w:sz w:val="20"/>
              </w:rPr>
            </w:pPr>
          </w:p>
        </w:tc>
        <w:tc>
          <w:tcPr>
            <w:tcW w:w="1528" w:type="dxa"/>
            <w:shd w:val="clear" w:color="auto" w:fill="BEBEBE"/>
          </w:tcPr>
          <w:p w14:paraId="207BF618" w14:textId="77777777" w:rsidR="00C72CEA" w:rsidRDefault="00C72CEA" w:rsidP="007E45CC">
            <w:pPr>
              <w:pStyle w:val="TableParagraph"/>
              <w:ind w:left="0"/>
              <w:rPr>
                <w:rFonts w:ascii="Times New Roman"/>
                <w:sz w:val="20"/>
              </w:rPr>
            </w:pPr>
          </w:p>
        </w:tc>
        <w:tc>
          <w:tcPr>
            <w:tcW w:w="1350" w:type="dxa"/>
            <w:shd w:val="clear" w:color="auto" w:fill="BEBEBE"/>
          </w:tcPr>
          <w:p w14:paraId="4E9CC9F7" w14:textId="77777777" w:rsidR="00C72CEA" w:rsidRDefault="00C72CEA" w:rsidP="007E45CC">
            <w:pPr>
              <w:pStyle w:val="TableParagraph"/>
              <w:ind w:left="0"/>
              <w:rPr>
                <w:rFonts w:ascii="Times New Roman"/>
                <w:sz w:val="20"/>
              </w:rPr>
            </w:pPr>
          </w:p>
        </w:tc>
        <w:tc>
          <w:tcPr>
            <w:tcW w:w="1263" w:type="dxa"/>
            <w:shd w:val="clear" w:color="auto" w:fill="BEBEBE"/>
          </w:tcPr>
          <w:p w14:paraId="6FFCDB00" w14:textId="77777777" w:rsidR="00C72CEA" w:rsidRDefault="00C72CEA" w:rsidP="007E45CC">
            <w:pPr>
              <w:pStyle w:val="TableParagraph"/>
              <w:ind w:left="0"/>
              <w:rPr>
                <w:rFonts w:ascii="Times New Roman"/>
                <w:sz w:val="20"/>
              </w:rPr>
            </w:pPr>
          </w:p>
        </w:tc>
      </w:tr>
      <w:tr w:rsidR="00C72CEA" w:rsidRPr="001D67C8" w14:paraId="01C454D0" w14:textId="77777777" w:rsidTr="009534BB">
        <w:trPr>
          <w:trHeight w:val="2306"/>
        </w:trPr>
        <w:tc>
          <w:tcPr>
            <w:tcW w:w="1260" w:type="dxa"/>
          </w:tcPr>
          <w:p w14:paraId="59CE74A0" w14:textId="77777777" w:rsidR="00C72CEA" w:rsidRPr="001D67C8" w:rsidRDefault="00C72CEA" w:rsidP="007E45CC">
            <w:pPr>
              <w:pStyle w:val="TableParagraph"/>
              <w:ind w:left="107" w:right="294"/>
              <w:rPr>
                <w:sz w:val="20"/>
              </w:rPr>
            </w:pPr>
            <w:r w:rsidRPr="001D67C8">
              <w:rPr>
                <w:spacing w:val="-2"/>
                <w:sz w:val="20"/>
              </w:rPr>
              <w:t>African American Culture</w:t>
            </w:r>
          </w:p>
        </w:tc>
        <w:tc>
          <w:tcPr>
            <w:tcW w:w="2047" w:type="dxa"/>
          </w:tcPr>
          <w:p w14:paraId="605CF3D7" w14:textId="77777777" w:rsidR="00C72CEA" w:rsidRDefault="00C72CEA" w:rsidP="007E45CC">
            <w:pPr>
              <w:pStyle w:val="TableParagraph"/>
              <w:ind w:right="269"/>
              <w:rPr>
                <w:b/>
                <w:spacing w:val="-2"/>
                <w:sz w:val="20"/>
              </w:rPr>
            </w:pPr>
            <w:r w:rsidRPr="001D67C8">
              <w:rPr>
                <w:b/>
                <w:sz w:val="20"/>
              </w:rPr>
              <w:t>Introduction to African</w:t>
            </w:r>
            <w:r w:rsidRPr="001D67C8">
              <w:rPr>
                <w:b/>
                <w:spacing w:val="-14"/>
                <w:sz w:val="20"/>
              </w:rPr>
              <w:t xml:space="preserve"> </w:t>
            </w:r>
            <w:r w:rsidRPr="001D67C8">
              <w:rPr>
                <w:b/>
                <w:sz w:val="20"/>
              </w:rPr>
              <w:t xml:space="preserve">American </w:t>
            </w:r>
            <w:r>
              <w:rPr>
                <w:b/>
                <w:spacing w:val="-2"/>
                <w:sz w:val="20"/>
              </w:rPr>
              <w:t xml:space="preserve">Society </w:t>
            </w:r>
          </w:p>
          <w:p w14:paraId="69037783" w14:textId="77777777" w:rsidR="00C72CEA" w:rsidRDefault="00C72CEA" w:rsidP="007E45CC">
            <w:pPr>
              <w:pStyle w:val="TableParagraph"/>
              <w:ind w:right="269"/>
            </w:pPr>
          </w:p>
          <w:p w14:paraId="450CD8D2" w14:textId="563B756C" w:rsidR="00C72CEA" w:rsidRPr="008737C0" w:rsidRDefault="00C72CEA" w:rsidP="007E45CC">
            <w:pPr>
              <w:pStyle w:val="TableParagraph"/>
              <w:ind w:right="269"/>
              <w:rPr>
                <w:b/>
                <w:sz w:val="20"/>
              </w:rPr>
            </w:pPr>
            <w:r w:rsidRPr="008737C0">
              <w:rPr>
                <w:b/>
                <w:sz w:val="20"/>
              </w:rPr>
              <w:t>AFAM:1030</w:t>
            </w:r>
          </w:p>
          <w:p w14:paraId="18E6D046" w14:textId="111E65FE" w:rsidR="00C72CEA" w:rsidRPr="001D67C8" w:rsidRDefault="00C72CEA" w:rsidP="007E45CC">
            <w:pPr>
              <w:pStyle w:val="TableParagraph"/>
              <w:spacing w:before="49"/>
              <w:ind w:left="0"/>
              <w:rPr>
                <w:sz w:val="20"/>
              </w:rPr>
            </w:pPr>
          </w:p>
          <w:p w14:paraId="69D0DB0E" w14:textId="77777777" w:rsidR="00C72CEA" w:rsidRPr="001D67C8" w:rsidRDefault="00C72CEA" w:rsidP="007E45CC">
            <w:pPr>
              <w:pStyle w:val="TableParagraph"/>
              <w:spacing w:line="530" w:lineRule="auto"/>
              <w:ind w:right="851"/>
              <w:rPr>
                <w:b/>
                <w:sz w:val="20"/>
              </w:rPr>
            </w:pPr>
          </w:p>
        </w:tc>
        <w:tc>
          <w:tcPr>
            <w:tcW w:w="1352" w:type="dxa"/>
          </w:tcPr>
          <w:p w14:paraId="0C7088D2"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1" w:type="dxa"/>
          </w:tcPr>
          <w:p w14:paraId="543DA6DF" w14:textId="77777777" w:rsidR="00C72CEA" w:rsidRPr="001D67C8" w:rsidRDefault="00C72CEA" w:rsidP="007E45CC">
            <w:pPr>
              <w:pStyle w:val="TableParagraph"/>
              <w:spacing w:before="45"/>
              <w:ind w:left="230" w:right="172"/>
              <w:rPr>
                <w:sz w:val="20"/>
              </w:rPr>
            </w:pPr>
            <w:r w:rsidRPr="00F80E54">
              <w:rPr>
                <w:sz w:val="20"/>
              </w:rPr>
              <w:t>Students are encouraged to use critical thinking to examine the impact of historical evolution on social institutions and African American society. Various issues surrounding race, class, gender, and sexuality will be explored specifically as they relate to societal institutions like religion, politics, education, law, sports, and globalization. The class will include visual materials, discussion segments, presentations, and valuable readings. Students are required to complete all readings, assignments, and participate fully in class discussions</w:t>
            </w:r>
          </w:p>
        </w:tc>
        <w:tc>
          <w:tcPr>
            <w:tcW w:w="1528" w:type="dxa"/>
          </w:tcPr>
          <w:p w14:paraId="5C3796E5" w14:textId="785AA1FF" w:rsidR="00C72CEA" w:rsidRPr="001D67C8" w:rsidRDefault="00C72CEA" w:rsidP="009534BB">
            <w:pPr>
              <w:pStyle w:val="TableParagraph"/>
              <w:ind w:left="0" w:right="131"/>
              <w:jc w:val="center"/>
              <w:rPr>
                <w:sz w:val="20"/>
              </w:rPr>
            </w:pPr>
            <w:r>
              <w:rPr>
                <w:sz w:val="20"/>
              </w:rPr>
              <w:t>Understanding Cultural Perspectives</w:t>
            </w:r>
          </w:p>
        </w:tc>
        <w:tc>
          <w:tcPr>
            <w:tcW w:w="1350" w:type="dxa"/>
          </w:tcPr>
          <w:p w14:paraId="5BA4BFE2" w14:textId="77777777" w:rsidR="00C72CEA" w:rsidRPr="001D67C8" w:rsidRDefault="00C72CEA" w:rsidP="007E45CC">
            <w:pPr>
              <w:pStyle w:val="TableParagraph"/>
              <w:spacing w:line="229" w:lineRule="exact"/>
              <w:ind w:left="280"/>
              <w:rPr>
                <w:sz w:val="20"/>
              </w:rPr>
            </w:pPr>
            <w:r w:rsidRPr="001D67C8">
              <w:rPr>
                <w:spacing w:val="-5"/>
                <w:sz w:val="20"/>
              </w:rPr>
              <w:t>Yes</w:t>
            </w:r>
          </w:p>
        </w:tc>
        <w:tc>
          <w:tcPr>
            <w:tcW w:w="1263" w:type="dxa"/>
          </w:tcPr>
          <w:p w14:paraId="5A622222" w14:textId="77777777" w:rsidR="00C72CEA" w:rsidRPr="001D67C8" w:rsidRDefault="00C72CEA" w:rsidP="007E45CC">
            <w:pPr>
              <w:pStyle w:val="TableParagraph"/>
              <w:spacing w:line="229" w:lineRule="exact"/>
              <w:ind w:left="371"/>
              <w:rPr>
                <w:sz w:val="20"/>
              </w:rPr>
            </w:pPr>
            <w:r>
              <w:rPr>
                <w:sz w:val="20"/>
              </w:rPr>
              <w:t xml:space="preserve">   No</w:t>
            </w:r>
          </w:p>
        </w:tc>
      </w:tr>
      <w:tr w:rsidR="00C72CEA" w:rsidRPr="001D67C8" w14:paraId="12DF9EB4" w14:textId="77777777" w:rsidTr="009534BB">
        <w:trPr>
          <w:trHeight w:val="1470"/>
        </w:trPr>
        <w:tc>
          <w:tcPr>
            <w:tcW w:w="1260" w:type="dxa"/>
          </w:tcPr>
          <w:p w14:paraId="63F65699" w14:textId="77777777" w:rsidR="00C72CEA" w:rsidRPr="001D67C8" w:rsidRDefault="00C72CEA" w:rsidP="007E45CC">
            <w:pPr>
              <w:pStyle w:val="TableParagraph"/>
              <w:ind w:left="107" w:right="294"/>
              <w:rPr>
                <w:sz w:val="20"/>
              </w:rPr>
            </w:pPr>
            <w:r w:rsidRPr="001D67C8">
              <w:rPr>
                <w:color w:val="000000"/>
                <w:spacing w:val="-2"/>
                <w:sz w:val="20"/>
              </w:rPr>
              <w:t>African American Culture</w:t>
            </w:r>
          </w:p>
        </w:tc>
        <w:tc>
          <w:tcPr>
            <w:tcW w:w="2047" w:type="dxa"/>
          </w:tcPr>
          <w:p w14:paraId="7C651DC6" w14:textId="77777777" w:rsidR="00C72CEA" w:rsidRPr="001D67C8" w:rsidRDefault="00C72CEA" w:rsidP="007E45CC">
            <w:pPr>
              <w:pStyle w:val="TableParagraph"/>
              <w:ind w:right="269"/>
              <w:rPr>
                <w:b/>
                <w:sz w:val="20"/>
              </w:rPr>
            </w:pPr>
            <w:r w:rsidRPr="001D67C8">
              <w:rPr>
                <w:b/>
                <w:color w:val="000000"/>
                <w:sz w:val="20"/>
              </w:rPr>
              <w:t>The Art of Listening</w:t>
            </w:r>
            <w:r w:rsidRPr="001D67C8">
              <w:rPr>
                <w:b/>
                <w:color w:val="000000"/>
                <w:spacing w:val="-14"/>
                <w:sz w:val="20"/>
              </w:rPr>
              <w:t xml:space="preserve"> </w:t>
            </w:r>
            <w:r w:rsidRPr="001D67C8">
              <w:rPr>
                <w:b/>
                <w:color w:val="000000"/>
                <w:sz w:val="20"/>
              </w:rPr>
              <w:t>to</w:t>
            </w:r>
            <w:r w:rsidRPr="001D67C8">
              <w:rPr>
                <w:b/>
                <w:color w:val="000000"/>
                <w:spacing w:val="-14"/>
                <w:sz w:val="20"/>
              </w:rPr>
              <w:t xml:space="preserve"> </w:t>
            </w:r>
            <w:r w:rsidRPr="001D67C8">
              <w:rPr>
                <w:b/>
                <w:color w:val="000000"/>
                <w:sz w:val="20"/>
              </w:rPr>
              <w:t>Jazz</w:t>
            </w:r>
          </w:p>
          <w:p w14:paraId="4E341EE1" w14:textId="77777777" w:rsidR="00C72CEA" w:rsidRPr="001D67C8" w:rsidRDefault="00C72CEA" w:rsidP="007E45CC">
            <w:pPr>
              <w:pStyle w:val="TableParagraph"/>
              <w:spacing w:before="48"/>
              <w:ind w:left="0"/>
              <w:rPr>
                <w:sz w:val="20"/>
              </w:rPr>
            </w:pPr>
          </w:p>
          <w:p w14:paraId="40917195" w14:textId="1254B3FD" w:rsidR="00C72CEA" w:rsidRPr="001D67C8" w:rsidRDefault="00C72CEA" w:rsidP="007E45CC">
            <w:pPr>
              <w:pStyle w:val="TableParagraph"/>
              <w:rPr>
                <w:b/>
                <w:sz w:val="20"/>
              </w:rPr>
            </w:pPr>
            <w:r w:rsidRPr="00A53785">
              <w:rPr>
                <w:b/>
                <w:sz w:val="20"/>
              </w:rPr>
              <w:t>AFAM:1240</w:t>
            </w:r>
          </w:p>
        </w:tc>
        <w:tc>
          <w:tcPr>
            <w:tcW w:w="1352" w:type="dxa"/>
          </w:tcPr>
          <w:p w14:paraId="26BF44C9"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1" w:type="dxa"/>
          </w:tcPr>
          <w:p w14:paraId="12BE9CD4" w14:textId="77777777" w:rsidR="00C72CEA" w:rsidRPr="001D67C8" w:rsidRDefault="00C72CEA" w:rsidP="007E45CC">
            <w:pPr>
              <w:pStyle w:val="TableParagraph"/>
              <w:spacing w:before="230" w:line="259" w:lineRule="auto"/>
              <w:ind w:right="174"/>
              <w:rPr>
                <w:sz w:val="20"/>
              </w:rPr>
            </w:pPr>
            <w:r w:rsidRPr="001D67C8">
              <w:rPr>
                <w:sz w:val="20"/>
              </w:rPr>
              <w:t>What</w:t>
            </w:r>
            <w:r w:rsidRPr="001D67C8">
              <w:rPr>
                <w:spacing w:val="-8"/>
                <w:sz w:val="20"/>
              </w:rPr>
              <w:t xml:space="preserve"> </w:t>
            </w:r>
            <w:r w:rsidRPr="001D67C8">
              <w:rPr>
                <w:sz w:val="20"/>
              </w:rPr>
              <w:t>is</w:t>
            </w:r>
            <w:r w:rsidRPr="001D67C8">
              <w:rPr>
                <w:spacing w:val="-7"/>
                <w:sz w:val="20"/>
              </w:rPr>
              <w:t xml:space="preserve"> </w:t>
            </w:r>
            <w:r w:rsidRPr="001D67C8">
              <w:rPr>
                <w:sz w:val="20"/>
              </w:rPr>
              <w:t>jazz</w:t>
            </w:r>
            <w:r w:rsidRPr="001D67C8">
              <w:rPr>
                <w:spacing w:val="-7"/>
                <w:sz w:val="20"/>
              </w:rPr>
              <w:t xml:space="preserve"> </w:t>
            </w:r>
            <w:r w:rsidRPr="001D67C8">
              <w:rPr>
                <w:sz w:val="20"/>
              </w:rPr>
              <w:t>and</w:t>
            </w:r>
            <w:r w:rsidRPr="001D67C8">
              <w:rPr>
                <w:spacing w:val="-6"/>
                <w:sz w:val="20"/>
              </w:rPr>
              <w:t xml:space="preserve"> </w:t>
            </w:r>
            <w:r w:rsidRPr="001D67C8">
              <w:rPr>
                <w:sz w:val="20"/>
              </w:rPr>
              <w:t>its</w:t>
            </w:r>
            <w:r w:rsidRPr="001D67C8">
              <w:rPr>
                <w:spacing w:val="-5"/>
                <w:sz w:val="20"/>
              </w:rPr>
              <w:t xml:space="preserve"> </w:t>
            </w:r>
            <w:r w:rsidRPr="001D67C8">
              <w:rPr>
                <w:sz w:val="20"/>
              </w:rPr>
              <w:t>importance;</w:t>
            </w:r>
            <w:r w:rsidRPr="001D67C8">
              <w:rPr>
                <w:spacing w:val="-8"/>
                <w:sz w:val="20"/>
              </w:rPr>
              <w:t xml:space="preserve"> </w:t>
            </w:r>
            <w:r w:rsidRPr="001D67C8">
              <w:rPr>
                <w:sz w:val="20"/>
              </w:rPr>
              <w:t>guided</w:t>
            </w:r>
            <w:r w:rsidRPr="001D67C8">
              <w:rPr>
                <w:spacing w:val="-7"/>
                <w:sz w:val="20"/>
              </w:rPr>
              <w:t xml:space="preserve"> </w:t>
            </w:r>
            <w:r w:rsidRPr="001D67C8">
              <w:rPr>
                <w:sz w:val="20"/>
              </w:rPr>
              <w:t>introduction to jazz music, anatomy of jazz music, cultural context; development of skills to become an informed</w:t>
            </w:r>
            <w:r w:rsidRPr="001D67C8">
              <w:rPr>
                <w:spacing w:val="-7"/>
                <w:sz w:val="20"/>
              </w:rPr>
              <w:t xml:space="preserve"> </w:t>
            </w:r>
            <w:r w:rsidRPr="001D67C8">
              <w:rPr>
                <w:sz w:val="20"/>
              </w:rPr>
              <w:t>listener;</w:t>
            </w:r>
            <w:r w:rsidRPr="001D67C8">
              <w:rPr>
                <w:spacing w:val="-6"/>
                <w:sz w:val="20"/>
              </w:rPr>
              <w:t xml:space="preserve"> </w:t>
            </w:r>
            <w:r w:rsidRPr="001D67C8">
              <w:rPr>
                <w:sz w:val="20"/>
              </w:rPr>
              <w:t>process</w:t>
            </w:r>
            <w:r w:rsidRPr="001D67C8">
              <w:rPr>
                <w:spacing w:val="-7"/>
                <w:sz w:val="20"/>
              </w:rPr>
              <w:t xml:space="preserve"> </w:t>
            </w:r>
            <w:r w:rsidRPr="001D67C8">
              <w:rPr>
                <w:sz w:val="20"/>
              </w:rPr>
              <w:t>of</w:t>
            </w:r>
            <w:r w:rsidRPr="001D67C8">
              <w:rPr>
                <w:spacing w:val="-8"/>
                <w:sz w:val="20"/>
              </w:rPr>
              <w:t xml:space="preserve"> </w:t>
            </w:r>
            <w:r w:rsidRPr="001D67C8">
              <w:rPr>
                <w:sz w:val="20"/>
              </w:rPr>
              <w:t>performing</w:t>
            </w:r>
            <w:r w:rsidRPr="001D67C8">
              <w:rPr>
                <w:spacing w:val="-9"/>
                <w:sz w:val="20"/>
              </w:rPr>
              <w:t xml:space="preserve"> </w:t>
            </w:r>
            <w:r w:rsidRPr="001D67C8">
              <w:rPr>
                <w:sz w:val="20"/>
              </w:rPr>
              <w:t>jazz</w:t>
            </w:r>
            <w:r w:rsidRPr="001D67C8">
              <w:rPr>
                <w:spacing w:val="-7"/>
                <w:sz w:val="20"/>
              </w:rPr>
              <w:t xml:space="preserve"> </w:t>
            </w:r>
            <w:r w:rsidRPr="001D67C8">
              <w:rPr>
                <w:sz w:val="20"/>
              </w:rPr>
              <w:t>music,</w:t>
            </w:r>
          </w:p>
          <w:p w14:paraId="35932145" w14:textId="77777777" w:rsidR="00C72CEA" w:rsidRPr="001D67C8" w:rsidRDefault="00C72CEA" w:rsidP="007E45CC">
            <w:pPr>
              <w:pStyle w:val="TableParagraph"/>
              <w:spacing w:line="227" w:lineRule="exact"/>
              <w:rPr>
                <w:sz w:val="20"/>
              </w:rPr>
            </w:pPr>
            <w:r w:rsidRPr="001D67C8">
              <w:rPr>
                <w:sz w:val="20"/>
              </w:rPr>
              <w:t>its</w:t>
            </w:r>
            <w:r w:rsidRPr="001D67C8">
              <w:rPr>
                <w:spacing w:val="-8"/>
                <w:sz w:val="20"/>
              </w:rPr>
              <w:t xml:space="preserve"> </w:t>
            </w:r>
            <w:r w:rsidRPr="001D67C8">
              <w:rPr>
                <w:sz w:val="20"/>
              </w:rPr>
              <w:t>connection</w:t>
            </w:r>
            <w:r w:rsidRPr="001D67C8">
              <w:rPr>
                <w:spacing w:val="-8"/>
                <w:sz w:val="20"/>
              </w:rPr>
              <w:t xml:space="preserve"> </w:t>
            </w:r>
            <w:r w:rsidRPr="001D67C8">
              <w:rPr>
                <w:sz w:val="20"/>
              </w:rPr>
              <w:t>with</w:t>
            </w:r>
            <w:r w:rsidRPr="001D67C8">
              <w:rPr>
                <w:spacing w:val="-6"/>
                <w:sz w:val="20"/>
              </w:rPr>
              <w:t xml:space="preserve"> </w:t>
            </w:r>
            <w:r w:rsidRPr="001D67C8">
              <w:rPr>
                <w:sz w:val="20"/>
              </w:rPr>
              <w:t>Black</w:t>
            </w:r>
            <w:r w:rsidRPr="001D67C8">
              <w:rPr>
                <w:spacing w:val="-8"/>
                <w:sz w:val="20"/>
              </w:rPr>
              <w:t xml:space="preserve"> </w:t>
            </w:r>
            <w:r w:rsidRPr="001D67C8">
              <w:rPr>
                <w:sz w:val="20"/>
              </w:rPr>
              <w:t>culture;</w:t>
            </w:r>
            <w:r w:rsidRPr="001D67C8">
              <w:rPr>
                <w:spacing w:val="-6"/>
                <w:sz w:val="20"/>
              </w:rPr>
              <w:t xml:space="preserve"> </w:t>
            </w:r>
            <w:r w:rsidRPr="001D67C8">
              <w:rPr>
                <w:spacing w:val="-2"/>
                <w:sz w:val="20"/>
              </w:rPr>
              <w:t>focused</w:t>
            </w:r>
            <w:r>
              <w:rPr>
                <w:spacing w:val="-2"/>
                <w:sz w:val="20"/>
              </w:rPr>
              <w:t xml:space="preserve"> </w:t>
            </w:r>
            <w:r w:rsidRPr="001D67C8">
              <w:rPr>
                <w:sz w:val="20"/>
              </w:rPr>
              <w:t>listening/analysis of prominent jazz artists' work from past and present, including intersection between</w:t>
            </w:r>
            <w:r w:rsidRPr="001D67C8">
              <w:rPr>
                <w:spacing w:val="-8"/>
                <w:sz w:val="20"/>
              </w:rPr>
              <w:t xml:space="preserve"> </w:t>
            </w:r>
            <w:r w:rsidRPr="001D67C8">
              <w:rPr>
                <w:sz w:val="20"/>
              </w:rPr>
              <w:t>jazz</w:t>
            </w:r>
            <w:r w:rsidRPr="001D67C8">
              <w:rPr>
                <w:spacing w:val="-6"/>
                <w:sz w:val="20"/>
              </w:rPr>
              <w:t xml:space="preserve"> </w:t>
            </w:r>
            <w:r w:rsidRPr="001D67C8">
              <w:rPr>
                <w:sz w:val="20"/>
              </w:rPr>
              <w:t>and</w:t>
            </w:r>
            <w:r w:rsidRPr="001D67C8">
              <w:rPr>
                <w:spacing w:val="-7"/>
                <w:sz w:val="20"/>
              </w:rPr>
              <w:t xml:space="preserve"> </w:t>
            </w:r>
            <w:r w:rsidRPr="001D67C8">
              <w:rPr>
                <w:sz w:val="20"/>
              </w:rPr>
              <w:t>hip</w:t>
            </w:r>
            <w:r w:rsidRPr="001D67C8">
              <w:rPr>
                <w:spacing w:val="-4"/>
                <w:sz w:val="20"/>
              </w:rPr>
              <w:t xml:space="preserve"> </w:t>
            </w:r>
            <w:r w:rsidRPr="001D67C8">
              <w:rPr>
                <w:sz w:val="20"/>
              </w:rPr>
              <w:t>hop;</w:t>
            </w:r>
            <w:r w:rsidRPr="001D67C8">
              <w:rPr>
                <w:spacing w:val="-5"/>
                <w:sz w:val="20"/>
              </w:rPr>
              <w:t xml:space="preserve"> </w:t>
            </w:r>
            <w:r w:rsidRPr="001D67C8">
              <w:rPr>
                <w:sz w:val="20"/>
              </w:rPr>
              <w:t>formal</w:t>
            </w:r>
            <w:r w:rsidRPr="001D67C8">
              <w:rPr>
                <w:spacing w:val="-6"/>
                <w:sz w:val="20"/>
              </w:rPr>
              <w:t xml:space="preserve"> </w:t>
            </w:r>
            <w:r w:rsidRPr="001D67C8">
              <w:rPr>
                <w:sz w:val="20"/>
              </w:rPr>
              <w:t>music</w:t>
            </w:r>
            <w:r w:rsidRPr="001D67C8">
              <w:rPr>
                <w:spacing w:val="-6"/>
                <w:sz w:val="20"/>
              </w:rPr>
              <w:t xml:space="preserve"> </w:t>
            </w:r>
            <w:r w:rsidRPr="001D67C8">
              <w:rPr>
                <w:sz w:val="20"/>
              </w:rPr>
              <w:t>experience or training not required.</w:t>
            </w:r>
          </w:p>
        </w:tc>
        <w:tc>
          <w:tcPr>
            <w:tcW w:w="1528" w:type="dxa"/>
          </w:tcPr>
          <w:p w14:paraId="68702D01" w14:textId="77777777" w:rsidR="00C72CEA" w:rsidRPr="001D67C8" w:rsidRDefault="00C72CEA" w:rsidP="007E45CC">
            <w:pPr>
              <w:pStyle w:val="TableParagraph"/>
              <w:spacing w:line="229" w:lineRule="exact"/>
              <w:ind w:left="69" w:right="69"/>
              <w:jc w:val="center"/>
              <w:rPr>
                <w:sz w:val="20"/>
              </w:rPr>
            </w:pPr>
            <w:r w:rsidRPr="001D67C8">
              <w:rPr>
                <w:spacing w:val="-4"/>
                <w:sz w:val="20"/>
              </w:rPr>
              <w:t>LVAP</w:t>
            </w:r>
          </w:p>
        </w:tc>
        <w:tc>
          <w:tcPr>
            <w:tcW w:w="1350" w:type="dxa"/>
          </w:tcPr>
          <w:p w14:paraId="327B7082" w14:textId="77777777" w:rsidR="00C72CEA" w:rsidRPr="001D67C8" w:rsidRDefault="00C72CEA" w:rsidP="007E45CC">
            <w:pPr>
              <w:pStyle w:val="TableParagraph"/>
              <w:spacing w:line="229" w:lineRule="exact"/>
              <w:jc w:val="center"/>
              <w:rPr>
                <w:sz w:val="20"/>
              </w:rPr>
            </w:pPr>
            <w:r>
              <w:rPr>
                <w:spacing w:val="-5"/>
                <w:sz w:val="20"/>
              </w:rPr>
              <w:t>Yes</w:t>
            </w:r>
          </w:p>
        </w:tc>
        <w:tc>
          <w:tcPr>
            <w:tcW w:w="1263" w:type="dxa"/>
          </w:tcPr>
          <w:p w14:paraId="4497E958" w14:textId="79463DB4" w:rsidR="00C72CEA" w:rsidRPr="001D67C8" w:rsidRDefault="00C72CEA" w:rsidP="007E45CC">
            <w:pPr>
              <w:pStyle w:val="TableParagraph"/>
              <w:spacing w:line="229" w:lineRule="exact"/>
              <w:ind w:left="371"/>
              <w:rPr>
                <w:sz w:val="20"/>
              </w:rPr>
            </w:pPr>
            <w:r>
              <w:rPr>
                <w:sz w:val="20"/>
              </w:rPr>
              <w:t xml:space="preserve">   No</w:t>
            </w:r>
          </w:p>
        </w:tc>
      </w:tr>
    </w:tbl>
    <w:p w14:paraId="3E071A53" w14:textId="77777777" w:rsidR="00C72CEA" w:rsidRDefault="00C72CEA" w:rsidP="00C72CEA">
      <w:pPr>
        <w:spacing w:line="229" w:lineRule="exact"/>
        <w:rPr>
          <w:sz w:val="20"/>
        </w:rPr>
      </w:pPr>
    </w:p>
    <w:p w14:paraId="0C820B00" w14:textId="77777777" w:rsidR="00B440E4" w:rsidRDefault="00B440E4" w:rsidP="00C72CEA">
      <w:pPr>
        <w:spacing w:line="229" w:lineRule="exact"/>
        <w:rPr>
          <w:sz w:val="20"/>
        </w:rPr>
      </w:pPr>
    </w:p>
    <w:p w14:paraId="5ACCC0E3" w14:textId="77777777" w:rsidR="00B440E4" w:rsidRDefault="00B440E4" w:rsidP="00C72CEA">
      <w:pPr>
        <w:spacing w:line="229" w:lineRule="exact"/>
        <w:rPr>
          <w:sz w:val="20"/>
        </w:rPr>
      </w:pPr>
    </w:p>
    <w:p w14:paraId="26F74C98" w14:textId="77777777" w:rsidR="00B440E4" w:rsidRDefault="00B440E4" w:rsidP="00C72CEA">
      <w:pPr>
        <w:spacing w:line="229" w:lineRule="exact"/>
        <w:rPr>
          <w:sz w:val="20"/>
        </w:rPr>
      </w:pPr>
    </w:p>
    <w:p w14:paraId="1BAF6DDB" w14:textId="77777777" w:rsidR="00B440E4" w:rsidRDefault="00B440E4" w:rsidP="00C72CEA">
      <w:pPr>
        <w:spacing w:line="229" w:lineRule="exact"/>
        <w:rPr>
          <w:sz w:val="20"/>
        </w:rPr>
      </w:pPr>
    </w:p>
    <w:p w14:paraId="4F519387" w14:textId="77777777" w:rsidR="00B440E4" w:rsidRDefault="00B440E4" w:rsidP="00C72CEA">
      <w:pPr>
        <w:spacing w:line="229" w:lineRule="exact"/>
        <w:rPr>
          <w:sz w:val="20"/>
        </w:rPr>
      </w:pPr>
    </w:p>
    <w:p w14:paraId="27D808AE" w14:textId="77777777" w:rsidR="00B440E4" w:rsidRPr="001D67C8" w:rsidRDefault="00B440E4" w:rsidP="00C72CEA">
      <w:pPr>
        <w:spacing w:line="229" w:lineRule="exact"/>
        <w:rPr>
          <w:sz w:val="20"/>
        </w:rPr>
        <w:sectPr w:rsidR="00B440E4" w:rsidRPr="001D67C8" w:rsidSect="00C72CEA">
          <w:footerReference w:type="default" r:id="rId8"/>
          <w:pgSz w:w="15840" w:h="12240" w:orient="landscape"/>
          <w:pgMar w:top="1100" w:right="720" w:bottom="1200" w:left="720" w:header="0" w:footer="1012" w:gutter="0"/>
          <w:pgNumType w:start="1"/>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9"/>
        <w:gridCol w:w="1433"/>
        <w:gridCol w:w="1260"/>
        <w:gridCol w:w="1440"/>
      </w:tblGrid>
      <w:tr w:rsidR="00C72CEA" w:rsidRPr="001D67C8" w14:paraId="0694F44B" w14:textId="77777777" w:rsidTr="007E45CC">
        <w:trPr>
          <w:trHeight w:val="691"/>
        </w:trPr>
        <w:tc>
          <w:tcPr>
            <w:tcW w:w="1260" w:type="dxa"/>
          </w:tcPr>
          <w:p w14:paraId="25D1B1E9" w14:textId="77777777" w:rsidR="00C72CEA" w:rsidRPr="001D67C8" w:rsidRDefault="00C72CEA" w:rsidP="007E45CC">
            <w:pPr>
              <w:pStyle w:val="TableParagraph"/>
              <w:ind w:left="196" w:right="183" w:firstLine="55"/>
              <w:rPr>
                <w:b/>
                <w:sz w:val="20"/>
              </w:rPr>
            </w:pPr>
            <w:r w:rsidRPr="001D67C8">
              <w:rPr>
                <w:b/>
                <w:spacing w:val="-2"/>
                <w:sz w:val="20"/>
              </w:rPr>
              <w:lastRenderedPageBreak/>
              <w:t>Elective Category</w:t>
            </w:r>
          </w:p>
        </w:tc>
        <w:tc>
          <w:tcPr>
            <w:tcW w:w="2047" w:type="dxa"/>
          </w:tcPr>
          <w:p w14:paraId="78A3020C" w14:textId="77777777" w:rsidR="00C72CEA" w:rsidRPr="001D67C8" w:rsidRDefault="00C72CEA" w:rsidP="007E45CC">
            <w:pPr>
              <w:pStyle w:val="TableParagraph"/>
              <w:spacing w:line="229" w:lineRule="exact"/>
              <w:ind w:left="677"/>
              <w:rPr>
                <w:b/>
                <w:sz w:val="20"/>
              </w:rPr>
            </w:pPr>
            <w:r w:rsidRPr="001D67C8">
              <w:rPr>
                <w:b/>
                <w:spacing w:val="-2"/>
                <w:sz w:val="20"/>
              </w:rPr>
              <w:t>Course</w:t>
            </w:r>
          </w:p>
        </w:tc>
        <w:tc>
          <w:tcPr>
            <w:tcW w:w="1352" w:type="dxa"/>
          </w:tcPr>
          <w:p w14:paraId="20926E5D" w14:textId="77777777" w:rsidR="00C72CEA" w:rsidRPr="001D67C8" w:rsidRDefault="00C72CEA" w:rsidP="007E45CC">
            <w:pPr>
              <w:pStyle w:val="TableParagraph"/>
              <w:spacing w:line="229" w:lineRule="exact"/>
              <w:ind w:left="108"/>
              <w:rPr>
                <w:b/>
                <w:sz w:val="20"/>
              </w:rPr>
            </w:pPr>
            <w:r w:rsidRPr="001D67C8">
              <w:rPr>
                <w:b/>
                <w:spacing w:val="-2"/>
                <w:sz w:val="20"/>
              </w:rPr>
              <w:t>Department</w:t>
            </w:r>
          </w:p>
        </w:tc>
        <w:tc>
          <w:tcPr>
            <w:tcW w:w="4869" w:type="dxa"/>
          </w:tcPr>
          <w:p w14:paraId="2CA09DC2" w14:textId="77777777" w:rsidR="00C72CEA" w:rsidRPr="001D67C8" w:rsidRDefault="00C72CEA" w:rsidP="007E45CC">
            <w:pPr>
              <w:pStyle w:val="TableParagraph"/>
              <w:spacing w:line="229" w:lineRule="exact"/>
              <w:ind w:left="0"/>
              <w:jc w:val="center"/>
              <w:rPr>
                <w:b/>
                <w:sz w:val="20"/>
              </w:rPr>
            </w:pPr>
            <w:r w:rsidRPr="001D67C8">
              <w:rPr>
                <w:b/>
                <w:spacing w:val="-2"/>
                <w:sz w:val="20"/>
              </w:rPr>
              <w:t>Description</w:t>
            </w:r>
          </w:p>
        </w:tc>
        <w:tc>
          <w:tcPr>
            <w:tcW w:w="1433" w:type="dxa"/>
          </w:tcPr>
          <w:p w14:paraId="28D0E941" w14:textId="77777777" w:rsidR="00C72CEA" w:rsidRPr="001D67C8" w:rsidRDefault="00C72CEA" w:rsidP="007E45CC">
            <w:pPr>
              <w:pStyle w:val="TableParagraph"/>
              <w:spacing w:line="229" w:lineRule="exact"/>
              <w:ind w:left="69" w:right="70"/>
              <w:jc w:val="center"/>
              <w:rPr>
                <w:b/>
                <w:sz w:val="20"/>
              </w:rPr>
            </w:pPr>
            <w:proofErr w:type="spellStart"/>
            <w:r w:rsidRPr="001D67C8">
              <w:rPr>
                <w:b/>
                <w:spacing w:val="-2"/>
                <w:sz w:val="20"/>
              </w:rPr>
              <w:t>GenEd</w:t>
            </w:r>
            <w:proofErr w:type="spellEnd"/>
          </w:p>
        </w:tc>
        <w:tc>
          <w:tcPr>
            <w:tcW w:w="1260" w:type="dxa"/>
          </w:tcPr>
          <w:p w14:paraId="67BAE8E5" w14:textId="77777777" w:rsidR="009534BB" w:rsidRDefault="009534BB" w:rsidP="009534BB">
            <w:pPr>
              <w:pStyle w:val="TableParagraph"/>
              <w:spacing w:line="230" w:lineRule="exact"/>
              <w:ind w:left="203" w:right="202"/>
              <w:rPr>
                <w:b/>
                <w:sz w:val="20"/>
              </w:rPr>
            </w:pPr>
          </w:p>
          <w:p w14:paraId="71912AEB" w14:textId="088579DA" w:rsidR="00C72CEA" w:rsidRPr="001D67C8" w:rsidRDefault="009534BB" w:rsidP="009534BB">
            <w:pPr>
              <w:pStyle w:val="TableParagraph"/>
              <w:spacing w:line="211" w:lineRule="exact"/>
              <w:ind w:left="203"/>
              <w:rPr>
                <w:b/>
                <w:sz w:val="20"/>
              </w:rPr>
            </w:pPr>
            <w:r>
              <w:rPr>
                <w:b/>
                <w:sz w:val="20"/>
              </w:rPr>
              <w:t>Typically offered in Spring</w:t>
            </w:r>
          </w:p>
        </w:tc>
        <w:tc>
          <w:tcPr>
            <w:tcW w:w="1440" w:type="dxa"/>
          </w:tcPr>
          <w:p w14:paraId="3774E770" w14:textId="77777777" w:rsidR="005A14F5" w:rsidRDefault="005A14F5" w:rsidP="007E45CC">
            <w:pPr>
              <w:pStyle w:val="TableParagraph"/>
              <w:ind w:left="150" w:right="140"/>
              <w:rPr>
                <w:b/>
                <w:spacing w:val="-2"/>
                <w:sz w:val="20"/>
              </w:rPr>
            </w:pPr>
          </w:p>
          <w:p w14:paraId="60B4790E" w14:textId="6A4A1783" w:rsidR="00C72CEA" w:rsidRPr="001D67C8" w:rsidRDefault="005A14F5" w:rsidP="007E45CC">
            <w:pPr>
              <w:pStyle w:val="TableParagraph"/>
              <w:ind w:left="150" w:right="140"/>
              <w:rPr>
                <w:b/>
                <w:sz w:val="20"/>
              </w:rPr>
            </w:pPr>
            <w:r>
              <w:rPr>
                <w:b/>
                <w:spacing w:val="-2"/>
                <w:sz w:val="20"/>
              </w:rPr>
              <w:t xml:space="preserve">Typically offered in </w:t>
            </w:r>
            <w:r w:rsidRPr="00574924">
              <w:rPr>
                <w:b/>
                <w:sz w:val="20"/>
              </w:rPr>
              <w:t>Fall</w:t>
            </w:r>
          </w:p>
        </w:tc>
      </w:tr>
      <w:tr w:rsidR="00C72CEA" w:rsidRPr="001D67C8" w14:paraId="409D1928" w14:textId="77777777" w:rsidTr="007E45CC">
        <w:trPr>
          <w:trHeight w:val="1149"/>
        </w:trPr>
        <w:tc>
          <w:tcPr>
            <w:tcW w:w="1260" w:type="dxa"/>
          </w:tcPr>
          <w:p w14:paraId="1B6C8B6F" w14:textId="77777777" w:rsidR="00C72CEA" w:rsidRPr="001D67C8" w:rsidRDefault="00C72CEA" w:rsidP="007E45CC">
            <w:pPr>
              <w:pStyle w:val="TableParagraph"/>
              <w:ind w:left="107" w:right="294"/>
              <w:rPr>
                <w:spacing w:val="-2"/>
                <w:sz w:val="20"/>
              </w:rPr>
            </w:pPr>
            <w:r w:rsidRPr="001D67C8">
              <w:rPr>
                <w:spacing w:val="-2"/>
                <w:sz w:val="20"/>
              </w:rPr>
              <w:t>African American Culture</w:t>
            </w:r>
          </w:p>
        </w:tc>
        <w:tc>
          <w:tcPr>
            <w:tcW w:w="2047" w:type="dxa"/>
          </w:tcPr>
          <w:p w14:paraId="2E2DDEEB" w14:textId="77777777" w:rsidR="00C72CEA" w:rsidRDefault="00C72CEA" w:rsidP="007E45CC">
            <w:pPr>
              <w:pStyle w:val="TableParagraph"/>
              <w:ind w:right="358"/>
              <w:rPr>
                <w:b/>
                <w:sz w:val="20"/>
              </w:rPr>
            </w:pPr>
            <w:r>
              <w:rPr>
                <w:b/>
                <w:sz w:val="20"/>
              </w:rPr>
              <w:t xml:space="preserve">African American Families </w:t>
            </w:r>
            <w:r w:rsidRPr="001D67C8">
              <w:rPr>
                <w:b/>
                <w:spacing w:val="-14"/>
                <w:sz w:val="20"/>
              </w:rPr>
              <w:t xml:space="preserve"> </w:t>
            </w:r>
          </w:p>
          <w:p w14:paraId="30CD9CB0" w14:textId="77777777" w:rsidR="00C72CEA" w:rsidRDefault="00C72CEA" w:rsidP="007E45CC">
            <w:pPr>
              <w:pStyle w:val="TableParagraph"/>
              <w:ind w:right="358"/>
              <w:rPr>
                <w:b/>
                <w:sz w:val="20"/>
              </w:rPr>
            </w:pPr>
          </w:p>
          <w:p w14:paraId="5B00D212" w14:textId="0EA291F3" w:rsidR="00C72CEA" w:rsidRPr="001D67C8" w:rsidRDefault="00C72CEA" w:rsidP="007E45CC">
            <w:pPr>
              <w:pStyle w:val="TableParagraph"/>
              <w:ind w:right="358"/>
              <w:rPr>
                <w:b/>
                <w:sz w:val="20"/>
              </w:rPr>
            </w:pPr>
            <w:hyperlink r:id="rId9" w:history="1">
              <w:r w:rsidRPr="00FB595C">
                <w:rPr>
                  <w:rStyle w:val="Hyperlink"/>
                  <w:b/>
                  <w:sz w:val="20"/>
                </w:rPr>
                <w:t>AFAM:2064</w:t>
              </w:r>
            </w:hyperlink>
          </w:p>
        </w:tc>
        <w:tc>
          <w:tcPr>
            <w:tcW w:w="1352" w:type="dxa"/>
          </w:tcPr>
          <w:p w14:paraId="4987D6FA" w14:textId="77777777" w:rsidR="00C72CEA" w:rsidRPr="001D67C8" w:rsidRDefault="00C72CEA" w:rsidP="007E45CC">
            <w:pPr>
              <w:pStyle w:val="TableParagraph"/>
              <w:ind w:left="108" w:right="385"/>
              <w:rPr>
                <w:spacing w:val="-2"/>
                <w:sz w:val="20"/>
              </w:rPr>
            </w:pPr>
            <w:r w:rsidRPr="001D67C8">
              <w:rPr>
                <w:spacing w:val="-2"/>
                <w:sz w:val="20"/>
              </w:rPr>
              <w:t>African American Studies</w:t>
            </w:r>
          </w:p>
        </w:tc>
        <w:tc>
          <w:tcPr>
            <w:tcW w:w="4869" w:type="dxa"/>
          </w:tcPr>
          <w:p w14:paraId="7B4F17DF" w14:textId="77777777" w:rsidR="00C72CEA" w:rsidRPr="004E3D88" w:rsidRDefault="00C72CEA" w:rsidP="007E45CC">
            <w:pPr>
              <w:pStyle w:val="TableParagraph"/>
              <w:rPr>
                <w:rFonts w:eastAsia="Times New Roman"/>
                <w:sz w:val="20"/>
                <w:szCs w:val="20"/>
              </w:rPr>
            </w:pPr>
            <w:r w:rsidRPr="004E3D88">
              <w:rPr>
                <w:sz w:val="20"/>
                <w:szCs w:val="20"/>
              </w:rPr>
              <w:t>This course explores racial inequality and the experiences of African American families in the United States over the course of the twentieth and twenty first centuries. The course has four primary goals. First, it will provide a historical context for contemporary research on the African American family. Second, the course will assess the relative impact of structural and cultural factors on various aspects of African American family life, including declining marriage rates and family formation patterns. Third, this course examines the intersections of race and class in family life. Finally, this course seeks to orient students in social science research methods used to examine the dynamics of African American family life including quantitative analysis, structured qualitative interviews and ethnography. Students will be expected to actively engage course readings through writing assignments, class discussions, and presentations.</w:t>
            </w:r>
          </w:p>
          <w:p w14:paraId="2453CB29" w14:textId="77777777" w:rsidR="00C72CEA" w:rsidRPr="001D67C8" w:rsidRDefault="00C72CEA" w:rsidP="007E45CC">
            <w:pPr>
              <w:pStyle w:val="TableParagraph"/>
              <w:ind w:right="104"/>
              <w:jc w:val="both"/>
              <w:rPr>
                <w:sz w:val="20"/>
              </w:rPr>
            </w:pPr>
          </w:p>
        </w:tc>
        <w:tc>
          <w:tcPr>
            <w:tcW w:w="1433" w:type="dxa"/>
          </w:tcPr>
          <w:p w14:paraId="3DA5B531" w14:textId="77777777" w:rsidR="00C72CEA" w:rsidRPr="004E3D88" w:rsidRDefault="00C72CEA" w:rsidP="007E45CC">
            <w:pPr>
              <w:jc w:val="center"/>
            </w:pPr>
            <w:r w:rsidRPr="001D67C8">
              <w:rPr>
                <w:sz w:val="20"/>
              </w:rPr>
              <w:t>Diversity</w:t>
            </w:r>
            <w:r w:rsidRPr="001D67C8">
              <w:rPr>
                <w:spacing w:val="-14"/>
                <w:sz w:val="20"/>
              </w:rPr>
              <w:t xml:space="preserve"> </w:t>
            </w:r>
            <w:r w:rsidRPr="001D67C8">
              <w:rPr>
                <w:sz w:val="20"/>
              </w:rPr>
              <w:t xml:space="preserve">and </w:t>
            </w:r>
            <w:r w:rsidRPr="001D67C8">
              <w:rPr>
                <w:spacing w:val="-2"/>
                <w:sz w:val="20"/>
              </w:rPr>
              <w:t>Inclusion</w:t>
            </w:r>
          </w:p>
        </w:tc>
        <w:tc>
          <w:tcPr>
            <w:tcW w:w="1260" w:type="dxa"/>
          </w:tcPr>
          <w:p w14:paraId="1924F5B7" w14:textId="77777777" w:rsidR="00C72CEA" w:rsidRPr="001D67C8" w:rsidRDefault="00C72CEA" w:rsidP="007E45CC">
            <w:pPr>
              <w:pStyle w:val="TableParagraph"/>
              <w:spacing w:line="229" w:lineRule="exact"/>
              <w:ind w:left="2" w:right="3"/>
              <w:jc w:val="center"/>
              <w:rPr>
                <w:spacing w:val="-5"/>
                <w:sz w:val="20"/>
              </w:rPr>
            </w:pPr>
            <w:r>
              <w:rPr>
                <w:spacing w:val="-5"/>
                <w:sz w:val="20"/>
              </w:rPr>
              <w:t>No</w:t>
            </w:r>
          </w:p>
        </w:tc>
        <w:tc>
          <w:tcPr>
            <w:tcW w:w="1440" w:type="dxa"/>
          </w:tcPr>
          <w:p w14:paraId="39F329F3" w14:textId="77777777" w:rsidR="00C72CEA" w:rsidRPr="001D67C8" w:rsidRDefault="00C72CEA" w:rsidP="007E45CC">
            <w:pPr>
              <w:pStyle w:val="TableParagraph"/>
              <w:spacing w:line="229" w:lineRule="exact"/>
              <w:ind w:left="3" w:right="3"/>
              <w:jc w:val="center"/>
              <w:rPr>
                <w:spacing w:val="-5"/>
                <w:sz w:val="20"/>
              </w:rPr>
            </w:pPr>
            <w:r>
              <w:rPr>
                <w:spacing w:val="-5"/>
                <w:sz w:val="20"/>
              </w:rPr>
              <w:t>Yes</w:t>
            </w:r>
          </w:p>
        </w:tc>
      </w:tr>
      <w:tr w:rsidR="00C72CEA" w:rsidRPr="001D67C8" w14:paraId="542738F0" w14:textId="77777777" w:rsidTr="007E45CC">
        <w:trPr>
          <w:trHeight w:val="1149"/>
        </w:trPr>
        <w:tc>
          <w:tcPr>
            <w:tcW w:w="1260" w:type="dxa"/>
          </w:tcPr>
          <w:p w14:paraId="65DAF11D" w14:textId="77777777" w:rsidR="00C72CEA" w:rsidRPr="001D67C8" w:rsidRDefault="00C72CEA" w:rsidP="007E45CC">
            <w:pPr>
              <w:pStyle w:val="TableParagraph"/>
              <w:ind w:left="107" w:right="294"/>
              <w:rPr>
                <w:sz w:val="20"/>
              </w:rPr>
            </w:pPr>
            <w:r w:rsidRPr="001D67C8">
              <w:rPr>
                <w:spacing w:val="-2"/>
                <w:sz w:val="20"/>
              </w:rPr>
              <w:t>African American Culture</w:t>
            </w:r>
          </w:p>
        </w:tc>
        <w:tc>
          <w:tcPr>
            <w:tcW w:w="2047" w:type="dxa"/>
          </w:tcPr>
          <w:p w14:paraId="1B60E0B8" w14:textId="77777777" w:rsidR="00C72CEA" w:rsidRPr="001D67C8" w:rsidRDefault="00C72CEA" w:rsidP="007E45CC">
            <w:pPr>
              <w:pStyle w:val="TableParagraph"/>
              <w:ind w:right="358"/>
              <w:rPr>
                <w:b/>
                <w:sz w:val="20"/>
              </w:rPr>
            </w:pPr>
            <w:r w:rsidRPr="001D67C8">
              <w:rPr>
                <w:b/>
                <w:sz w:val="20"/>
              </w:rPr>
              <w:t>Black</w:t>
            </w:r>
            <w:r w:rsidRPr="001D67C8">
              <w:rPr>
                <w:b/>
                <w:spacing w:val="-14"/>
                <w:sz w:val="20"/>
              </w:rPr>
              <w:t xml:space="preserve"> </w:t>
            </w:r>
            <w:r w:rsidRPr="001D67C8">
              <w:rPr>
                <w:b/>
                <w:sz w:val="20"/>
              </w:rPr>
              <w:t xml:space="preserve">Television </w:t>
            </w:r>
            <w:r w:rsidRPr="001D67C8">
              <w:rPr>
                <w:b/>
                <w:spacing w:val="-2"/>
                <w:sz w:val="20"/>
              </w:rPr>
              <w:t>Culture</w:t>
            </w:r>
          </w:p>
          <w:p w14:paraId="6E99BDFF" w14:textId="77777777" w:rsidR="00C72CEA" w:rsidRPr="001D67C8" w:rsidRDefault="00C72CEA" w:rsidP="007E45CC">
            <w:pPr>
              <w:pStyle w:val="TableParagraph"/>
              <w:ind w:left="0"/>
              <w:rPr>
                <w:sz w:val="20"/>
              </w:rPr>
            </w:pPr>
          </w:p>
          <w:p w14:paraId="1B1AC099" w14:textId="3285A798" w:rsidR="00C72CEA" w:rsidRPr="001D67C8" w:rsidRDefault="005D5CF5" w:rsidP="007E45CC">
            <w:pPr>
              <w:pStyle w:val="TableParagraph"/>
              <w:rPr>
                <w:b/>
                <w:sz w:val="20"/>
              </w:rPr>
            </w:pPr>
            <w:hyperlink r:id="rId10" w:history="1">
              <w:r w:rsidRPr="000B2E45">
                <w:rPr>
                  <w:rStyle w:val="Hyperlink"/>
                  <w:b/>
                  <w:sz w:val="20"/>
                </w:rPr>
                <w:t>AFAM:</w:t>
              </w:r>
              <w:r w:rsidR="000B2E45" w:rsidRPr="000B2E45">
                <w:rPr>
                  <w:rStyle w:val="Hyperlink"/>
                  <w:b/>
                  <w:sz w:val="20"/>
                </w:rPr>
                <w:t>2070</w:t>
              </w:r>
            </w:hyperlink>
          </w:p>
        </w:tc>
        <w:tc>
          <w:tcPr>
            <w:tcW w:w="1352" w:type="dxa"/>
          </w:tcPr>
          <w:p w14:paraId="6C5B62DB"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9" w:type="dxa"/>
          </w:tcPr>
          <w:p w14:paraId="08EC4B05" w14:textId="77777777" w:rsidR="00C72CEA" w:rsidRPr="001D67C8" w:rsidRDefault="00C72CEA" w:rsidP="007E45CC">
            <w:pPr>
              <w:pStyle w:val="TableParagraph"/>
              <w:ind w:right="104"/>
              <w:jc w:val="both"/>
              <w:rPr>
                <w:sz w:val="20"/>
              </w:rPr>
            </w:pPr>
            <w:r w:rsidRPr="001D67C8">
              <w:rPr>
                <w:sz w:val="20"/>
              </w:rPr>
              <w:t xml:space="preserve">Social and political impact of television dramas featuring people of African descent in the West; </w:t>
            </w:r>
            <w:r w:rsidRPr="001D67C8">
              <w:rPr>
                <w:spacing w:val="-2"/>
                <w:sz w:val="20"/>
              </w:rPr>
              <w:t>examination</w:t>
            </w:r>
            <w:r w:rsidRPr="001D67C8">
              <w:rPr>
                <w:spacing w:val="-1"/>
                <w:sz w:val="20"/>
              </w:rPr>
              <w:t xml:space="preserve"> </w:t>
            </w:r>
            <w:r w:rsidRPr="001D67C8">
              <w:rPr>
                <w:spacing w:val="-2"/>
                <w:sz w:val="20"/>
              </w:rPr>
              <w:t>of</w:t>
            </w:r>
            <w:r w:rsidRPr="001D67C8">
              <w:rPr>
                <w:sz w:val="20"/>
              </w:rPr>
              <w:t xml:space="preserve"> </w:t>
            </w:r>
            <w:r w:rsidRPr="001D67C8">
              <w:rPr>
                <w:spacing w:val="-2"/>
                <w:sz w:val="20"/>
              </w:rPr>
              <w:t>production,</w:t>
            </w:r>
            <w:r w:rsidRPr="001D67C8">
              <w:rPr>
                <w:sz w:val="20"/>
              </w:rPr>
              <w:t xml:space="preserve"> </w:t>
            </w:r>
            <w:r w:rsidRPr="001D67C8">
              <w:rPr>
                <w:spacing w:val="-2"/>
                <w:sz w:val="20"/>
              </w:rPr>
              <w:t>reception,</w:t>
            </w:r>
            <w:r w:rsidRPr="001D67C8">
              <w:rPr>
                <w:sz w:val="20"/>
              </w:rPr>
              <w:t xml:space="preserve"> </w:t>
            </w:r>
            <w:r w:rsidRPr="001D67C8">
              <w:rPr>
                <w:spacing w:val="-2"/>
                <w:sz w:val="20"/>
              </w:rPr>
              <w:t>representation,</w:t>
            </w:r>
          </w:p>
          <w:p w14:paraId="6C06C22D" w14:textId="77777777" w:rsidR="00C72CEA" w:rsidRPr="001D67C8" w:rsidRDefault="00C72CEA" w:rsidP="007E45CC">
            <w:pPr>
              <w:pStyle w:val="TableParagraph"/>
              <w:spacing w:line="228" w:lineRule="exact"/>
              <w:ind w:right="102"/>
              <w:jc w:val="both"/>
              <w:rPr>
                <w:sz w:val="20"/>
              </w:rPr>
            </w:pPr>
            <w:r w:rsidRPr="001D67C8">
              <w:rPr>
                <w:sz w:val="20"/>
              </w:rPr>
              <w:t xml:space="preserve">and industry as it relates to the African American </w:t>
            </w:r>
            <w:r w:rsidRPr="001D67C8">
              <w:rPr>
                <w:spacing w:val="-2"/>
                <w:sz w:val="20"/>
              </w:rPr>
              <w:t>images</w:t>
            </w:r>
            <w:r w:rsidRPr="001D67C8">
              <w:rPr>
                <w:spacing w:val="-5"/>
                <w:sz w:val="20"/>
              </w:rPr>
              <w:t xml:space="preserve"> </w:t>
            </w:r>
            <w:r w:rsidRPr="001D67C8">
              <w:rPr>
                <w:spacing w:val="-2"/>
                <w:sz w:val="20"/>
              </w:rPr>
              <w:t>that</w:t>
            </w:r>
            <w:r w:rsidRPr="001D67C8">
              <w:rPr>
                <w:spacing w:val="-6"/>
                <w:sz w:val="20"/>
              </w:rPr>
              <w:t xml:space="preserve"> </w:t>
            </w:r>
            <w:r w:rsidRPr="001D67C8">
              <w:rPr>
                <w:spacing w:val="-2"/>
                <w:sz w:val="20"/>
              </w:rPr>
              <w:t>are</w:t>
            </w:r>
            <w:r w:rsidRPr="001D67C8">
              <w:rPr>
                <w:spacing w:val="-6"/>
                <w:sz w:val="20"/>
              </w:rPr>
              <w:t xml:space="preserve"> </w:t>
            </w:r>
            <w:r w:rsidRPr="001D67C8">
              <w:rPr>
                <w:spacing w:val="-2"/>
                <w:sz w:val="20"/>
              </w:rPr>
              <w:t>granted</w:t>
            </w:r>
            <w:r w:rsidRPr="001D67C8">
              <w:rPr>
                <w:spacing w:val="-7"/>
                <w:sz w:val="20"/>
              </w:rPr>
              <w:t xml:space="preserve"> </w:t>
            </w:r>
            <w:r w:rsidRPr="001D67C8">
              <w:rPr>
                <w:spacing w:val="-2"/>
                <w:sz w:val="20"/>
              </w:rPr>
              <w:t>tenure</w:t>
            </w:r>
            <w:r w:rsidRPr="001D67C8">
              <w:rPr>
                <w:spacing w:val="-5"/>
                <w:sz w:val="20"/>
              </w:rPr>
              <w:t xml:space="preserve"> </w:t>
            </w:r>
            <w:r w:rsidRPr="001D67C8">
              <w:rPr>
                <w:spacing w:val="-2"/>
                <w:sz w:val="20"/>
              </w:rPr>
              <w:t>on</w:t>
            </w:r>
            <w:r w:rsidRPr="001D67C8">
              <w:rPr>
                <w:spacing w:val="-7"/>
                <w:sz w:val="20"/>
              </w:rPr>
              <w:t xml:space="preserve"> </w:t>
            </w:r>
            <w:r w:rsidRPr="001D67C8">
              <w:rPr>
                <w:spacing w:val="-2"/>
                <w:sz w:val="20"/>
              </w:rPr>
              <w:t>television</w:t>
            </w:r>
            <w:r w:rsidRPr="001D67C8">
              <w:rPr>
                <w:spacing w:val="-6"/>
                <w:sz w:val="20"/>
              </w:rPr>
              <w:t xml:space="preserve"> </w:t>
            </w:r>
            <w:r w:rsidRPr="001D67C8">
              <w:rPr>
                <w:spacing w:val="-2"/>
                <w:sz w:val="20"/>
              </w:rPr>
              <w:t>screens.</w:t>
            </w:r>
          </w:p>
        </w:tc>
        <w:tc>
          <w:tcPr>
            <w:tcW w:w="1433" w:type="dxa"/>
          </w:tcPr>
          <w:p w14:paraId="5A541D80" w14:textId="77777777" w:rsidR="00C72CEA" w:rsidRPr="001D67C8" w:rsidRDefault="00C72CEA" w:rsidP="007E45CC">
            <w:pPr>
              <w:pStyle w:val="TableParagraph"/>
              <w:ind w:left="323" w:right="131" w:hanging="185"/>
              <w:rPr>
                <w:sz w:val="20"/>
              </w:rPr>
            </w:pPr>
            <w:r w:rsidRPr="001D67C8">
              <w:rPr>
                <w:sz w:val="20"/>
              </w:rPr>
              <w:t>Diversity</w:t>
            </w:r>
            <w:r w:rsidRPr="001D67C8">
              <w:rPr>
                <w:spacing w:val="-14"/>
                <w:sz w:val="20"/>
              </w:rPr>
              <w:t xml:space="preserve"> </w:t>
            </w:r>
            <w:r w:rsidRPr="001D67C8">
              <w:rPr>
                <w:sz w:val="20"/>
              </w:rPr>
              <w:t xml:space="preserve">and </w:t>
            </w:r>
            <w:r w:rsidRPr="001D67C8">
              <w:rPr>
                <w:spacing w:val="-2"/>
                <w:sz w:val="20"/>
              </w:rPr>
              <w:t>Inclusion</w:t>
            </w:r>
          </w:p>
        </w:tc>
        <w:tc>
          <w:tcPr>
            <w:tcW w:w="1260" w:type="dxa"/>
          </w:tcPr>
          <w:p w14:paraId="67FC99BB" w14:textId="77777777" w:rsidR="00C72CEA" w:rsidRPr="001D67C8" w:rsidRDefault="00C72CEA" w:rsidP="007E45CC">
            <w:pPr>
              <w:pStyle w:val="TableParagraph"/>
              <w:spacing w:line="229" w:lineRule="exact"/>
              <w:ind w:left="2" w:right="3"/>
              <w:jc w:val="center"/>
              <w:rPr>
                <w:sz w:val="20"/>
              </w:rPr>
            </w:pPr>
            <w:r>
              <w:rPr>
                <w:sz w:val="20"/>
              </w:rPr>
              <w:t>No</w:t>
            </w:r>
          </w:p>
        </w:tc>
        <w:tc>
          <w:tcPr>
            <w:tcW w:w="1440" w:type="dxa"/>
          </w:tcPr>
          <w:p w14:paraId="60A279CB" w14:textId="77777777" w:rsidR="00C72CEA" w:rsidRPr="001D67C8" w:rsidRDefault="00C72CEA" w:rsidP="007E45CC">
            <w:pPr>
              <w:pStyle w:val="TableParagraph"/>
              <w:spacing w:line="229" w:lineRule="exact"/>
              <w:ind w:left="3" w:right="3"/>
              <w:jc w:val="center"/>
              <w:rPr>
                <w:sz w:val="20"/>
              </w:rPr>
            </w:pPr>
            <w:r>
              <w:rPr>
                <w:sz w:val="20"/>
              </w:rPr>
              <w:t>No</w:t>
            </w:r>
          </w:p>
        </w:tc>
      </w:tr>
      <w:tr w:rsidR="00C72CEA" w:rsidRPr="001D67C8" w14:paraId="3C7475D9" w14:textId="77777777" w:rsidTr="007E45CC">
        <w:trPr>
          <w:trHeight w:val="1365"/>
        </w:trPr>
        <w:tc>
          <w:tcPr>
            <w:tcW w:w="1260" w:type="dxa"/>
          </w:tcPr>
          <w:p w14:paraId="7FC02101" w14:textId="77777777" w:rsidR="00C72CEA" w:rsidRPr="001D67C8" w:rsidRDefault="00C72CEA" w:rsidP="007E45CC">
            <w:pPr>
              <w:pStyle w:val="TableParagraph"/>
              <w:ind w:left="107" w:right="294"/>
              <w:rPr>
                <w:sz w:val="20"/>
              </w:rPr>
            </w:pPr>
            <w:r w:rsidRPr="001D67C8">
              <w:rPr>
                <w:spacing w:val="-2"/>
                <w:sz w:val="20"/>
              </w:rPr>
              <w:t>African American Culture</w:t>
            </w:r>
          </w:p>
        </w:tc>
        <w:tc>
          <w:tcPr>
            <w:tcW w:w="2047" w:type="dxa"/>
            <w:tcBorders>
              <w:bottom w:val="single" w:sz="18" w:space="0" w:color="0000FF"/>
            </w:tcBorders>
          </w:tcPr>
          <w:p w14:paraId="08BF310E" w14:textId="77777777" w:rsidR="00C72CEA" w:rsidRPr="001D67C8" w:rsidRDefault="00C72CEA" w:rsidP="007E45CC">
            <w:pPr>
              <w:pStyle w:val="TableParagraph"/>
              <w:ind w:right="492"/>
              <w:rPr>
                <w:b/>
                <w:sz w:val="20"/>
              </w:rPr>
            </w:pPr>
            <w:r w:rsidRPr="001D67C8">
              <w:rPr>
                <w:b/>
                <w:sz w:val="20"/>
              </w:rPr>
              <w:t>Race,</w:t>
            </w:r>
            <w:r w:rsidRPr="001D67C8">
              <w:rPr>
                <w:b/>
                <w:spacing w:val="-14"/>
                <w:sz w:val="20"/>
              </w:rPr>
              <w:t xml:space="preserve"> </w:t>
            </w:r>
            <w:r w:rsidRPr="001D67C8">
              <w:rPr>
                <w:b/>
                <w:sz w:val="20"/>
              </w:rPr>
              <w:t>Ethnicity and Media</w:t>
            </w:r>
          </w:p>
          <w:p w14:paraId="29C9AC25" w14:textId="77777777" w:rsidR="00C72CEA" w:rsidRPr="001D67C8" w:rsidRDefault="00C72CEA" w:rsidP="007E45CC">
            <w:pPr>
              <w:pStyle w:val="TableParagraph"/>
              <w:spacing w:before="1"/>
              <w:ind w:left="0"/>
              <w:rPr>
                <w:sz w:val="20"/>
              </w:rPr>
            </w:pPr>
          </w:p>
          <w:p w14:paraId="38DDDAEA" w14:textId="763133D5" w:rsidR="00C72CEA" w:rsidRPr="004400A4" w:rsidRDefault="00C72CEA" w:rsidP="007E45CC">
            <w:pPr>
              <w:pStyle w:val="TableParagraph"/>
              <w:rPr>
                <w:b/>
                <w:sz w:val="20"/>
              </w:rPr>
            </w:pPr>
            <w:r w:rsidRPr="004400A4">
              <w:rPr>
                <w:b/>
                <w:spacing w:val="-2"/>
                <w:sz w:val="20"/>
              </w:rPr>
              <w:t>COMM:2076</w:t>
            </w:r>
          </w:p>
          <w:p w14:paraId="322403D2" w14:textId="3ECDBF50" w:rsidR="00C72CEA" w:rsidRPr="001D67C8" w:rsidRDefault="00C72CEA" w:rsidP="007E45CC">
            <w:pPr>
              <w:pStyle w:val="TableParagraph"/>
              <w:spacing w:line="230" w:lineRule="atLeast"/>
              <w:ind w:right="840"/>
              <w:rPr>
                <w:b/>
                <w:sz w:val="20"/>
              </w:rPr>
            </w:pPr>
            <w:r w:rsidRPr="001D67C8">
              <w:rPr>
                <w:b/>
                <w:spacing w:val="-6"/>
                <w:sz w:val="20"/>
              </w:rPr>
              <w:t xml:space="preserve">or </w:t>
            </w:r>
            <w:hyperlink r:id="rId11">
              <w:r w:rsidRPr="004400A4">
                <w:rPr>
                  <w:b/>
                  <w:spacing w:val="-2"/>
                  <w:sz w:val="20"/>
                </w:rPr>
                <w:t>AFAM:2076</w:t>
              </w:r>
            </w:hyperlink>
          </w:p>
        </w:tc>
        <w:tc>
          <w:tcPr>
            <w:tcW w:w="1352" w:type="dxa"/>
          </w:tcPr>
          <w:p w14:paraId="2AB36DB3"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9" w:type="dxa"/>
          </w:tcPr>
          <w:p w14:paraId="408440C6" w14:textId="77777777" w:rsidR="00C72CEA" w:rsidRPr="001D67C8" w:rsidRDefault="00C72CEA" w:rsidP="007E45CC">
            <w:pPr>
              <w:pStyle w:val="TableParagraph"/>
              <w:spacing w:line="230" w:lineRule="exact"/>
              <w:ind w:right="102"/>
              <w:jc w:val="both"/>
              <w:rPr>
                <w:sz w:val="20"/>
              </w:rPr>
            </w:pPr>
            <w:r w:rsidRPr="001D67C8">
              <w:rPr>
                <w:color w:val="333333"/>
                <w:sz w:val="20"/>
              </w:rPr>
              <w:t>Introduction to debates about media portrayals of race and ethnicity; focus primarily on entertainment media; use of general analytic perspectives (stereotype analysis, aesthetic analysis, history) applied</w:t>
            </w:r>
            <w:r w:rsidRPr="001D67C8">
              <w:rPr>
                <w:color w:val="333333"/>
                <w:spacing w:val="-10"/>
                <w:sz w:val="20"/>
              </w:rPr>
              <w:t xml:space="preserve"> </w:t>
            </w:r>
            <w:r w:rsidRPr="001D67C8">
              <w:rPr>
                <w:color w:val="333333"/>
                <w:sz w:val="20"/>
              </w:rPr>
              <w:t>to</w:t>
            </w:r>
            <w:r w:rsidRPr="001D67C8">
              <w:rPr>
                <w:color w:val="333333"/>
                <w:spacing w:val="-10"/>
                <w:sz w:val="20"/>
              </w:rPr>
              <w:t xml:space="preserve"> </w:t>
            </w:r>
            <w:r w:rsidRPr="001D67C8">
              <w:rPr>
                <w:color w:val="333333"/>
                <w:sz w:val="20"/>
              </w:rPr>
              <w:t>real-world</w:t>
            </w:r>
            <w:r w:rsidRPr="001D67C8">
              <w:rPr>
                <w:color w:val="333333"/>
                <w:spacing w:val="-10"/>
                <w:sz w:val="20"/>
              </w:rPr>
              <w:t xml:space="preserve"> </w:t>
            </w:r>
            <w:r w:rsidRPr="001D67C8">
              <w:rPr>
                <w:color w:val="333333"/>
                <w:sz w:val="20"/>
              </w:rPr>
              <w:t>examples;</w:t>
            </w:r>
            <w:r w:rsidRPr="001D67C8">
              <w:rPr>
                <w:color w:val="333333"/>
                <w:spacing w:val="-9"/>
                <w:sz w:val="20"/>
              </w:rPr>
              <w:t xml:space="preserve"> </w:t>
            </w:r>
            <w:r w:rsidRPr="001D67C8">
              <w:rPr>
                <w:color w:val="333333"/>
                <w:sz w:val="20"/>
              </w:rPr>
              <w:t>address</w:t>
            </w:r>
            <w:r w:rsidRPr="001D67C8">
              <w:rPr>
                <w:color w:val="333333"/>
                <w:spacing w:val="-9"/>
                <w:sz w:val="20"/>
              </w:rPr>
              <w:t xml:space="preserve"> </w:t>
            </w:r>
            <w:r w:rsidRPr="001D67C8">
              <w:rPr>
                <w:color w:val="333333"/>
                <w:sz w:val="20"/>
              </w:rPr>
              <w:t>one</w:t>
            </w:r>
            <w:r w:rsidRPr="001D67C8">
              <w:rPr>
                <w:color w:val="333333"/>
                <w:spacing w:val="-10"/>
                <w:sz w:val="20"/>
              </w:rPr>
              <w:t xml:space="preserve"> </w:t>
            </w:r>
            <w:r w:rsidRPr="001D67C8">
              <w:rPr>
                <w:color w:val="333333"/>
                <w:sz w:val="20"/>
              </w:rPr>
              <w:t>or</w:t>
            </w:r>
            <w:r w:rsidRPr="001D67C8">
              <w:rPr>
                <w:color w:val="333333"/>
                <w:spacing w:val="-9"/>
                <w:sz w:val="20"/>
              </w:rPr>
              <w:t xml:space="preserve"> </w:t>
            </w:r>
            <w:r w:rsidRPr="001D67C8">
              <w:rPr>
                <w:color w:val="333333"/>
                <w:sz w:val="20"/>
              </w:rPr>
              <w:t>more racial/ethnic groups in the United States.</w:t>
            </w:r>
          </w:p>
        </w:tc>
        <w:tc>
          <w:tcPr>
            <w:tcW w:w="1433" w:type="dxa"/>
          </w:tcPr>
          <w:p w14:paraId="2CB5B01E" w14:textId="77777777" w:rsidR="00C72CEA" w:rsidRPr="001D67C8" w:rsidRDefault="00C72CEA" w:rsidP="007E45CC">
            <w:pPr>
              <w:pStyle w:val="TableParagraph"/>
              <w:ind w:left="69" w:right="66"/>
              <w:jc w:val="center"/>
              <w:rPr>
                <w:sz w:val="20"/>
              </w:rPr>
            </w:pPr>
            <w:r w:rsidRPr="001D67C8">
              <w:rPr>
                <w:spacing w:val="-5"/>
                <w:sz w:val="20"/>
              </w:rPr>
              <w:t>No</w:t>
            </w:r>
          </w:p>
        </w:tc>
        <w:tc>
          <w:tcPr>
            <w:tcW w:w="1260" w:type="dxa"/>
          </w:tcPr>
          <w:p w14:paraId="51322D9D" w14:textId="77777777" w:rsidR="00C72CEA" w:rsidRPr="001D67C8" w:rsidRDefault="00C72CEA" w:rsidP="007E45CC">
            <w:pPr>
              <w:pStyle w:val="TableParagraph"/>
              <w:ind w:left="2" w:right="1"/>
              <w:jc w:val="center"/>
              <w:rPr>
                <w:sz w:val="20"/>
              </w:rPr>
            </w:pPr>
            <w:r>
              <w:rPr>
                <w:sz w:val="20"/>
              </w:rPr>
              <w:t>Yes</w:t>
            </w:r>
          </w:p>
        </w:tc>
        <w:tc>
          <w:tcPr>
            <w:tcW w:w="1440" w:type="dxa"/>
          </w:tcPr>
          <w:p w14:paraId="0D0CBB27" w14:textId="77777777" w:rsidR="00C72CEA" w:rsidRPr="001D67C8" w:rsidRDefault="00C72CEA" w:rsidP="007E45CC">
            <w:pPr>
              <w:pStyle w:val="TableParagraph"/>
              <w:ind w:left="3" w:right="3"/>
              <w:jc w:val="center"/>
              <w:rPr>
                <w:sz w:val="20"/>
              </w:rPr>
            </w:pPr>
            <w:r>
              <w:rPr>
                <w:sz w:val="20"/>
              </w:rPr>
              <w:t>No</w:t>
            </w:r>
          </w:p>
        </w:tc>
      </w:tr>
      <w:tr w:rsidR="00C72CEA" w:rsidRPr="001D67C8" w14:paraId="29A861EE" w14:textId="77777777" w:rsidTr="007E45CC">
        <w:trPr>
          <w:trHeight w:val="1574"/>
        </w:trPr>
        <w:tc>
          <w:tcPr>
            <w:tcW w:w="1260" w:type="dxa"/>
          </w:tcPr>
          <w:p w14:paraId="5AD9E5E4" w14:textId="77777777" w:rsidR="00C72CEA" w:rsidRPr="001D67C8" w:rsidRDefault="00C72CEA" w:rsidP="007E45CC">
            <w:pPr>
              <w:pStyle w:val="TableParagraph"/>
              <w:spacing w:line="195" w:lineRule="exact"/>
              <w:ind w:left="107"/>
              <w:rPr>
                <w:sz w:val="20"/>
              </w:rPr>
            </w:pPr>
            <w:r w:rsidRPr="001D67C8">
              <w:rPr>
                <w:spacing w:val="-2"/>
                <w:sz w:val="20"/>
              </w:rPr>
              <w:t>African</w:t>
            </w:r>
          </w:p>
          <w:p w14:paraId="7455306B" w14:textId="77777777" w:rsidR="00C72CEA" w:rsidRPr="001D67C8" w:rsidRDefault="00C72CEA" w:rsidP="007E45CC">
            <w:pPr>
              <w:pStyle w:val="TableParagraph"/>
              <w:ind w:left="107" w:right="294"/>
              <w:rPr>
                <w:sz w:val="20"/>
              </w:rPr>
            </w:pPr>
            <w:r w:rsidRPr="001D67C8">
              <w:rPr>
                <w:spacing w:val="-2"/>
                <w:sz w:val="20"/>
              </w:rPr>
              <w:t>American Culture</w:t>
            </w:r>
          </w:p>
        </w:tc>
        <w:tc>
          <w:tcPr>
            <w:tcW w:w="2047" w:type="dxa"/>
            <w:tcBorders>
              <w:top w:val="single" w:sz="18" w:space="0" w:color="0000FF"/>
            </w:tcBorders>
          </w:tcPr>
          <w:p w14:paraId="032F7BDA" w14:textId="77777777" w:rsidR="00C72CEA" w:rsidRPr="001D67C8" w:rsidRDefault="00C72CEA" w:rsidP="007E45CC">
            <w:pPr>
              <w:pStyle w:val="TableParagraph"/>
              <w:spacing w:line="196" w:lineRule="exact"/>
              <w:rPr>
                <w:b/>
                <w:sz w:val="20"/>
              </w:rPr>
            </w:pPr>
            <w:r w:rsidRPr="001D67C8">
              <w:rPr>
                <w:b/>
                <w:sz w:val="20"/>
              </w:rPr>
              <w:t>Race</w:t>
            </w:r>
            <w:r w:rsidRPr="001D67C8">
              <w:rPr>
                <w:b/>
                <w:spacing w:val="-6"/>
                <w:sz w:val="20"/>
              </w:rPr>
              <w:t xml:space="preserve"> </w:t>
            </w:r>
            <w:r w:rsidRPr="001D67C8">
              <w:rPr>
                <w:b/>
                <w:sz w:val="20"/>
              </w:rPr>
              <w:t>and</w:t>
            </w:r>
            <w:r w:rsidRPr="001D67C8">
              <w:rPr>
                <w:b/>
                <w:spacing w:val="-6"/>
                <w:sz w:val="20"/>
              </w:rPr>
              <w:t xml:space="preserve"> </w:t>
            </w:r>
            <w:r w:rsidRPr="001D67C8">
              <w:rPr>
                <w:b/>
                <w:spacing w:val="-2"/>
                <w:sz w:val="20"/>
              </w:rPr>
              <w:t>Ethnicity</w:t>
            </w:r>
          </w:p>
          <w:p w14:paraId="4FAEFACA" w14:textId="77777777" w:rsidR="00C72CEA" w:rsidRPr="001D67C8" w:rsidRDefault="00C72CEA" w:rsidP="007E45CC">
            <w:pPr>
              <w:pStyle w:val="TableParagraph"/>
              <w:rPr>
                <w:b/>
                <w:sz w:val="20"/>
              </w:rPr>
            </w:pPr>
            <w:r w:rsidRPr="001D67C8">
              <w:rPr>
                <w:b/>
                <w:sz w:val="20"/>
              </w:rPr>
              <w:t>in</w:t>
            </w:r>
            <w:r w:rsidRPr="001D67C8">
              <w:rPr>
                <w:b/>
                <w:spacing w:val="-3"/>
                <w:sz w:val="20"/>
              </w:rPr>
              <w:t xml:space="preserve"> </w:t>
            </w:r>
            <w:r w:rsidRPr="001D67C8">
              <w:rPr>
                <w:b/>
                <w:spacing w:val="-4"/>
                <w:sz w:val="20"/>
              </w:rPr>
              <w:t>Sport</w:t>
            </w:r>
          </w:p>
          <w:p w14:paraId="06D7F1C1" w14:textId="77777777" w:rsidR="00C72CEA" w:rsidRPr="001D67C8" w:rsidRDefault="00C72CEA" w:rsidP="007E45CC">
            <w:pPr>
              <w:pStyle w:val="TableParagraph"/>
              <w:ind w:left="0"/>
              <w:rPr>
                <w:sz w:val="20"/>
              </w:rPr>
            </w:pPr>
          </w:p>
          <w:p w14:paraId="25621F7B" w14:textId="77777777" w:rsidR="00C72CEA" w:rsidRPr="001D67C8" w:rsidRDefault="00C72CEA" w:rsidP="007E45CC">
            <w:pPr>
              <w:pStyle w:val="TableParagraph"/>
              <w:ind w:left="0"/>
              <w:rPr>
                <w:b/>
                <w:sz w:val="20"/>
              </w:rPr>
            </w:pPr>
            <w:r>
              <w:rPr>
                <w:b/>
                <w:sz w:val="20"/>
              </w:rPr>
              <w:t xml:space="preserve">  </w:t>
            </w:r>
            <w:r w:rsidRPr="000479D3">
              <w:rPr>
                <w:b/>
                <w:sz w:val="20"/>
              </w:rPr>
              <w:t>SPAS:2079</w:t>
            </w:r>
          </w:p>
        </w:tc>
        <w:tc>
          <w:tcPr>
            <w:tcW w:w="1352" w:type="dxa"/>
          </w:tcPr>
          <w:p w14:paraId="405E6529" w14:textId="77777777" w:rsidR="00C72CEA" w:rsidRPr="001D67C8" w:rsidRDefault="00C72CEA" w:rsidP="007E45CC">
            <w:pPr>
              <w:pStyle w:val="TableParagraph"/>
              <w:spacing w:line="195" w:lineRule="exact"/>
              <w:ind w:left="108"/>
              <w:rPr>
                <w:sz w:val="20"/>
              </w:rPr>
            </w:pPr>
            <w:r w:rsidRPr="001D67C8">
              <w:rPr>
                <w:spacing w:val="-2"/>
                <w:sz w:val="20"/>
              </w:rPr>
              <w:t>African</w:t>
            </w:r>
          </w:p>
          <w:p w14:paraId="005BA792" w14:textId="77777777" w:rsidR="00C72CEA" w:rsidRPr="001D67C8" w:rsidRDefault="00C72CEA" w:rsidP="007E45CC">
            <w:pPr>
              <w:pStyle w:val="TableParagraph"/>
              <w:ind w:left="108" w:right="385"/>
              <w:rPr>
                <w:sz w:val="20"/>
              </w:rPr>
            </w:pPr>
            <w:r w:rsidRPr="001D67C8">
              <w:rPr>
                <w:spacing w:val="-2"/>
                <w:sz w:val="20"/>
              </w:rPr>
              <w:t>American Studies</w:t>
            </w:r>
          </w:p>
        </w:tc>
        <w:tc>
          <w:tcPr>
            <w:tcW w:w="4869" w:type="dxa"/>
          </w:tcPr>
          <w:p w14:paraId="57383F10" w14:textId="77777777" w:rsidR="00C72CEA" w:rsidRPr="001D67C8" w:rsidRDefault="00C72CEA" w:rsidP="007E45CC">
            <w:pPr>
              <w:pStyle w:val="TableParagraph"/>
              <w:spacing w:line="195" w:lineRule="exact"/>
              <w:jc w:val="both"/>
              <w:rPr>
                <w:sz w:val="20"/>
              </w:rPr>
            </w:pPr>
            <w:r w:rsidRPr="001D67C8">
              <w:rPr>
                <w:sz w:val="20"/>
              </w:rPr>
              <w:t>This</w:t>
            </w:r>
            <w:r w:rsidRPr="001D67C8">
              <w:rPr>
                <w:spacing w:val="2"/>
                <w:sz w:val="20"/>
              </w:rPr>
              <w:t xml:space="preserve"> </w:t>
            </w:r>
            <w:r w:rsidRPr="001D67C8">
              <w:rPr>
                <w:sz w:val="20"/>
              </w:rPr>
              <w:t>class</w:t>
            </w:r>
            <w:r w:rsidRPr="001D67C8">
              <w:rPr>
                <w:spacing w:val="2"/>
                <w:sz w:val="20"/>
              </w:rPr>
              <w:t xml:space="preserve"> </w:t>
            </w:r>
            <w:r w:rsidRPr="001D67C8">
              <w:rPr>
                <w:sz w:val="20"/>
              </w:rPr>
              <w:t>will</w:t>
            </w:r>
            <w:r w:rsidRPr="001D67C8">
              <w:rPr>
                <w:spacing w:val="1"/>
                <w:sz w:val="20"/>
              </w:rPr>
              <w:t xml:space="preserve"> </w:t>
            </w:r>
            <w:r w:rsidRPr="001D67C8">
              <w:rPr>
                <w:sz w:val="20"/>
              </w:rPr>
              <w:t>use</w:t>
            </w:r>
            <w:r w:rsidRPr="001D67C8">
              <w:rPr>
                <w:spacing w:val="2"/>
                <w:sz w:val="20"/>
              </w:rPr>
              <w:t xml:space="preserve"> </w:t>
            </w:r>
            <w:r w:rsidRPr="001D67C8">
              <w:rPr>
                <w:sz w:val="20"/>
              </w:rPr>
              <w:t>sport</w:t>
            </w:r>
            <w:r w:rsidRPr="001D67C8">
              <w:rPr>
                <w:spacing w:val="1"/>
                <w:sz w:val="20"/>
              </w:rPr>
              <w:t xml:space="preserve"> </w:t>
            </w:r>
            <w:r w:rsidRPr="001D67C8">
              <w:rPr>
                <w:sz w:val="20"/>
              </w:rPr>
              <w:t>to</w:t>
            </w:r>
            <w:r w:rsidRPr="001D67C8">
              <w:rPr>
                <w:spacing w:val="4"/>
                <w:sz w:val="20"/>
              </w:rPr>
              <w:t xml:space="preserve"> </w:t>
            </w:r>
            <w:r w:rsidRPr="001D67C8">
              <w:rPr>
                <w:sz w:val="20"/>
              </w:rPr>
              <w:t>examine the</w:t>
            </w:r>
            <w:r w:rsidRPr="001D67C8">
              <w:rPr>
                <w:spacing w:val="2"/>
                <w:sz w:val="20"/>
              </w:rPr>
              <w:t xml:space="preserve"> </w:t>
            </w:r>
            <w:r w:rsidRPr="001D67C8">
              <w:rPr>
                <w:spacing w:val="-2"/>
                <w:sz w:val="20"/>
              </w:rPr>
              <w:t>mythologies</w:t>
            </w:r>
          </w:p>
          <w:p w14:paraId="23D83D68" w14:textId="77777777" w:rsidR="00C72CEA" w:rsidRPr="001D67C8" w:rsidRDefault="00C72CEA" w:rsidP="007E45CC">
            <w:pPr>
              <w:pStyle w:val="TableParagraph"/>
              <w:ind w:right="104"/>
              <w:jc w:val="both"/>
              <w:rPr>
                <w:sz w:val="20"/>
              </w:rPr>
            </w:pPr>
            <w:r w:rsidRPr="001D67C8">
              <w:rPr>
                <w:sz w:val="20"/>
              </w:rPr>
              <w:t>of</w:t>
            </w:r>
            <w:r w:rsidRPr="001D67C8">
              <w:rPr>
                <w:spacing w:val="-1"/>
                <w:sz w:val="20"/>
              </w:rPr>
              <w:t xml:space="preserve"> </w:t>
            </w:r>
            <w:r w:rsidRPr="001D67C8">
              <w:rPr>
                <w:sz w:val="20"/>
              </w:rPr>
              <w:t>racial</w:t>
            </w:r>
            <w:r w:rsidRPr="001D67C8">
              <w:rPr>
                <w:spacing w:val="-1"/>
                <w:sz w:val="20"/>
              </w:rPr>
              <w:t xml:space="preserve"> </w:t>
            </w:r>
            <w:r w:rsidRPr="001D67C8">
              <w:rPr>
                <w:sz w:val="20"/>
              </w:rPr>
              <w:t>relations in</w:t>
            </w:r>
            <w:r w:rsidRPr="001D67C8">
              <w:rPr>
                <w:spacing w:val="-1"/>
                <w:sz w:val="20"/>
              </w:rPr>
              <w:t xml:space="preserve"> </w:t>
            </w:r>
            <w:r w:rsidRPr="001D67C8">
              <w:rPr>
                <w:sz w:val="20"/>
              </w:rPr>
              <w:t>America</w:t>
            </w:r>
            <w:r w:rsidRPr="001D67C8">
              <w:rPr>
                <w:spacing w:val="-1"/>
                <w:sz w:val="20"/>
              </w:rPr>
              <w:t xml:space="preserve"> </w:t>
            </w:r>
            <w:r w:rsidRPr="001D67C8">
              <w:rPr>
                <w:sz w:val="20"/>
              </w:rPr>
              <w:t>and abroad.</w:t>
            </w:r>
            <w:r w:rsidRPr="001D67C8">
              <w:rPr>
                <w:spacing w:val="-1"/>
                <w:sz w:val="20"/>
              </w:rPr>
              <w:t xml:space="preserve"> </w:t>
            </w:r>
            <w:r w:rsidRPr="001D67C8">
              <w:rPr>
                <w:sz w:val="20"/>
              </w:rPr>
              <w:t>This is not a course where we simply hear about women and men of color, this class uses sport to foster an understanding</w:t>
            </w:r>
            <w:r w:rsidRPr="001D67C8">
              <w:rPr>
                <w:spacing w:val="-4"/>
                <w:sz w:val="20"/>
              </w:rPr>
              <w:t xml:space="preserve"> </w:t>
            </w:r>
            <w:r w:rsidRPr="001D67C8">
              <w:rPr>
                <w:sz w:val="20"/>
              </w:rPr>
              <w:t>of</w:t>
            </w:r>
            <w:r w:rsidRPr="001D67C8">
              <w:rPr>
                <w:spacing w:val="-2"/>
                <w:sz w:val="20"/>
              </w:rPr>
              <w:t xml:space="preserve"> </w:t>
            </w:r>
            <w:r w:rsidRPr="001D67C8">
              <w:rPr>
                <w:sz w:val="20"/>
              </w:rPr>
              <w:t>how</w:t>
            </w:r>
            <w:r w:rsidRPr="001D67C8">
              <w:rPr>
                <w:spacing w:val="-2"/>
                <w:sz w:val="20"/>
              </w:rPr>
              <w:t xml:space="preserve"> </w:t>
            </w:r>
            <w:r w:rsidRPr="001D67C8">
              <w:rPr>
                <w:sz w:val="20"/>
              </w:rPr>
              <w:t>racism</w:t>
            </w:r>
            <w:r w:rsidRPr="001D67C8">
              <w:rPr>
                <w:spacing w:val="-3"/>
                <w:sz w:val="20"/>
              </w:rPr>
              <w:t xml:space="preserve"> </w:t>
            </w:r>
            <w:r w:rsidRPr="001D67C8">
              <w:rPr>
                <w:sz w:val="20"/>
              </w:rPr>
              <w:t>functions</w:t>
            </w:r>
            <w:r w:rsidRPr="001D67C8">
              <w:rPr>
                <w:spacing w:val="-1"/>
                <w:sz w:val="20"/>
              </w:rPr>
              <w:t xml:space="preserve"> </w:t>
            </w:r>
            <w:r w:rsidRPr="001D67C8">
              <w:rPr>
                <w:spacing w:val="-2"/>
                <w:sz w:val="20"/>
              </w:rPr>
              <w:t>institutionally</w:t>
            </w:r>
          </w:p>
          <w:p w14:paraId="39B8728F" w14:textId="77777777" w:rsidR="00C72CEA" w:rsidRPr="001D67C8" w:rsidRDefault="00C72CEA" w:rsidP="007E45CC">
            <w:pPr>
              <w:pStyle w:val="TableParagraph"/>
              <w:spacing w:line="228" w:lineRule="exact"/>
              <w:ind w:right="105"/>
              <w:jc w:val="both"/>
              <w:rPr>
                <w:sz w:val="20"/>
              </w:rPr>
            </w:pPr>
            <w:r w:rsidRPr="001D67C8">
              <w:rPr>
                <w:sz w:val="20"/>
              </w:rPr>
              <w:t>as a form of power both historically and presently in sport and society.</w:t>
            </w:r>
          </w:p>
        </w:tc>
        <w:tc>
          <w:tcPr>
            <w:tcW w:w="1433" w:type="dxa"/>
          </w:tcPr>
          <w:p w14:paraId="740F9F21" w14:textId="77777777" w:rsidR="00C72CEA" w:rsidRPr="001D67C8" w:rsidRDefault="00C72CEA" w:rsidP="007E45CC">
            <w:pPr>
              <w:pStyle w:val="TableParagraph"/>
              <w:spacing w:line="196" w:lineRule="exact"/>
              <w:ind w:left="69" w:right="69"/>
              <w:jc w:val="center"/>
              <w:rPr>
                <w:sz w:val="20"/>
              </w:rPr>
            </w:pPr>
            <w:r w:rsidRPr="001D67C8">
              <w:rPr>
                <w:spacing w:val="-5"/>
                <w:sz w:val="20"/>
              </w:rPr>
              <w:t>No</w:t>
            </w:r>
          </w:p>
        </w:tc>
        <w:tc>
          <w:tcPr>
            <w:tcW w:w="1260" w:type="dxa"/>
          </w:tcPr>
          <w:p w14:paraId="1658A442" w14:textId="77777777" w:rsidR="00C72CEA" w:rsidRPr="001D67C8" w:rsidRDefault="00C72CEA" w:rsidP="007E45CC">
            <w:pPr>
              <w:pStyle w:val="TableParagraph"/>
              <w:spacing w:line="196" w:lineRule="exact"/>
              <w:ind w:left="2" w:right="3"/>
              <w:jc w:val="center"/>
              <w:rPr>
                <w:sz w:val="20"/>
              </w:rPr>
            </w:pPr>
            <w:r>
              <w:rPr>
                <w:sz w:val="20"/>
              </w:rPr>
              <w:t>No</w:t>
            </w:r>
          </w:p>
        </w:tc>
        <w:tc>
          <w:tcPr>
            <w:tcW w:w="1440" w:type="dxa"/>
          </w:tcPr>
          <w:p w14:paraId="61A247C6" w14:textId="77777777" w:rsidR="00C72CEA" w:rsidRPr="001D67C8" w:rsidRDefault="00C72CEA" w:rsidP="007E45CC">
            <w:pPr>
              <w:pStyle w:val="TableParagraph"/>
              <w:spacing w:line="196" w:lineRule="exact"/>
              <w:ind w:left="3" w:right="3"/>
              <w:jc w:val="center"/>
              <w:rPr>
                <w:sz w:val="20"/>
              </w:rPr>
            </w:pPr>
            <w:r>
              <w:rPr>
                <w:sz w:val="20"/>
              </w:rPr>
              <w:t>No</w:t>
            </w:r>
          </w:p>
        </w:tc>
      </w:tr>
      <w:tr w:rsidR="00C72CEA" w:rsidRPr="001D67C8" w14:paraId="5BD009F6" w14:textId="77777777" w:rsidTr="007E45CC">
        <w:trPr>
          <w:trHeight w:val="1151"/>
        </w:trPr>
        <w:tc>
          <w:tcPr>
            <w:tcW w:w="1260" w:type="dxa"/>
          </w:tcPr>
          <w:p w14:paraId="3BC1A9A0" w14:textId="77777777" w:rsidR="00C72CEA" w:rsidRPr="001D67C8" w:rsidRDefault="00C72CEA" w:rsidP="007E45CC">
            <w:pPr>
              <w:pStyle w:val="TableParagraph"/>
              <w:ind w:left="107" w:right="294"/>
              <w:rPr>
                <w:sz w:val="20"/>
              </w:rPr>
            </w:pPr>
            <w:r w:rsidRPr="001D67C8">
              <w:rPr>
                <w:spacing w:val="-2"/>
                <w:sz w:val="20"/>
              </w:rPr>
              <w:lastRenderedPageBreak/>
              <w:t>African American Culture</w:t>
            </w:r>
          </w:p>
        </w:tc>
        <w:tc>
          <w:tcPr>
            <w:tcW w:w="2047" w:type="dxa"/>
          </w:tcPr>
          <w:p w14:paraId="0F952184" w14:textId="77777777" w:rsidR="00C72CEA" w:rsidRPr="001D67C8" w:rsidRDefault="00C72CEA" w:rsidP="007E45CC">
            <w:pPr>
              <w:pStyle w:val="TableParagraph"/>
              <w:rPr>
                <w:b/>
                <w:sz w:val="20"/>
              </w:rPr>
            </w:pPr>
            <w:r w:rsidRPr="001D67C8">
              <w:rPr>
                <w:b/>
                <w:sz w:val="20"/>
              </w:rPr>
              <w:t>Black</w:t>
            </w:r>
            <w:r w:rsidRPr="001D67C8">
              <w:rPr>
                <w:b/>
                <w:spacing w:val="-14"/>
                <w:sz w:val="20"/>
              </w:rPr>
              <w:t xml:space="preserve"> </w:t>
            </w:r>
            <w:r w:rsidRPr="001D67C8">
              <w:rPr>
                <w:b/>
                <w:sz w:val="20"/>
              </w:rPr>
              <w:t>Culture</w:t>
            </w:r>
            <w:r w:rsidRPr="001D67C8">
              <w:rPr>
                <w:b/>
                <w:spacing w:val="-14"/>
                <w:sz w:val="20"/>
              </w:rPr>
              <w:t xml:space="preserve"> </w:t>
            </w:r>
            <w:r w:rsidRPr="001D67C8">
              <w:rPr>
                <w:b/>
                <w:sz w:val="20"/>
              </w:rPr>
              <w:t xml:space="preserve">and </w:t>
            </w:r>
            <w:r w:rsidRPr="001D67C8">
              <w:rPr>
                <w:b/>
                <w:spacing w:val="-2"/>
                <w:sz w:val="20"/>
              </w:rPr>
              <w:t>Experience</w:t>
            </w:r>
          </w:p>
          <w:p w14:paraId="673375E1" w14:textId="77777777" w:rsidR="00C72CEA" w:rsidRDefault="00C72CEA" w:rsidP="007E45CC">
            <w:pPr>
              <w:pStyle w:val="TableParagraph"/>
            </w:pPr>
          </w:p>
          <w:p w14:paraId="3C3E2A08" w14:textId="77777777" w:rsidR="00C72CEA" w:rsidRPr="001D67C8" w:rsidRDefault="00C72CEA" w:rsidP="007E45CC">
            <w:pPr>
              <w:pStyle w:val="TableParagraph"/>
              <w:rPr>
                <w:b/>
                <w:sz w:val="20"/>
              </w:rPr>
            </w:pPr>
            <w:hyperlink r:id="rId12" w:history="1">
              <w:r w:rsidRPr="000E0D4C">
                <w:rPr>
                  <w:rStyle w:val="Hyperlink"/>
                  <w:b/>
                  <w:sz w:val="20"/>
                </w:rPr>
                <w:t>AFAM:2500</w:t>
              </w:r>
            </w:hyperlink>
          </w:p>
        </w:tc>
        <w:tc>
          <w:tcPr>
            <w:tcW w:w="1352" w:type="dxa"/>
          </w:tcPr>
          <w:p w14:paraId="37DF40F6"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9" w:type="dxa"/>
          </w:tcPr>
          <w:p w14:paraId="0ACBDEDC" w14:textId="77777777" w:rsidR="00C72CEA" w:rsidRPr="001D67C8" w:rsidRDefault="00C72CEA" w:rsidP="007E45CC">
            <w:pPr>
              <w:pStyle w:val="TableParagraph"/>
              <w:spacing w:line="230" w:lineRule="exact"/>
              <w:ind w:right="101"/>
              <w:jc w:val="both"/>
              <w:rPr>
                <w:sz w:val="20"/>
              </w:rPr>
            </w:pPr>
            <w:r w:rsidRPr="001D67C8">
              <w:rPr>
                <w:color w:val="333333"/>
                <w:sz w:val="20"/>
              </w:rPr>
              <w:t>This course explores black culture and experience within a contemporary perspective. The course will explore</w:t>
            </w:r>
            <w:r w:rsidRPr="001D67C8">
              <w:rPr>
                <w:color w:val="333333"/>
                <w:spacing w:val="-11"/>
                <w:sz w:val="20"/>
              </w:rPr>
              <w:t xml:space="preserve"> </w:t>
            </w:r>
            <w:r w:rsidRPr="001D67C8">
              <w:rPr>
                <w:color w:val="333333"/>
                <w:sz w:val="20"/>
              </w:rPr>
              <w:t>a</w:t>
            </w:r>
            <w:r w:rsidRPr="001D67C8">
              <w:rPr>
                <w:color w:val="333333"/>
                <w:spacing w:val="-12"/>
                <w:sz w:val="20"/>
              </w:rPr>
              <w:t xml:space="preserve"> </w:t>
            </w:r>
            <w:r w:rsidRPr="001D67C8">
              <w:rPr>
                <w:color w:val="333333"/>
                <w:sz w:val="20"/>
              </w:rPr>
              <w:t>variety</w:t>
            </w:r>
            <w:r w:rsidRPr="001D67C8">
              <w:rPr>
                <w:color w:val="333333"/>
                <w:spacing w:val="-11"/>
                <w:sz w:val="20"/>
              </w:rPr>
              <w:t xml:space="preserve"> </w:t>
            </w:r>
            <w:r w:rsidRPr="001D67C8">
              <w:rPr>
                <w:color w:val="333333"/>
                <w:sz w:val="20"/>
              </w:rPr>
              <w:t>of</w:t>
            </w:r>
            <w:r w:rsidRPr="001D67C8">
              <w:rPr>
                <w:color w:val="333333"/>
                <w:spacing w:val="-12"/>
                <w:sz w:val="20"/>
              </w:rPr>
              <w:t xml:space="preserve"> </w:t>
            </w:r>
            <w:r w:rsidRPr="001D67C8">
              <w:rPr>
                <w:color w:val="333333"/>
                <w:sz w:val="20"/>
              </w:rPr>
              <w:t>important</w:t>
            </w:r>
            <w:r w:rsidRPr="001D67C8">
              <w:rPr>
                <w:color w:val="333333"/>
                <w:spacing w:val="-12"/>
                <w:sz w:val="20"/>
              </w:rPr>
              <w:t xml:space="preserve"> </w:t>
            </w:r>
            <w:r w:rsidRPr="001D67C8">
              <w:rPr>
                <w:color w:val="333333"/>
                <w:sz w:val="20"/>
              </w:rPr>
              <w:t>societal</w:t>
            </w:r>
            <w:r w:rsidRPr="001D67C8">
              <w:rPr>
                <w:color w:val="333333"/>
                <w:spacing w:val="-12"/>
                <w:sz w:val="20"/>
              </w:rPr>
              <w:t xml:space="preserve"> </w:t>
            </w:r>
            <w:r w:rsidRPr="001D67C8">
              <w:rPr>
                <w:color w:val="333333"/>
                <w:sz w:val="20"/>
              </w:rPr>
              <w:t>topics</w:t>
            </w:r>
            <w:r w:rsidRPr="001D67C8">
              <w:rPr>
                <w:color w:val="333333"/>
                <w:spacing w:val="-11"/>
                <w:sz w:val="20"/>
              </w:rPr>
              <w:t xml:space="preserve"> </w:t>
            </w:r>
            <w:r w:rsidRPr="001D67C8">
              <w:rPr>
                <w:color w:val="333333"/>
                <w:sz w:val="20"/>
              </w:rPr>
              <w:t>such</w:t>
            </w:r>
            <w:r w:rsidRPr="001D67C8">
              <w:rPr>
                <w:color w:val="333333"/>
                <w:spacing w:val="-12"/>
                <w:sz w:val="20"/>
              </w:rPr>
              <w:t xml:space="preserve"> </w:t>
            </w:r>
            <w:r w:rsidRPr="001D67C8">
              <w:rPr>
                <w:color w:val="333333"/>
                <w:sz w:val="20"/>
              </w:rPr>
              <w:t>as: education,</w:t>
            </w:r>
            <w:r w:rsidRPr="001D67C8">
              <w:rPr>
                <w:color w:val="333333"/>
                <w:spacing w:val="-14"/>
                <w:sz w:val="20"/>
              </w:rPr>
              <w:t xml:space="preserve"> </w:t>
            </w:r>
            <w:r w:rsidRPr="001D67C8">
              <w:rPr>
                <w:color w:val="333333"/>
                <w:sz w:val="20"/>
              </w:rPr>
              <w:t>religion,</w:t>
            </w:r>
            <w:r w:rsidRPr="001D67C8">
              <w:rPr>
                <w:color w:val="333333"/>
                <w:spacing w:val="-14"/>
                <w:sz w:val="20"/>
              </w:rPr>
              <w:t xml:space="preserve"> </w:t>
            </w:r>
            <w:r w:rsidRPr="001D67C8">
              <w:rPr>
                <w:color w:val="333333"/>
                <w:sz w:val="20"/>
              </w:rPr>
              <w:t>literature,</w:t>
            </w:r>
            <w:r w:rsidRPr="001D67C8">
              <w:rPr>
                <w:color w:val="333333"/>
                <w:spacing w:val="-14"/>
                <w:sz w:val="20"/>
              </w:rPr>
              <w:t xml:space="preserve"> </w:t>
            </w:r>
            <w:r w:rsidRPr="001D67C8">
              <w:rPr>
                <w:color w:val="333333"/>
                <w:sz w:val="20"/>
              </w:rPr>
              <w:t>theater,</w:t>
            </w:r>
            <w:r w:rsidRPr="001D67C8">
              <w:rPr>
                <w:color w:val="333333"/>
                <w:spacing w:val="-14"/>
                <w:sz w:val="20"/>
              </w:rPr>
              <w:t xml:space="preserve"> </w:t>
            </w:r>
            <w:r w:rsidRPr="001D67C8">
              <w:rPr>
                <w:color w:val="333333"/>
                <w:sz w:val="20"/>
              </w:rPr>
              <w:t>media,</w:t>
            </w:r>
            <w:r w:rsidRPr="001D67C8">
              <w:rPr>
                <w:color w:val="333333"/>
                <w:spacing w:val="-14"/>
                <w:sz w:val="20"/>
              </w:rPr>
              <w:t xml:space="preserve"> </w:t>
            </w:r>
            <w:r w:rsidRPr="001D67C8">
              <w:rPr>
                <w:color w:val="333333"/>
                <w:sz w:val="20"/>
              </w:rPr>
              <w:t>politics, sports, criminal justice, health and economics</w:t>
            </w:r>
          </w:p>
        </w:tc>
        <w:tc>
          <w:tcPr>
            <w:tcW w:w="1433" w:type="dxa"/>
          </w:tcPr>
          <w:p w14:paraId="4A3147F5" w14:textId="77777777" w:rsidR="00C72CEA" w:rsidRDefault="00C72CEA" w:rsidP="007E45CC">
            <w:pPr>
              <w:pStyle w:val="TableParagraph"/>
              <w:ind w:left="321" w:right="131" w:hanging="183"/>
              <w:jc w:val="center"/>
              <w:rPr>
                <w:spacing w:val="-14"/>
                <w:sz w:val="20"/>
              </w:rPr>
            </w:pPr>
            <w:r w:rsidRPr="001D67C8">
              <w:rPr>
                <w:sz w:val="20"/>
              </w:rPr>
              <w:t>Diversity</w:t>
            </w:r>
          </w:p>
          <w:p w14:paraId="5FA25805" w14:textId="77777777" w:rsidR="00C72CEA" w:rsidRDefault="00C72CEA" w:rsidP="007E45CC">
            <w:pPr>
              <w:pStyle w:val="TableParagraph"/>
              <w:ind w:left="321" w:right="131" w:hanging="183"/>
              <w:jc w:val="center"/>
              <w:rPr>
                <w:sz w:val="20"/>
              </w:rPr>
            </w:pPr>
            <w:r w:rsidRPr="001D67C8">
              <w:rPr>
                <w:sz w:val="20"/>
              </w:rPr>
              <w:t>And</w:t>
            </w:r>
          </w:p>
          <w:p w14:paraId="7217A5BC" w14:textId="77777777" w:rsidR="00C72CEA" w:rsidRPr="001D67C8" w:rsidRDefault="00C72CEA" w:rsidP="007E45CC">
            <w:pPr>
              <w:pStyle w:val="TableParagraph"/>
              <w:ind w:left="321" w:right="131" w:hanging="183"/>
              <w:jc w:val="center"/>
              <w:rPr>
                <w:sz w:val="20"/>
              </w:rPr>
            </w:pPr>
            <w:r w:rsidRPr="001D67C8">
              <w:rPr>
                <w:spacing w:val="-2"/>
                <w:sz w:val="20"/>
              </w:rPr>
              <w:t>Inclusion</w:t>
            </w:r>
          </w:p>
        </w:tc>
        <w:tc>
          <w:tcPr>
            <w:tcW w:w="1260" w:type="dxa"/>
          </w:tcPr>
          <w:p w14:paraId="103E090C" w14:textId="77777777" w:rsidR="00C72CEA" w:rsidRPr="001D67C8" w:rsidRDefault="00C72CEA" w:rsidP="007E45CC">
            <w:pPr>
              <w:pStyle w:val="TableParagraph"/>
              <w:spacing w:line="229" w:lineRule="exact"/>
              <w:ind w:left="2" w:right="3"/>
              <w:jc w:val="center"/>
              <w:rPr>
                <w:sz w:val="20"/>
              </w:rPr>
            </w:pPr>
            <w:r>
              <w:rPr>
                <w:sz w:val="20"/>
              </w:rPr>
              <w:t>Yes</w:t>
            </w:r>
          </w:p>
        </w:tc>
        <w:tc>
          <w:tcPr>
            <w:tcW w:w="1440" w:type="dxa"/>
          </w:tcPr>
          <w:p w14:paraId="36EDCCA1" w14:textId="77777777" w:rsidR="00C72CEA" w:rsidRPr="001D67C8" w:rsidRDefault="00C72CEA" w:rsidP="007E45CC">
            <w:pPr>
              <w:pStyle w:val="TableParagraph"/>
              <w:spacing w:line="229" w:lineRule="exact"/>
              <w:ind w:left="3" w:right="3"/>
              <w:jc w:val="center"/>
              <w:rPr>
                <w:sz w:val="20"/>
              </w:rPr>
            </w:pPr>
            <w:r>
              <w:rPr>
                <w:sz w:val="20"/>
              </w:rPr>
              <w:t>Yes</w:t>
            </w:r>
          </w:p>
        </w:tc>
      </w:tr>
      <w:tr w:rsidR="00C72CEA" w:rsidRPr="001D67C8" w14:paraId="586D4003" w14:textId="77777777" w:rsidTr="007E45CC">
        <w:trPr>
          <w:trHeight w:val="1036"/>
        </w:trPr>
        <w:tc>
          <w:tcPr>
            <w:tcW w:w="1260" w:type="dxa"/>
          </w:tcPr>
          <w:p w14:paraId="571B1B86" w14:textId="77777777" w:rsidR="00C72CEA" w:rsidRPr="00EE33CC" w:rsidRDefault="00C72CEA" w:rsidP="007E45CC">
            <w:pPr>
              <w:pStyle w:val="TableParagraph"/>
              <w:ind w:left="107" w:right="294"/>
              <w:rPr>
                <w:sz w:val="20"/>
              </w:rPr>
            </w:pPr>
            <w:r w:rsidRPr="00EE33CC">
              <w:rPr>
                <w:color w:val="000000"/>
                <w:spacing w:val="-2"/>
                <w:sz w:val="20"/>
              </w:rPr>
              <w:t>African American Culture</w:t>
            </w:r>
          </w:p>
        </w:tc>
        <w:tc>
          <w:tcPr>
            <w:tcW w:w="2047" w:type="dxa"/>
            <w:tcBorders>
              <w:bottom w:val="single" w:sz="18" w:space="0" w:color="0000FF"/>
            </w:tcBorders>
          </w:tcPr>
          <w:p w14:paraId="45FBD8DE" w14:textId="77777777" w:rsidR="00C72CEA" w:rsidRPr="00D00198" w:rsidRDefault="00C72CEA" w:rsidP="007E45CC">
            <w:pPr>
              <w:pStyle w:val="TableParagraph"/>
              <w:ind w:right="181"/>
              <w:rPr>
                <w:b/>
                <w:color w:val="000000"/>
                <w:spacing w:val="-2"/>
                <w:sz w:val="20"/>
              </w:rPr>
            </w:pPr>
            <w:r w:rsidRPr="00D00198">
              <w:rPr>
                <w:b/>
                <w:color w:val="000000"/>
                <w:spacing w:val="-2"/>
                <w:sz w:val="20"/>
              </w:rPr>
              <w:t xml:space="preserve">Race, </w:t>
            </w:r>
            <w:r w:rsidRPr="00D00198">
              <w:rPr>
                <w:b/>
                <w:color w:val="000000"/>
                <w:sz w:val="20"/>
              </w:rPr>
              <w:t>Organizations</w:t>
            </w:r>
            <w:r w:rsidRPr="00D00198">
              <w:rPr>
                <w:b/>
                <w:color w:val="000000"/>
                <w:spacing w:val="-14"/>
                <w:sz w:val="20"/>
              </w:rPr>
              <w:t xml:space="preserve"> </w:t>
            </w:r>
            <w:r w:rsidRPr="00D00198">
              <w:rPr>
                <w:b/>
                <w:color w:val="000000"/>
                <w:sz w:val="20"/>
              </w:rPr>
              <w:t xml:space="preserve">and </w:t>
            </w:r>
            <w:r w:rsidRPr="00D00198">
              <w:rPr>
                <w:b/>
                <w:color w:val="000000"/>
                <w:spacing w:val="-2"/>
                <w:sz w:val="20"/>
              </w:rPr>
              <w:t>Workplace</w:t>
            </w:r>
          </w:p>
          <w:p w14:paraId="69BB99C8" w14:textId="77777777" w:rsidR="00C72CEA" w:rsidRPr="00D00198" w:rsidRDefault="00C72CEA" w:rsidP="007E45CC">
            <w:pPr>
              <w:pStyle w:val="TableParagraph"/>
              <w:ind w:right="181"/>
              <w:rPr>
                <w:b/>
                <w:sz w:val="20"/>
              </w:rPr>
            </w:pPr>
          </w:p>
          <w:p w14:paraId="5D078564" w14:textId="77777777" w:rsidR="00C72CEA" w:rsidRPr="00D00198" w:rsidRDefault="00C72CEA" w:rsidP="007E45CC">
            <w:pPr>
              <w:pStyle w:val="TableParagraph"/>
              <w:ind w:right="181"/>
              <w:rPr>
                <w:b/>
                <w:sz w:val="20"/>
              </w:rPr>
            </w:pPr>
            <w:r w:rsidRPr="00A2538F">
              <w:rPr>
                <w:b/>
                <w:sz w:val="20"/>
              </w:rPr>
              <w:t>AFAM:3110</w:t>
            </w:r>
            <w:r w:rsidRPr="00D00198">
              <w:rPr>
                <w:noProof/>
              </w:rPr>
              <mc:AlternateContent>
                <mc:Choice Requires="wpg">
                  <w:drawing>
                    <wp:anchor distT="0" distB="0" distL="0" distR="0" simplePos="0" relativeHeight="251659264" behindDoc="1" locked="0" layoutInCell="1" allowOverlap="1" wp14:anchorId="2CD2C809" wp14:editId="2D50CE86">
                      <wp:simplePos x="0" y="0"/>
                      <wp:positionH relativeFrom="column">
                        <wp:posOffset>67056</wp:posOffset>
                      </wp:positionH>
                      <wp:positionV relativeFrom="paragraph">
                        <wp:posOffset>145032</wp:posOffset>
                      </wp:positionV>
                      <wp:extent cx="692150" cy="14668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2150" cy="146685"/>
                                <a:chOff x="0" y="0"/>
                                <a:chExt cx="692150" cy="146685"/>
                              </a:xfrm>
                            </wpg:grpSpPr>
                            <wps:wsp>
                              <wps:cNvPr id="4" name="Graphic 4">
                                <a:hlinkClick r:id="rId13"/>
                              </wps:cNvPr>
                              <wps:cNvSpPr/>
                              <wps:spPr>
                                <a:xfrm>
                                  <a:off x="0" y="0"/>
                                  <a:ext cx="692150" cy="146685"/>
                                </a:xfrm>
                                <a:custGeom>
                                  <a:avLst/>
                                  <a:gdLst/>
                                  <a:ahLst/>
                                  <a:cxnLst/>
                                  <a:rect l="l" t="t" r="r" b="b"/>
                                  <a:pathLst>
                                    <a:path w="692150" h="146685">
                                      <a:moveTo>
                                        <a:pt x="691895" y="0"/>
                                      </a:moveTo>
                                      <a:lnTo>
                                        <a:pt x="0" y="0"/>
                                      </a:lnTo>
                                      <a:lnTo>
                                        <a:pt x="0" y="146304"/>
                                      </a:lnTo>
                                      <a:lnTo>
                                        <a:pt x="691895" y="146304"/>
                                      </a:lnTo>
                                      <a:lnTo>
                                        <a:pt x="691895"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w14:anchorId="14320B20" id="Group 3" o:spid="_x0000_s1026" style="position:absolute;margin-left:5.3pt;margin-top:11.4pt;width:54.5pt;height:11.55pt;z-index:-251657216;mso-wrap-distance-left:0;mso-wrap-distance-right:0" coordsize="6921,14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">
                      <v:shape id="Graphic 4" o:spid="_x0000_s1027" href="https://myui.uiowa.edu/my-ui/courses/details.page?ci=172861&amp;id=998771" style="position:absolute;width:6921;height:1466;visibility:visible;mso-wrap-style:square;v-text-anchor:top" coordsize="692150,146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" o:button="t" path="m691895,l,,,146304r691895,l691895,xe" fillcolor="yellow" stroked="f">
                        <v:fill o:detectmouseclick="t"/>
                        <v:path arrowok="t"/>
                      </v:shape>
                    </v:group>
                  </w:pict>
                </mc:Fallback>
              </mc:AlternateContent>
            </w:r>
          </w:p>
        </w:tc>
        <w:tc>
          <w:tcPr>
            <w:tcW w:w="1352" w:type="dxa"/>
          </w:tcPr>
          <w:p w14:paraId="04953136"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9" w:type="dxa"/>
          </w:tcPr>
          <w:p w14:paraId="6A8D9CF6" w14:textId="77777777" w:rsidR="00C72CEA" w:rsidRPr="001D67C8" w:rsidRDefault="00C72CEA" w:rsidP="007E45CC">
            <w:pPr>
              <w:pStyle w:val="TableParagraph"/>
              <w:ind w:right="99"/>
              <w:jc w:val="both"/>
              <w:rPr>
                <w:sz w:val="20"/>
              </w:rPr>
            </w:pPr>
            <w:r w:rsidRPr="001D67C8">
              <w:rPr>
                <w:color w:val="333333"/>
                <w:sz w:val="20"/>
              </w:rPr>
              <w:t>Examination of racial discrimination in the American workplace and organizations; historical context for development</w:t>
            </w:r>
            <w:r w:rsidRPr="001D67C8">
              <w:rPr>
                <w:color w:val="333333"/>
                <w:spacing w:val="79"/>
                <w:w w:val="150"/>
                <w:sz w:val="20"/>
              </w:rPr>
              <w:t xml:space="preserve"> </w:t>
            </w:r>
            <w:proofErr w:type="gramStart"/>
            <w:r w:rsidRPr="001D67C8">
              <w:rPr>
                <w:color w:val="333333"/>
                <w:sz w:val="20"/>
              </w:rPr>
              <w:t>of</w:t>
            </w:r>
            <w:r w:rsidRPr="001D67C8">
              <w:rPr>
                <w:color w:val="333333"/>
                <w:spacing w:val="26"/>
                <w:sz w:val="20"/>
              </w:rPr>
              <w:t xml:space="preserve">  </w:t>
            </w:r>
            <w:r w:rsidRPr="001D67C8">
              <w:rPr>
                <w:color w:val="333333"/>
                <w:sz w:val="20"/>
              </w:rPr>
              <w:t>complex</w:t>
            </w:r>
            <w:proofErr w:type="gramEnd"/>
            <w:r w:rsidRPr="001D67C8">
              <w:rPr>
                <w:color w:val="333333"/>
                <w:spacing w:val="26"/>
                <w:sz w:val="20"/>
              </w:rPr>
              <w:t xml:space="preserve">  </w:t>
            </w:r>
            <w:r w:rsidRPr="001D67C8">
              <w:rPr>
                <w:color w:val="333333"/>
                <w:sz w:val="20"/>
              </w:rPr>
              <w:t>organizations;</w:t>
            </w:r>
            <w:r w:rsidRPr="001D67C8">
              <w:rPr>
                <w:color w:val="333333"/>
                <w:spacing w:val="78"/>
                <w:w w:val="150"/>
                <w:sz w:val="20"/>
              </w:rPr>
              <w:t xml:space="preserve"> </w:t>
            </w:r>
            <w:r w:rsidRPr="001D67C8">
              <w:rPr>
                <w:color w:val="333333"/>
                <w:spacing w:val="-2"/>
                <w:sz w:val="20"/>
              </w:rPr>
              <w:t>various</w:t>
            </w:r>
          </w:p>
          <w:p w14:paraId="55CB79FC" w14:textId="77777777" w:rsidR="00C72CEA" w:rsidRPr="001D67C8" w:rsidRDefault="00C72CEA" w:rsidP="007E45CC">
            <w:pPr>
              <w:pStyle w:val="TableParagraph"/>
              <w:spacing w:line="230" w:lineRule="exact"/>
              <w:ind w:right="105"/>
              <w:jc w:val="both"/>
              <w:rPr>
                <w:sz w:val="20"/>
              </w:rPr>
            </w:pPr>
            <w:r w:rsidRPr="001D67C8">
              <w:rPr>
                <w:color w:val="333333"/>
                <w:sz w:val="20"/>
              </w:rPr>
              <w:t>forms of racial discrimination; longstanding patterns of</w:t>
            </w:r>
            <w:r w:rsidRPr="001D67C8">
              <w:rPr>
                <w:color w:val="333333"/>
                <w:spacing w:val="-14"/>
                <w:sz w:val="20"/>
              </w:rPr>
              <w:t xml:space="preserve"> </w:t>
            </w:r>
            <w:r w:rsidRPr="001D67C8">
              <w:rPr>
                <w:color w:val="333333"/>
                <w:sz w:val="20"/>
              </w:rPr>
              <w:t>racial</w:t>
            </w:r>
            <w:r w:rsidRPr="001D67C8">
              <w:rPr>
                <w:color w:val="333333"/>
                <w:spacing w:val="-14"/>
                <w:sz w:val="20"/>
              </w:rPr>
              <w:t xml:space="preserve"> </w:t>
            </w:r>
            <w:r w:rsidRPr="001D67C8">
              <w:rPr>
                <w:color w:val="333333"/>
                <w:sz w:val="20"/>
              </w:rPr>
              <w:t>inequality</w:t>
            </w:r>
            <w:r w:rsidRPr="001D67C8">
              <w:rPr>
                <w:color w:val="333333"/>
                <w:spacing w:val="-12"/>
                <w:sz w:val="20"/>
              </w:rPr>
              <w:t xml:space="preserve"> </w:t>
            </w:r>
            <w:r w:rsidRPr="001D67C8">
              <w:rPr>
                <w:color w:val="333333"/>
                <w:sz w:val="20"/>
              </w:rPr>
              <w:t>central</w:t>
            </w:r>
            <w:r w:rsidRPr="001D67C8">
              <w:rPr>
                <w:color w:val="333333"/>
                <w:spacing w:val="-13"/>
                <w:sz w:val="20"/>
              </w:rPr>
              <w:t xml:space="preserve"> </w:t>
            </w:r>
            <w:r w:rsidRPr="001D67C8">
              <w:rPr>
                <w:color w:val="333333"/>
                <w:sz w:val="20"/>
              </w:rPr>
              <w:t>to</w:t>
            </w:r>
            <w:r w:rsidRPr="001D67C8">
              <w:rPr>
                <w:color w:val="333333"/>
                <w:spacing w:val="-12"/>
                <w:sz w:val="20"/>
              </w:rPr>
              <w:t xml:space="preserve"> </w:t>
            </w:r>
            <w:r w:rsidRPr="001D67C8">
              <w:rPr>
                <w:color w:val="333333"/>
                <w:sz w:val="20"/>
              </w:rPr>
              <w:t>American</w:t>
            </w:r>
            <w:r w:rsidRPr="001D67C8">
              <w:rPr>
                <w:color w:val="333333"/>
                <w:spacing w:val="-13"/>
                <w:sz w:val="20"/>
              </w:rPr>
              <w:t xml:space="preserve"> </w:t>
            </w:r>
            <w:r w:rsidRPr="001D67C8">
              <w:rPr>
                <w:color w:val="333333"/>
                <w:spacing w:val="-2"/>
                <w:sz w:val="20"/>
              </w:rPr>
              <w:t>organizations.</w:t>
            </w:r>
          </w:p>
        </w:tc>
        <w:tc>
          <w:tcPr>
            <w:tcW w:w="1433" w:type="dxa"/>
          </w:tcPr>
          <w:p w14:paraId="7A13929C" w14:textId="77777777" w:rsidR="00C72CEA" w:rsidRPr="001D67C8" w:rsidRDefault="00C72CEA" w:rsidP="007E45CC">
            <w:pPr>
              <w:pStyle w:val="TableParagraph"/>
              <w:spacing w:line="229" w:lineRule="exact"/>
              <w:ind w:left="69" w:right="69"/>
              <w:jc w:val="center"/>
              <w:rPr>
                <w:sz w:val="20"/>
              </w:rPr>
            </w:pPr>
            <w:r w:rsidRPr="001D67C8">
              <w:rPr>
                <w:spacing w:val="-5"/>
                <w:sz w:val="20"/>
              </w:rPr>
              <w:t>No</w:t>
            </w:r>
          </w:p>
        </w:tc>
        <w:tc>
          <w:tcPr>
            <w:tcW w:w="1260" w:type="dxa"/>
          </w:tcPr>
          <w:p w14:paraId="5BEC513F" w14:textId="77777777" w:rsidR="00C72CEA" w:rsidRPr="001D67C8" w:rsidRDefault="00C72CEA" w:rsidP="007E45CC">
            <w:pPr>
              <w:pStyle w:val="TableParagraph"/>
              <w:spacing w:line="229" w:lineRule="exact"/>
              <w:ind w:left="2" w:right="3"/>
              <w:jc w:val="center"/>
              <w:rPr>
                <w:sz w:val="20"/>
              </w:rPr>
            </w:pPr>
            <w:r>
              <w:rPr>
                <w:sz w:val="20"/>
              </w:rPr>
              <w:t>No</w:t>
            </w:r>
          </w:p>
        </w:tc>
        <w:tc>
          <w:tcPr>
            <w:tcW w:w="1440" w:type="dxa"/>
          </w:tcPr>
          <w:p w14:paraId="13F5D15B" w14:textId="77777777" w:rsidR="00C72CEA" w:rsidRPr="001D67C8" w:rsidRDefault="00C72CEA" w:rsidP="007E45CC">
            <w:pPr>
              <w:pStyle w:val="TableParagraph"/>
              <w:spacing w:line="229" w:lineRule="exact"/>
              <w:ind w:left="3" w:right="3"/>
              <w:jc w:val="center"/>
              <w:rPr>
                <w:sz w:val="20"/>
              </w:rPr>
            </w:pPr>
            <w:r>
              <w:rPr>
                <w:sz w:val="20"/>
              </w:rPr>
              <w:t>No</w:t>
            </w:r>
          </w:p>
        </w:tc>
      </w:tr>
      <w:tr w:rsidR="00C72CEA" w:rsidRPr="001D67C8" w14:paraId="20AFD850" w14:textId="77777777" w:rsidTr="007E45CC">
        <w:trPr>
          <w:trHeight w:val="4466"/>
        </w:trPr>
        <w:tc>
          <w:tcPr>
            <w:tcW w:w="1260" w:type="dxa"/>
          </w:tcPr>
          <w:p w14:paraId="723D9684" w14:textId="77777777" w:rsidR="00C72CEA" w:rsidRPr="001D67C8" w:rsidRDefault="00C72CEA" w:rsidP="007E45CC">
            <w:pPr>
              <w:pStyle w:val="TableParagraph"/>
              <w:spacing w:line="194" w:lineRule="exact"/>
              <w:ind w:left="107"/>
              <w:rPr>
                <w:sz w:val="20"/>
              </w:rPr>
            </w:pPr>
            <w:r w:rsidRPr="001D67C8">
              <w:rPr>
                <w:color w:val="000000"/>
                <w:spacing w:val="-2"/>
                <w:sz w:val="20"/>
              </w:rPr>
              <w:t>African</w:t>
            </w:r>
          </w:p>
          <w:p w14:paraId="3FC44794" w14:textId="77777777" w:rsidR="00C72CEA" w:rsidRPr="001D67C8" w:rsidRDefault="00C72CEA" w:rsidP="007E45CC">
            <w:pPr>
              <w:pStyle w:val="TableParagraph"/>
              <w:ind w:left="107" w:right="294"/>
              <w:rPr>
                <w:sz w:val="20"/>
              </w:rPr>
            </w:pPr>
            <w:r w:rsidRPr="001D67C8">
              <w:rPr>
                <w:color w:val="000000"/>
                <w:spacing w:val="-2"/>
                <w:sz w:val="20"/>
              </w:rPr>
              <w:t>American Culture</w:t>
            </w:r>
          </w:p>
        </w:tc>
        <w:tc>
          <w:tcPr>
            <w:tcW w:w="2047" w:type="dxa"/>
            <w:tcBorders>
              <w:top w:val="single" w:sz="18" w:space="0" w:color="0000FF"/>
              <w:bottom w:val="single" w:sz="18" w:space="0" w:color="0000FF"/>
            </w:tcBorders>
            <w:shd w:val="clear" w:color="auto" w:fill="auto"/>
          </w:tcPr>
          <w:p w14:paraId="67FADBE5" w14:textId="77777777" w:rsidR="00C72CEA" w:rsidRDefault="00C72CEA" w:rsidP="007E45CC">
            <w:pPr>
              <w:pStyle w:val="TableParagraph"/>
              <w:spacing w:line="194" w:lineRule="exact"/>
              <w:ind w:left="0"/>
              <w:rPr>
                <w:b/>
                <w:color w:val="000000"/>
                <w:sz w:val="20"/>
              </w:rPr>
            </w:pPr>
          </w:p>
          <w:p w14:paraId="1DD2C5F2" w14:textId="77777777" w:rsidR="00C72CEA" w:rsidRPr="00A06D84" w:rsidRDefault="00C72CEA" w:rsidP="007E45CC">
            <w:pPr>
              <w:pStyle w:val="TableParagraph"/>
              <w:spacing w:line="194" w:lineRule="exact"/>
              <w:ind w:left="0"/>
              <w:rPr>
                <w:b/>
                <w:color w:val="000000"/>
                <w:sz w:val="20"/>
              </w:rPr>
            </w:pPr>
            <w:r>
              <w:rPr>
                <w:b/>
                <w:color w:val="000000"/>
                <w:sz w:val="20"/>
              </w:rPr>
              <w:t xml:space="preserve"> Af</w:t>
            </w:r>
            <w:r w:rsidRPr="00D00198">
              <w:rPr>
                <w:b/>
                <w:color w:val="000000"/>
                <w:sz w:val="20"/>
              </w:rPr>
              <w:t>rican</w:t>
            </w:r>
            <w:r w:rsidRPr="00D00198">
              <w:rPr>
                <w:b/>
                <w:color w:val="000000"/>
                <w:spacing w:val="-11"/>
                <w:sz w:val="20"/>
              </w:rPr>
              <w:t xml:space="preserve"> </w:t>
            </w:r>
            <w:r w:rsidRPr="00D00198">
              <w:rPr>
                <w:b/>
                <w:color w:val="000000"/>
                <w:spacing w:val="-2"/>
                <w:sz w:val="20"/>
              </w:rPr>
              <w:t>American</w:t>
            </w:r>
          </w:p>
          <w:p w14:paraId="3A00A204" w14:textId="77777777" w:rsidR="00C72CEA" w:rsidRPr="00D00198" w:rsidRDefault="00C72CEA" w:rsidP="007E45CC">
            <w:pPr>
              <w:pStyle w:val="TableParagraph"/>
              <w:ind w:right="514"/>
              <w:rPr>
                <w:b/>
                <w:sz w:val="20"/>
              </w:rPr>
            </w:pPr>
            <w:r w:rsidRPr="00D00198">
              <w:rPr>
                <w:b/>
                <w:color w:val="000000"/>
                <w:sz w:val="20"/>
              </w:rPr>
              <w:t>Literature</w:t>
            </w:r>
            <w:r w:rsidRPr="00D00198">
              <w:rPr>
                <w:b/>
                <w:color w:val="000000"/>
                <w:spacing w:val="-14"/>
                <w:sz w:val="20"/>
              </w:rPr>
              <w:t xml:space="preserve"> </w:t>
            </w:r>
            <w:r w:rsidRPr="00D00198">
              <w:rPr>
                <w:b/>
                <w:color w:val="000000"/>
                <w:sz w:val="20"/>
              </w:rPr>
              <w:t xml:space="preserve">after </w:t>
            </w:r>
            <w:r w:rsidRPr="00D00198">
              <w:rPr>
                <w:b/>
                <w:color w:val="000000"/>
                <w:spacing w:val="-4"/>
                <w:sz w:val="20"/>
              </w:rPr>
              <w:t>1900</w:t>
            </w:r>
          </w:p>
          <w:p w14:paraId="455449C5" w14:textId="77777777" w:rsidR="00C72CEA" w:rsidRPr="00387948" w:rsidRDefault="00C72CEA" w:rsidP="007E45CC">
            <w:pPr>
              <w:pStyle w:val="TableParagraph"/>
              <w:spacing w:before="229"/>
              <w:rPr>
                <w:b/>
                <w:sz w:val="20"/>
              </w:rPr>
            </w:pPr>
            <w:r w:rsidRPr="00387948">
              <w:rPr>
                <w:b/>
                <w:spacing w:val="-2"/>
                <w:sz w:val="20"/>
              </w:rPr>
              <w:t>AFAM:3460</w:t>
            </w:r>
          </w:p>
        </w:tc>
        <w:tc>
          <w:tcPr>
            <w:tcW w:w="1352" w:type="dxa"/>
          </w:tcPr>
          <w:p w14:paraId="4D9EEDFF" w14:textId="77777777" w:rsidR="00C72CEA" w:rsidRPr="001D67C8" w:rsidRDefault="00C72CEA" w:rsidP="007E45CC">
            <w:pPr>
              <w:pStyle w:val="TableParagraph"/>
              <w:spacing w:line="194" w:lineRule="exact"/>
              <w:ind w:left="108"/>
              <w:rPr>
                <w:sz w:val="20"/>
              </w:rPr>
            </w:pPr>
            <w:r w:rsidRPr="001D67C8">
              <w:rPr>
                <w:spacing w:val="-2"/>
                <w:sz w:val="20"/>
              </w:rPr>
              <w:t>African</w:t>
            </w:r>
          </w:p>
          <w:p w14:paraId="651D2AE6" w14:textId="77777777" w:rsidR="00C72CEA" w:rsidRPr="001D67C8" w:rsidRDefault="00C72CEA" w:rsidP="007E45CC">
            <w:pPr>
              <w:pStyle w:val="TableParagraph"/>
              <w:ind w:left="108" w:right="385"/>
              <w:rPr>
                <w:sz w:val="20"/>
              </w:rPr>
            </w:pPr>
            <w:r w:rsidRPr="001D67C8">
              <w:rPr>
                <w:spacing w:val="-2"/>
                <w:sz w:val="20"/>
              </w:rPr>
              <w:t>American Studies</w:t>
            </w:r>
          </w:p>
        </w:tc>
        <w:tc>
          <w:tcPr>
            <w:tcW w:w="4869" w:type="dxa"/>
          </w:tcPr>
          <w:p w14:paraId="2B039C89" w14:textId="77777777" w:rsidR="00C72CEA" w:rsidRPr="001D67C8" w:rsidRDefault="00C72CEA" w:rsidP="007E45CC">
            <w:pPr>
              <w:pStyle w:val="TableParagraph"/>
              <w:spacing w:line="194" w:lineRule="exact"/>
              <w:ind w:left="0"/>
              <w:rPr>
                <w:sz w:val="20"/>
              </w:rPr>
            </w:pPr>
            <w:r w:rsidRPr="001D67C8">
              <w:rPr>
                <w:color w:val="333333"/>
                <w:sz w:val="20"/>
              </w:rPr>
              <w:t>Was</w:t>
            </w:r>
            <w:r w:rsidRPr="001D67C8">
              <w:rPr>
                <w:color w:val="333333"/>
                <w:spacing w:val="58"/>
                <w:w w:val="150"/>
                <w:sz w:val="20"/>
              </w:rPr>
              <w:t xml:space="preserve"> </w:t>
            </w:r>
            <w:r w:rsidRPr="001D67C8">
              <w:rPr>
                <w:color w:val="333333"/>
                <w:sz w:val="20"/>
              </w:rPr>
              <w:t>Mickey</w:t>
            </w:r>
            <w:r w:rsidRPr="001D67C8">
              <w:rPr>
                <w:color w:val="333333"/>
                <w:spacing w:val="59"/>
                <w:w w:val="150"/>
                <w:sz w:val="20"/>
              </w:rPr>
              <w:t xml:space="preserve"> </w:t>
            </w:r>
            <w:r w:rsidRPr="001D67C8">
              <w:rPr>
                <w:color w:val="333333"/>
                <w:sz w:val="20"/>
              </w:rPr>
              <w:t>Mouse</w:t>
            </w:r>
            <w:r w:rsidRPr="001D67C8">
              <w:rPr>
                <w:color w:val="333333"/>
                <w:spacing w:val="60"/>
                <w:w w:val="150"/>
                <w:sz w:val="20"/>
              </w:rPr>
              <w:t xml:space="preserve"> </w:t>
            </w:r>
            <w:r w:rsidRPr="001D67C8">
              <w:rPr>
                <w:color w:val="333333"/>
                <w:sz w:val="20"/>
              </w:rPr>
              <w:t>Black?</w:t>
            </w:r>
            <w:r w:rsidRPr="001D67C8">
              <w:rPr>
                <w:color w:val="333333"/>
                <w:spacing w:val="57"/>
                <w:w w:val="150"/>
                <w:sz w:val="20"/>
              </w:rPr>
              <w:t xml:space="preserve"> </w:t>
            </w:r>
            <w:r w:rsidRPr="001D67C8">
              <w:rPr>
                <w:color w:val="333333"/>
                <w:sz w:val="20"/>
              </w:rPr>
              <w:t>Why</w:t>
            </w:r>
            <w:r w:rsidRPr="001D67C8">
              <w:rPr>
                <w:color w:val="333333"/>
                <w:spacing w:val="61"/>
                <w:w w:val="150"/>
                <w:sz w:val="20"/>
              </w:rPr>
              <w:t xml:space="preserve"> </w:t>
            </w:r>
            <w:r w:rsidRPr="001D67C8">
              <w:rPr>
                <w:color w:val="333333"/>
                <w:sz w:val="20"/>
              </w:rPr>
              <w:t>did</w:t>
            </w:r>
            <w:r w:rsidRPr="001D67C8">
              <w:rPr>
                <w:color w:val="333333"/>
                <w:spacing w:val="58"/>
                <w:w w:val="150"/>
                <w:sz w:val="20"/>
              </w:rPr>
              <w:t xml:space="preserve"> </w:t>
            </w:r>
            <w:r w:rsidRPr="001D67C8">
              <w:rPr>
                <w:color w:val="333333"/>
                <w:sz w:val="20"/>
              </w:rPr>
              <w:t>the</w:t>
            </w:r>
            <w:r w:rsidRPr="001D67C8">
              <w:rPr>
                <w:color w:val="333333"/>
                <w:spacing w:val="59"/>
                <w:w w:val="150"/>
                <w:sz w:val="20"/>
              </w:rPr>
              <w:t xml:space="preserve"> </w:t>
            </w:r>
            <w:r w:rsidRPr="001D67C8">
              <w:rPr>
                <w:color w:val="333333"/>
                <w:spacing w:val="-4"/>
                <w:sz w:val="20"/>
              </w:rPr>
              <w:t>2004</w:t>
            </w:r>
          </w:p>
          <w:p w14:paraId="44990B96" w14:textId="77777777" w:rsidR="00C72CEA" w:rsidRPr="001D67C8" w:rsidRDefault="00C72CEA" w:rsidP="007E45CC">
            <w:pPr>
              <w:pStyle w:val="TableParagraph"/>
              <w:ind w:right="100"/>
              <w:rPr>
                <w:sz w:val="20"/>
              </w:rPr>
            </w:pPr>
            <w:r w:rsidRPr="001D67C8">
              <w:rPr>
                <w:color w:val="333333"/>
                <w:sz w:val="20"/>
              </w:rPr>
              <w:t>film</w:t>
            </w:r>
            <w:r w:rsidRPr="001D67C8">
              <w:rPr>
                <w:color w:val="333333"/>
                <w:spacing w:val="-5"/>
                <w:sz w:val="20"/>
              </w:rPr>
              <w:t xml:space="preserve"> </w:t>
            </w:r>
            <w:proofErr w:type="spellStart"/>
            <w:r w:rsidRPr="001D67C8">
              <w:rPr>
                <w:i/>
                <w:color w:val="333333"/>
                <w:sz w:val="20"/>
              </w:rPr>
              <w:t>Catwoman</w:t>
            </w:r>
            <w:proofErr w:type="spellEnd"/>
            <w:r w:rsidRPr="001D67C8">
              <w:rPr>
                <w:i/>
                <w:color w:val="333333"/>
                <w:spacing w:val="-3"/>
                <w:sz w:val="20"/>
              </w:rPr>
              <w:t xml:space="preserve"> </w:t>
            </w:r>
            <w:r w:rsidRPr="001D67C8">
              <w:rPr>
                <w:color w:val="333333"/>
                <w:sz w:val="20"/>
              </w:rPr>
              <w:t>bomb at the box office? Is Storm the only</w:t>
            </w:r>
            <w:r w:rsidRPr="001D67C8">
              <w:rPr>
                <w:color w:val="333333"/>
                <w:spacing w:val="-10"/>
                <w:sz w:val="20"/>
              </w:rPr>
              <w:t xml:space="preserve"> </w:t>
            </w:r>
            <w:r w:rsidRPr="001D67C8">
              <w:rPr>
                <w:color w:val="333333"/>
                <w:sz w:val="20"/>
              </w:rPr>
              <w:t>Black</w:t>
            </w:r>
            <w:r w:rsidRPr="001D67C8">
              <w:rPr>
                <w:color w:val="333333"/>
                <w:spacing w:val="-12"/>
                <w:sz w:val="20"/>
              </w:rPr>
              <w:t xml:space="preserve"> </w:t>
            </w:r>
            <w:r w:rsidRPr="001D67C8">
              <w:rPr>
                <w:color w:val="333333"/>
                <w:sz w:val="20"/>
              </w:rPr>
              <w:t>female</w:t>
            </w:r>
            <w:r w:rsidRPr="001D67C8">
              <w:rPr>
                <w:color w:val="333333"/>
                <w:spacing w:val="-13"/>
                <w:sz w:val="20"/>
              </w:rPr>
              <w:t xml:space="preserve"> </w:t>
            </w:r>
            <w:r w:rsidRPr="001D67C8">
              <w:rPr>
                <w:color w:val="333333"/>
                <w:sz w:val="20"/>
              </w:rPr>
              <w:t>superhero?</w:t>
            </w:r>
            <w:r w:rsidRPr="001D67C8">
              <w:rPr>
                <w:color w:val="333333"/>
                <w:spacing w:val="-14"/>
                <w:sz w:val="20"/>
              </w:rPr>
              <w:t xml:space="preserve"> </w:t>
            </w:r>
            <w:r w:rsidRPr="001D67C8">
              <w:rPr>
                <w:color w:val="333333"/>
                <w:sz w:val="20"/>
              </w:rPr>
              <w:t>What</w:t>
            </w:r>
            <w:r w:rsidRPr="001D67C8">
              <w:rPr>
                <w:color w:val="333333"/>
                <w:spacing w:val="-11"/>
                <w:sz w:val="20"/>
              </w:rPr>
              <w:t xml:space="preserve"> </w:t>
            </w:r>
            <w:r w:rsidRPr="001D67C8">
              <w:rPr>
                <w:color w:val="333333"/>
                <w:sz w:val="20"/>
              </w:rPr>
              <w:t>are</w:t>
            </w:r>
            <w:r w:rsidRPr="001D67C8">
              <w:rPr>
                <w:color w:val="333333"/>
                <w:spacing w:val="-13"/>
                <w:sz w:val="20"/>
              </w:rPr>
              <w:t xml:space="preserve"> </w:t>
            </w:r>
            <w:r w:rsidRPr="001D67C8">
              <w:rPr>
                <w:color w:val="333333"/>
                <w:sz w:val="20"/>
              </w:rPr>
              <w:t>the</w:t>
            </w:r>
            <w:r w:rsidRPr="001D67C8">
              <w:rPr>
                <w:color w:val="333333"/>
                <w:spacing w:val="-14"/>
                <w:sz w:val="20"/>
              </w:rPr>
              <w:t xml:space="preserve"> </w:t>
            </w:r>
            <w:r w:rsidRPr="001D67C8">
              <w:rPr>
                <w:color w:val="333333"/>
                <w:sz w:val="20"/>
              </w:rPr>
              <w:t>origins</w:t>
            </w:r>
            <w:r w:rsidRPr="001D67C8">
              <w:rPr>
                <w:color w:val="333333"/>
                <w:spacing w:val="-12"/>
                <w:sz w:val="20"/>
              </w:rPr>
              <w:t xml:space="preserve"> </w:t>
            </w:r>
            <w:r w:rsidRPr="001D67C8">
              <w:rPr>
                <w:color w:val="333333"/>
                <w:sz w:val="20"/>
              </w:rPr>
              <w:t>of the</w:t>
            </w:r>
            <w:r w:rsidRPr="001D67C8">
              <w:rPr>
                <w:color w:val="333333"/>
                <w:spacing w:val="-3"/>
                <w:sz w:val="20"/>
              </w:rPr>
              <w:t xml:space="preserve"> </w:t>
            </w:r>
            <w:r w:rsidRPr="001D67C8">
              <w:rPr>
                <w:color w:val="333333"/>
                <w:sz w:val="20"/>
              </w:rPr>
              <w:t>Black</w:t>
            </w:r>
            <w:r w:rsidRPr="001D67C8">
              <w:rPr>
                <w:color w:val="333333"/>
                <w:spacing w:val="-1"/>
                <w:sz w:val="20"/>
              </w:rPr>
              <w:t xml:space="preserve"> </w:t>
            </w:r>
            <w:r w:rsidRPr="001D67C8">
              <w:rPr>
                <w:color w:val="333333"/>
                <w:sz w:val="20"/>
              </w:rPr>
              <w:t>Panther</w:t>
            </w:r>
            <w:r w:rsidRPr="001D67C8">
              <w:rPr>
                <w:color w:val="333333"/>
                <w:spacing w:val="-4"/>
                <w:sz w:val="20"/>
              </w:rPr>
              <w:t xml:space="preserve"> </w:t>
            </w:r>
            <w:r w:rsidRPr="001D67C8">
              <w:rPr>
                <w:color w:val="333333"/>
                <w:sz w:val="20"/>
              </w:rPr>
              <w:t>and</w:t>
            </w:r>
            <w:r w:rsidRPr="001D67C8">
              <w:rPr>
                <w:color w:val="333333"/>
                <w:spacing w:val="-3"/>
                <w:sz w:val="20"/>
              </w:rPr>
              <w:t xml:space="preserve"> </w:t>
            </w:r>
            <w:r w:rsidRPr="001D67C8">
              <w:rPr>
                <w:color w:val="333333"/>
                <w:sz w:val="20"/>
              </w:rPr>
              <w:t>Luke</w:t>
            </w:r>
            <w:r w:rsidRPr="001D67C8">
              <w:rPr>
                <w:color w:val="333333"/>
                <w:spacing w:val="-4"/>
                <w:sz w:val="20"/>
              </w:rPr>
              <w:t xml:space="preserve"> </w:t>
            </w:r>
            <w:r w:rsidRPr="001D67C8">
              <w:rPr>
                <w:color w:val="333333"/>
                <w:sz w:val="20"/>
              </w:rPr>
              <w:t>Cage?</w:t>
            </w:r>
            <w:r w:rsidRPr="001D67C8">
              <w:rPr>
                <w:color w:val="333333"/>
                <w:spacing w:val="-4"/>
                <w:sz w:val="20"/>
              </w:rPr>
              <w:t xml:space="preserve"> </w:t>
            </w:r>
            <w:r w:rsidRPr="001D67C8">
              <w:rPr>
                <w:color w:val="333333"/>
                <w:sz w:val="20"/>
              </w:rPr>
              <w:t>How</w:t>
            </w:r>
            <w:r w:rsidRPr="001D67C8">
              <w:rPr>
                <w:color w:val="333333"/>
                <w:spacing w:val="-4"/>
                <w:sz w:val="20"/>
              </w:rPr>
              <w:t xml:space="preserve"> </w:t>
            </w:r>
            <w:r w:rsidRPr="001D67C8">
              <w:rPr>
                <w:color w:val="333333"/>
                <w:sz w:val="20"/>
              </w:rPr>
              <w:t>were comic strips printed in Black newspapers subversive? In what</w:t>
            </w:r>
            <w:r w:rsidRPr="001D67C8">
              <w:rPr>
                <w:color w:val="333333"/>
                <w:spacing w:val="-11"/>
                <w:sz w:val="20"/>
              </w:rPr>
              <w:t xml:space="preserve"> </w:t>
            </w:r>
            <w:r w:rsidRPr="001D67C8">
              <w:rPr>
                <w:color w:val="333333"/>
                <w:sz w:val="20"/>
              </w:rPr>
              <w:t>ways</w:t>
            </w:r>
            <w:r w:rsidRPr="001D67C8">
              <w:rPr>
                <w:color w:val="333333"/>
                <w:spacing w:val="-9"/>
                <w:sz w:val="20"/>
              </w:rPr>
              <w:t xml:space="preserve"> </w:t>
            </w:r>
            <w:r w:rsidRPr="001D67C8">
              <w:rPr>
                <w:color w:val="333333"/>
                <w:sz w:val="20"/>
              </w:rPr>
              <w:t>does</w:t>
            </w:r>
            <w:r w:rsidRPr="001D67C8">
              <w:rPr>
                <w:color w:val="333333"/>
                <w:spacing w:val="-10"/>
                <w:sz w:val="20"/>
              </w:rPr>
              <w:t xml:space="preserve"> </w:t>
            </w:r>
            <w:r w:rsidRPr="001D67C8">
              <w:rPr>
                <w:color w:val="333333"/>
                <w:sz w:val="20"/>
              </w:rPr>
              <w:t>Japanese</w:t>
            </w:r>
            <w:r w:rsidRPr="001D67C8">
              <w:rPr>
                <w:color w:val="333333"/>
                <w:spacing w:val="-8"/>
                <w:sz w:val="20"/>
              </w:rPr>
              <w:t xml:space="preserve"> </w:t>
            </w:r>
            <w:r w:rsidRPr="001D67C8">
              <w:rPr>
                <w:color w:val="333333"/>
                <w:sz w:val="20"/>
              </w:rPr>
              <w:t>popular</w:t>
            </w:r>
            <w:r w:rsidRPr="001D67C8">
              <w:rPr>
                <w:color w:val="333333"/>
                <w:spacing w:val="-9"/>
                <w:sz w:val="20"/>
              </w:rPr>
              <w:t xml:space="preserve"> </w:t>
            </w:r>
            <w:r w:rsidRPr="001D67C8">
              <w:rPr>
                <w:color w:val="333333"/>
                <w:sz w:val="20"/>
              </w:rPr>
              <w:t>culture</w:t>
            </w:r>
            <w:r w:rsidRPr="001D67C8">
              <w:rPr>
                <w:color w:val="333333"/>
                <w:spacing w:val="-10"/>
                <w:sz w:val="20"/>
              </w:rPr>
              <w:t xml:space="preserve"> </w:t>
            </w:r>
            <w:r w:rsidRPr="001D67C8">
              <w:rPr>
                <w:color w:val="333333"/>
                <w:spacing w:val="-2"/>
                <w:sz w:val="20"/>
              </w:rPr>
              <w:t>contribute</w:t>
            </w:r>
          </w:p>
          <w:p w14:paraId="3E5E4ED6" w14:textId="77777777" w:rsidR="00C72CEA" w:rsidRPr="001D67C8" w:rsidRDefault="00C72CEA" w:rsidP="007E45CC">
            <w:pPr>
              <w:pStyle w:val="TableParagraph"/>
              <w:ind w:right="103"/>
              <w:rPr>
                <w:sz w:val="20"/>
              </w:rPr>
            </w:pPr>
            <w:r w:rsidRPr="001D67C8">
              <w:rPr>
                <w:color w:val="333333"/>
                <w:sz w:val="20"/>
              </w:rPr>
              <w:t xml:space="preserve">to the Black image in sequential art? </w:t>
            </w:r>
            <w:r w:rsidRPr="001D67C8">
              <w:rPr>
                <w:b/>
                <w:color w:val="333333"/>
                <w:sz w:val="20"/>
              </w:rPr>
              <w:t xml:space="preserve">The Black </w:t>
            </w:r>
            <w:r w:rsidRPr="001D67C8">
              <w:rPr>
                <w:b/>
                <w:color w:val="333333"/>
                <w:spacing w:val="-2"/>
                <w:sz w:val="20"/>
              </w:rPr>
              <w:t>Image</w:t>
            </w:r>
            <w:r w:rsidRPr="001D67C8">
              <w:rPr>
                <w:b/>
                <w:color w:val="333333"/>
                <w:spacing w:val="-8"/>
                <w:sz w:val="20"/>
              </w:rPr>
              <w:t xml:space="preserve"> </w:t>
            </w:r>
            <w:r w:rsidRPr="001D67C8">
              <w:rPr>
                <w:b/>
                <w:color w:val="333333"/>
                <w:spacing w:val="-2"/>
                <w:sz w:val="20"/>
              </w:rPr>
              <w:t>in</w:t>
            </w:r>
            <w:r w:rsidRPr="001D67C8">
              <w:rPr>
                <w:b/>
                <w:color w:val="333333"/>
                <w:spacing w:val="-3"/>
                <w:sz w:val="20"/>
              </w:rPr>
              <w:t xml:space="preserve"> </w:t>
            </w:r>
            <w:r w:rsidRPr="001D67C8">
              <w:rPr>
                <w:b/>
                <w:color w:val="333333"/>
                <w:spacing w:val="-2"/>
                <w:sz w:val="20"/>
              </w:rPr>
              <w:t>Sequential</w:t>
            </w:r>
            <w:r w:rsidRPr="001D67C8">
              <w:rPr>
                <w:b/>
                <w:color w:val="333333"/>
                <w:spacing w:val="-5"/>
                <w:sz w:val="20"/>
              </w:rPr>
              <w:t xml:space="preserve"> </w:t>
            </w:r>
            <w:r w:rsidRPr="001D67C8">
              <w:rPr>
                <w:b/>
                <w:color w:val="333333"/>
                <w:spacing w:val="-2"/>
                <w:sz w:val="20"/>
              </w:rPr>
              <w:t>Art:</w:t>
            </w:r>
            <w:r w:rsidRPr="001D67C8">
              <w:rPr>
                <w:b/>
                <w:color w:val="333333"/>
                <w:spacing w:val="9"/>
                <w:sz w:val="20"/>
              </w:rPr>
              <w:t xml:space="preserve"> </w:t>
            </w:r>
            <w:r w:rsidRPr="001D67C8">
              <w:rPr>
                <w:b/>
                <w:i/>
                <w:color w:val="333333"/>
                <w:spacing w:val="-2"/>
                <w:sz w:val="20"/>
              </w:rPr>
              <w:t>Comics,</w:t>
            </w:r>
            <w:r w:rsidRPr="001D67C8">
              <w:rPr>
                <w:b/>
                <w:i/>
                <w:color w:val="333333"/>
                <w:spacing w:val="-7"/>
                <w:sz w:val="20"/>
              </w:rPr>
              <w:t xml:space="preserve"> </w:t>
            </w:r>
            <w:r w:rsidRPr="001D67C8">
              <w:rPr>
                <w:b/>
                <w:i/>
                <w:color w:val="333333"/>
                <w:spacing w:val="-2"/>
                <w:sz w:val="20"/>
              </w:rPr>
              <w:t>Graphic</w:t>
            </w:r>
            <w:r w:rsidRPr="001D67C8">
              <w:rPr>
                <w:b/>
                <w:i/>
                <w:color w:val="333333"/>
                <w:spacing w:val="-5"/>
                <w:sz w:val="20"/>
              </w:rPr>
              <w:t xml:space="preserve"> </w:t>
            </w:r>
            <w:r w:rsidRPr="001D67C8">
              <w:rPr>
                <w:b/>
                <w:i/>
                <w:color w:val="333333"/>
                <w:spacing w:val="-2"/>
                <w:sz w:val="20"/>
              </w:rPr>
              <w:t>Novels,</w:t>
            </w:r>
            <w:r w:rsidRPr="001D67C8">
              <w:rPr>
                <w:b/>
                <w:i/>
                <w:color w:val="333333"/>
                <w:sz w:val="20"/>
              </w:rPr>
              <w:t xml:space="preserve"> and Anime</w:t>
            </w:r>
            <w:r w:rsidRPr="001D67C8">
              <w:rPr>
                <w:b/>
                <w:i/>
                <w:color w:val="333333"/>
                <w:spacing w:val="-1"/>
                <w:sz w:val="20"/>
              </w:rPr>
              <w:t xml:space="preserve"> </w:t>
            </w:r>
            <w:r w:rsidRPr="001D67C8">
              <w:rPr>
                <w:color w:val="333333"/>
                <w:sz w:val="20"/>
              </w:rPr>
              <w:t>provides a foundation to critically interpret the representation of people of African descent in sequential art; our primary focus is on serial comic strips, gags, comic books, graphic novels,</w:t>
            </w:r>
            <w:r w:rsidRPr="001D67C8">
              <w:rPr>
                <w:color w:val="333333"/>
                <w:spacing w:val="-10"/>
                <w:sz w:val="20"/>
              </w:rPr>
              <w:t xml:space="preserve"> </w:t>
            </w:r>
            <w:r w:rsidRPr="001D67C8">
              <w:rPr>
                <w:color w:val="333333"/>
                <w:sz w:val="20"/>
              </w:rPr>
              <w:t>video</w:t>
            </w:r>
            <w:r w:rsidRPr="001D67C8">
              <w:rPr>
                <w:color w:val="333333"/>
                <w:spacing w:val="-10"/>
                <w:sz w:val="20"/>
              </w:rPr>
              <w:t xml:space="preserve"> </w:t>
            </w:r>
            <w:r w:rsidRPr="001D67C8">
              <w:rPr>
                <w:color w:val="333333"/>
                <w:sz w:val="20"/>
              </w:rPr>
              <w:t>games,</w:t>
            </w:r>
            <w:r w:rsidRPr="001D67C8">
              <w:rPr>
                <w:color w:val="333333"/>
                <w:spacing w:val="-9"/>
                <w:sz w:val="20"/>
              </w:rPr>
              <w:t xml:space="preserve"> </w:t>
            </w:r>
            <w:r w:rsidRPr="001D67C8">
              <w:rPr>
                <w:color w:val="333333"/>
                <w:sz w:val="20"/>
              </w:rPr>
              <w:t>animation,</w:t>
            </w:r>
            <w:r w:rsidRPr="001D67C8">
              <w:rPr>
                <w:color w:val="333333"/>
                <w:spacing w:val="-11"/>
                <w:sz w:val="20"/>
              </w:rPr>
              <w:t xml:space="preserve"> </w:t>
            </w:r>
            <w:r w:rsidRPr="001D67C8">
              <w:rPr>
                <w:color w:val="333333"/>
                <w:sz w:val="20"/>
              </w:rPr>
              <w:t>anime,</w:t>
            </w:r>
            <w:r w:rsidRPr="001D67C8">
              <w:rPr>
                <w:color w:val="333333"/>
                <w:spacing w:val="-9"/>
                <w:sz w:val="20"/>
              </w:rPr>
              <w:t xml:space="preserve"> </w:t>
            </w:r>
            <w:r w:rsidRPr="001D67C8">
              <w:rPr>
                <w:color w:val="333333"/>
                <w:sz w:val="20"/>
              </w:rPr>
              <w:t>Manga,</w:t>
            </w:r>
            <w:r w:rsidRPr="001D67C8">
              <w:rPr>
                <w:color w:val="333333"/>
                <w:spacing w:val="-10"/>
                <w:sz w:val="20"/>
              </w:rPr>
              <w:t xml:space="preserve"> </w:t>
            </w:r>
            <w:r w:rsidRPr="001D67C8">
              <w:rPr>
                <w:color w:val="333333"/>
                <w:sz w:val="20"/>
              </w:rPr>
              <w:t>film, zines, and televisual examples of Blackness; emphasis of readings and viewing materials on gender, sexuality(</w:t>
            </w:r>
            <w:proofErr w:type="spellStart"/>
            <w:r w:rsidRPr="001D67C8">
              <w:rPr>
                <w:color w:val="333333"/>
                <w:sz w:val="20"/>
              </w:rPr>
              <w:t>ies</w:t>
            </w:r>
            <w:proofErr w:type="spellEnd"/>
            <w:r w:rsidRPr="001D67C8">
              <w:rPr>
                <w:color w:val="333333"/>
                <w:sz w:val="20"/>
              </w:rPr>
              <w:t>), economics, ethnicity, the transnational circulation and commodification of the Black</w:t>
            </w:r>
            <w:r w:rsidRPr="001D67C8">
              <w:rPr>
                <w:color w:val="333333"/>
                <w:spacing w:val="-11"/>
                <w:sz w:val="20"/>
              </w:rPr>
              <w:t xml:space="preserve"> </w:t>
            </w:r>
            <w:r w:rsidRPr="001D67C8">
              <w:rPr>
                <w:color w:val="333333"/>
                <w:sz w:val="20"/>
              </w:rPr>
              <w:t>image,</w:t>
            </w:r>
            <w:r w:rsidRPr="001D67C8">
              <w:rPr>
                <w:color w:val="333333"/>
                <w:spacing w:val="-12"/>
                <w:sz w:val="20"/>
              </w:rPr>
              <w:t xml:space="preserve"> </w:t>
            </w:r>
            <w:r w:rsidRPr="001D67C8">
              <w:rPr>
                <w:color w:val="333333"/>
                <w:sz w:val="20"/>
              </w:rPr>
              <w:t>fandom</w:t>
            </w:r>
            <w:r w:rsidRPr="001D67C8">
              <w:rPr>
                <w:color w:val="333333"/>
                <w:spacing w:val="-12"/>
                <w:sz w:val="20"/>
              </w:rPr>
              <w:t xml:space="preserve"> </w:t>
            </w:r>
            <w:r w:rsidRPr="001D67C8">
              <w:rPr>
                <w:color w:val="333333"/>
                <w:sz w:val="20"/>
              </w:rPr>
              <w:t>communities,</w:t>
            </w:r>
            <w:r w:rsidRPr="001D67C8">
              <w:rPr>
                <w:color w:val="333333"/>
                <w:spacing w:val="-11"/>
                <w:sz w:val="20"/>
              </w:rPr>
              <w:t xml:space="preserve"> </w:t>
            </w:r>
            <w:r w:rsidRPr="001D67C8">
              <w:rPr>
                <w:color w:val="333333"/>
                <w:sz w:val="20"/>
              </w:rPr>
              <w:t>independent</w:t>
            </w:r>
            <w:r w:rsidRPr="001D67C8">
              <w:rPr>
                <w:color w:val="333333"/>
                <w:spacing w:val="-12"/>
                <w:sz w:val="20"/>
              </w:rPr>
              <w:t xml:space="preserve"> </w:t>
            </w:r>
            <w:r w:rsidRPr="001D67C8">
              <w:rPr>
                <w:color w:val="333333"/>
                <w:spacing w:val="-5"/>
                <w:sz w:val="20"/>
              </w:rPr>
              <w:t>and</w:t>
            </w:r>
          </w:p>
          <w:p w14:paraId="43033D4F" w14:textId="77777777" w:rsidR="00C72CEA" w:rsidRPr="00A855C6" w:rsidRDefault="00C72CEA" w:rsidP="007E45CC">
            <w:pPr>
              <w:pStyle w:val="TableParagraph"/>
              <w:spacing w:line="230" w:lineRule="exact"/>
              <w:ind w:right="101"/>
              <w:rPr>
                <w:color w:val="333333"/>
                <w:spacing w:val="-2"/>
                <w:sz w:val="20"/>
              </w:rPr>
            </w:pPr>
            <w:r w:rsidRPr="001D67C8">
              <w:rPr>
                <w:color w:val="333333"/>
                <w:sz w:val="20"/>
              </w:rPr>
              <w:t>mainstream</w:t>
            </w:r>
            <w:r w:rsidRPr="001D67C8">
              <w:rPr>
                <w:color w:val="333333"/>
                <w:spacing w:val="-10"/>
                <w:sz w:val="20"/>
              </w:rPr>
              <w:t xml:space="preserve"> </w:t>
            </w:r>
            <w:r w:rsidRPr="001D67C8">
              <w:rPr>
                <w:color w:val="333333"/>
                <w:sz w:val="20"/>
              </w:rPr>
              <w:t>sequential</w:t>
            </w:r>
            <w:r w:rsidRPr="001D67C8">
              <w:rPr>
                <w:color w:val="333333"/>
                <w:spacing w:val="-9"/>
                <w:sz w:val="20"/>
              </w:rPr>
              <w:t xml:space="preserve"> </w:t>
            </w:r>
            <w:r w:rsidRPr="001D67C8">
              <w:rPr>
                <w:color w:val="333333"/>
                <w:sz w:val="20"/>
              </w:rPr>
              <w:t>art</w:t>
            </w:r>
            <w:r w:rsidRPr="001D67C8">
              <w:rPr>
                <w:color w:val="333333"/>
                <w:spacing w:val="-7"/>
                <w:sz w:val="20"/>
              </w:rPr>
              <w:t xml:space="preserve"> </w:t>
            </w:r>
            <w:r w:rsidRPr="001D67C8">
              <w:rPr>
                <w:color w:val="333333"/>
                <w:spacing w:val="-2"/>
                <w:sz w:val="20"/>
              </w:rPr>
              <w:t>producers.</w:t>
            </w:r>
          </w:p>
        </w:tc>
        <w:tc>
          <w:tcPr>
            <w:tcW w:w="1433" w:type="dxa"/>
          </w:tcPr>
          <w:p w14:paraId="6E53EA2B" w14:textId="77777777" w:rsidR="00C72CEA" w:rsidRPr="001D67C8" w:rsidRDefault="00C72CEA" w:rsidP="007E45CC">
            <w:pPr>
              <w:pStyle w:val="TableParagraph"/>
              <w:spacing w:line="194" w:lineRule="exact"/>
              <w:ind w:left="69" w:right="69"/>
              <w:jc w:val="center"/>
              <w:rPr>
                <w:sz w:val="20"/>
              </w:rPr>
            </w:pPr>
            <w:r w:rsidRPr="001D67C8">
              <w:rPr>
                <w:spacing w:val="-5"/>
                <w:sz w:val="20"/>
              </w:rPr>
              <w:t>No</w:t>
            </w:r>
          </w:p>
        </w:tc>
        <w:tc>
          <w:tcPr>
            <w:tcW w:w="1260" w:type="dxa"/>
          </w:tcPr>
          <w:p w14:paraId="244B7819" w14:textId="77777777" w:rsidR="00C72CEA" w:rsidRPr="001D67C8" w:rsidRDefault="00C72CEA" w:rsidP="007E45CC">
            <w:pPr>
              <w:pStyle w:val="TableParagraph"/>
              <w:spacing w:line="194" w:lineRule="exact"/>
              <w:ind w:left="2" w:right="3"/>
              <w:jc w:val="center"/>
              <w:rPr>
                <w:sz w:val="20"/>
              </w:rPr>
            </w:pPr>
            <w:r>
              <w:rPr>
                <w:sz w:val="20"/>
              </w:rPr>
              <w:t>No</w:t>
            </w:r>
          </w:p>
        </w:tc>
        <w:tc>
          <w:tcPr>
            <w:tcW w:w="1440" w:type="dxa"/>
          </w:tcPr>
          <w:p w14:paraId="7E4B0FF3" w14:textId="77777777" w:rsidR="00C72CEA" w:rsidRPr="001D67C8" w:rsidRDefault="00C72CEA" w:rsidP="007E45CC">
            <w:pPr>
              <w:pStyle w:val="TableParagraph"/>
              <w:spacing w:line="194" w:lineRule="exact"/>
              <w:ind w:left="3" w:right="3"/>
              <w:jc w:val="center"/>
              <w:rPr>
                <w:sz w:val="20"/>
              </w:rPr>
            </w:pPr>
            <w:r>
              <w:rPr>
                <w:sz w:val="20"/>
              </w:rPr>
              <w:t>Yes</w:t>
            </w:r>
          </w:p>
        </w:tc>
      </w:tr>
    </w:tbl>
    <w:p w14:paraId="150A326F" w14:textId="77777777" w:rsidR="00C72CEA" w:rsidRPr="001D67C8" w:rsidRDefault="00C72CEA" w:rsidP="00C72CEA">
      <w:pPr>
        <w:spacing w:line="194" w:lineRule="exact"/>
        <w:jc w:val="center"/>
        <w:rPr>
          <w:sz w:val="20"/>
        </w:rPr>
        <w:sectPr w:rsidR="00C72CEA" w:rsidRPr="001D67C8"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rsidRPr="001D67C8" w14:paraId="10B2CE41" w14:textId="77777777" w:rsidTr="007E45CC">
        <w:trPr>
          <w:trHeight w:val="691"/>
        </w:trPr>
        <w:tc>
          <w:tcPr>
            <w:tcW w:w="1260" w:type="dxa"/>
          </w:tcPr>
          <w:p w14:paraId="433D76BC" w14:textId="77777777" w:rsidR="00C72CEA" w:rsidRPr="001D67C8" w:rsidRDefault="00C72CEA" w:rsidP="007E45CC">
            <w:pPr>
              <w:pStyle w:val="TableParagraph"/>
              <w:ind w:left="196" w:right="183" w:firstLine="55"/>
              <w:rPr>
                <w:b/>
                <w:sz w:val="20"/>
              </w:rPr>
            </w:pPr>
            <w:r w:rsidRPr="001D67C8">
              <w:rPr>
                <w:b/>
                <w:spacing w:val="-2"/>
                <w:sz w:val="20"/>
              </w:rPr>
              <w:t>Elective Category</w:t>
            </w:r>
          </w:p>
        </w:tc>
        <w:tc>
          <w:tcPr>
            <w:tcW w:w="2047" w:type="dxa"/>
          </w:tcPr>
          <w:p w14:paraId="2800DCCB" w14:textId="77777777" w:rsidR="00C72CEA" w:rsidRPr="001D67C8" w:rsidRDefault="00C72CEA" w:rsidP="007E45CC">
            <w:pPr>
              <w:pStyle w:val="TableParagraph"/>
              <w:spacing w:line="229" w:lineRule="exact"/>
              <w:ind w:left="677"/>
              <w:rPr>
                <w:b/>
                <w:sz w:val="20"/>
              </w:rPr>
            </w:pPr>
            <w:r w:rsidRPr="001D67C8">
              <w:rPr>
                <w:b/>
                <w:spacing w:val="-2"/>
                <w:sz w:val="20"/>
              </w:rPr>
              <w:t>Course</w:t>
            </w:r>
          </w:p>
        </w:tc>
        <w:tc>
          <w:tcPr>
            <w:tcW w:w="1352" w:type="dxa"/>
          </w:tcPr>
          <w:p w14:paraId="44233110" w14:textId="77777777" w:rsidR="00C72CEA" w:rsidRPr="001D67C8" w:rsidRDefault="00C72CEA" w:rsidP="007E45CC">
            <w:pPr>
              <w:pStyle w:val="TableParagraph"/>
              <w:spacing w:line="229" w:lineRule="exact"/>
              <w:ind w:left="108"/>
              <w:rPr>
                <w:b/>
                <w:sz w:val="20"/>
              </w:rPr>
            </w:pPr>
            <w:r w:rsidRPr="001D67C8">
              <w:rPr>
                <w:b/>
                <w:spacing w:val="-2"/>
                <w:sz w:val="20"/>
              </w:rPr>
              <w:t>Department</w:t>
            </w:r>
          </w:p>
        </w:tc>
        <w:tc>
          <w:tcPr>
            <w:tcW w:w="4861" w:type="dxa"/>
          </w:tcPr>
          <w:p w14:paraId="151DFA12" w14:textId="77777777" w:rsidR="00C72CEA" w:rsidRPr="001D67C8" w:rsidRDefault="00C72CEA" w:rsidP="007E45CC">
            <w:pPr>
              <w:pStyle w:val="TableParagraph"/>
              <w:spacing w:line="229" w:lineRule="exact"/>
              <w:ind w:left="0"/>
              <w:jc w:val="center"/>
              <w:rPr>
                <w:b/>
                <w:sz w:val="20"/>
              </w:rPr>
            </w:pPr>
            <w:r w:rsidRPr="001D67C8">
              <w:rPr>
                <w:b/>
                <w:spacing w:val="-2"/>
                <w:sz w:val="20"/>
              </w:rPr>
              <w:t>Description</w:t>
            </w:r>
          </w:p>
        </w:tc>
        <w:tc>
          <w:tcPr>
            <w:tcW w:w="1441" w:type="dxa"/>
          </w:tcPr>
          <w:p w14:paraId="3A0F546A" w14:textId="77777777" w:rsidR="00C72CEA" w:rsidRPr="001D67C8" w:rsidRDefault="00C72CEA" w:rsidP="007E45CC">
            <w:pPr>
              <w:pStyle w:val="TableParagraph"/>
              <w:spacing w:line="229" w:lineRule="exact"/>
              <w:ind w:left="69" w:right="70"/>
              <w:jc w:val="center"/>
              <w:rPr>
                <w:b/>
                <w:sz w:val="20"/>
              </w:rPr>
            </w:pPr>
            <w:proofErr w:type="spellStart"/>
            <w:r w:rsidRPr="001D67C8">
              <w:rPr>
                <w:b/>
                <w:spacing w:val="-2"/>
                <w:sz w:val="20"/>
              </w:rPr>
              <w:t>GenEd</w:t>
            </w:r>
            <w:proofErr w:type="spellEnd"/>
          </w:p>
        </w:tc>
        <w:tc>
          <w:tcPr>
            <w:tcW w:w="1260" w:type="dxa"/>
          </w:tcPr>
          <w:p w14:paraId="3A886A35" w14:textId="77777777" w:rsidR="009534BB" w:rsidRDefault="009534BB" w:rsidP="009534BB">
            <w:pPr>
              <w:pStyle w:val="TableParagraph"/>
              <w:spacing w:line="230" w:lineRule="exact"/>
              <w:ind w:left="203" w:right="202"/>
              <w:rPr>
                <w:b/>
                <w:sz w:val="20"/>
              </w:rPr>
            </w:pPr>
          </w:p>
          <w:p w14:paraId="495D4093" w14:textId="1E5F3D36" w:rsidR="00C72CEA" w:rsidRPr="001D67C8" w:rsidRDefault="009534BB" w:rsidP="009534BB">
            <w:pPr>
              <w:pStyle w:val="TableParagraph"/>
              <w:spacing w:line="211" w:lineRule="exact"/>
              <w:ind w:left="203"/>
              <w:rPr>
                <w:b/>
                <w:sz w:val="20"/>
              </w:rPr>
            </w:pPr>
            <w:r>
              <w:rPr>
                <w:b/>
                <w:sz w:val="20"/>
              </w:rPr>
              <w:t>Typically offered in Spring</w:t>
            </w:r>
          </w:p>
        </w:tc>
        <w:tc>
          <w:tcPr>
            <w:tcW w:w="1440" w:type="dxa"/>
          </w:tcPr>
          <w:p w14:paraId="45FF6A37" w14:textId="77777777" w:rsidR="00C72CEA" w:rsidRDefault="00C72CEA" w:rsidP="007E45CC">
            <w:pPr>
              <w:pStyle w:val="TableParagraph"/>
              <w:ind w:left="150" w:right="140"/>
              <w:rPr>
                <w:b/>
                <w:spacing w:val="-2"/>
                <w:sz w:val="20"/>
              </w:rPr>
            </w:pPr>
          </w:p>
          <w:p w14:paraId="58E97ED0" w14:textId="729AABE0" w:rsidR="005A14F5" w:rsidRPr="00F46D1C" w:rsidRDefault="005A14F5" w:rsidP="007E45CC">
            <w:pPr>
              <w:pStyle w:val="TableParagraph"/>
              <w:ind w:left="150" w:right="140"/>
              <w:rPr>
                <w:b/>
                <w:spacing w:val="-2"/>
                <w:sz w:val="20"/>
              </w:rPr>
            </w:pPr>
            <w:r>
              <w:rPr>
                <w:b/>
                <w:spacing w:val="-2"/>
                <w:sz w:val="20"/>
              </w:rPr>
              <w:t xml:space="preserve">Typically offered in </w:t>
            </w:r>
            <w:r w:rsidRPr="00574924">
              <w:rPr>
                <w:b/>
                <w:sz w:val="20"/>
              </w:rPr>
              <w:t>Fall</w:t>
            </w:r>
          </w:p>
        </w:tc>
      </w:tr>
      <w:tr w:rsidR="00C72CEA" w:rsidRPr="001D67C8" w14:paraId="4236004B" w14:textId="77777777" w:rsidTr="007E45CC">
        <w:trPr>
          <w:trHeight w:val="2068"/>
        </w:trPr>
        <w:tc>
          <w:tcPr>
            <w:tcW w:w="1260" w:type="dxa"/>
          </w:tcPr>
          <w:p w14:paraId="369F3B2D" w14:textId="77777777" w:rsidR="00C72CEA" w:rsidRPr="001D67C8" w:rsidRDefault="00C72CEA" w:rsidP="007E45CC">
            <w:pPr>
              <w:pStyle w:val="TableParagraph"/>
              <w:ind w:left="107" w:right="294"/>
              <w:rPr>
                <w:sz w:val="20"/>
              </w:rPr>
            </w:pPr>
            <w:r w:rsidRPr="001D67C8">
              <w:rPr>
                <w:spacing w:val="-2"/>
                <w:sz w:val="20"/>
              </w:rPr>
              <w:t>African American Culture</w:t>
            </w:r>
          </w:p>
        </w:tc>
        <w:tc>
          <w:tcPr>
            <w:tcW w:w="2047" w:type="dxa"/>
          </w:tcPr>
          <w:p w14:paraId="15AE0398" w14:textId="77777777" w:rsidR="00C72CEA" w:rsidRPr="001F2759" w:rsidRDefault="00C72CEA" w:rsidP="007E45CC">
            <w:pPr>
              <w:pStyle w:val="TableParagraph"/>
              <w:rPr>
                <w:b/>
                <w:sz w:val="20"/>
              </w:rPr>
            </w:pPr>
            <w:r w:rsidRPr="001D67C8">
              <w:rPr>
                <w:b/>
                <w:sz w:val="20"/>
              </w:rPr>
              <w:t>Malcolm X, King, and</w:t>
            </w:r>
            <w:r w:rsidRPr="001D67C8">
              <w:rPr>
                <w:b/>
                <w:spacing w:val="-14"/>
                <w:sz w:val="20"/>
              </w:rPr>
              <w:t xml:space="preserve"> </w:t>
            </w:r>
            <w:r w:rsidRPr="001D67C8">
              <w:rPr>
                <w:b/>
                <w:sz w:val="20"/>
              </w:rPr>
              <w:t>Human</w:t>
            </w:r>
            <w:r w:rsidRPr="001D67C8">
              <w:rPr>
                <w:b/>
                <w:spacing w:val="-14"/>
                <w:sz w:val="20"/>
              </w:rPr>
              <w:t xml:space="preserve"> </w:t>
            </w:r>
            <w:r w:rsidRPr="001D67C8">
              <w:rPr>
                <w:b/>
                <w:sz w:val="20"/>
              </w:rPr>
              <w:t xml:space="preserve">Rights </w:t>
            </w:r>
            <w:r w:rsidRPr="001F2759">
              <w:rPr>
                <w:b/>
                <w:spacing w:val="-2"/>
                <w:sz w:val="20"/>
              </w:rPr>
              <w:t>AFAM:3500</w:t>
            </w:r>
          </w:p>
          <w:p w14:paraId="4FCC9451" w14:textId="77777777" w:rsidR="00C72CEA" w:rsidRPr="001F2759" w:rsidRDefault="00C72CEA" w:rsidP="007E45CC">
            <w:pPr>
              <w:pStyle w:val="TableParagraph"/>
              <w:spacing w:before="49"/>
              <w:ind w:left="0"/>
              <w:rPr>
                <w:sz w:val="20"/>
              </w:rPr>
            </w:pPr>
          </w:p>
          <w:p w14:paraId="7662C6CE" w14:textId="0DB9BB38" w:rsidR="00C72CEA" w:rsidRPr="001D67C8" w:rsidRDefault="00C72CEA" w:rsidP="007E45CC">
            <w:pPr>
              <w:pStyle w:val="TableParagraph"/>
              <w:spacing w:line="530" w:lineRule="auto"/>
              <w:ind w:right="885"/>
              <w:rPr>
                <w:b/>
                <w:sz w:val="20"/>
              </w:rPr>
            </w:pPr>
            <w:hyperlink r:id="rId14" w:history="1">
              <w:r w:rsidRPr="00D835AC">
                <w:rPr>
                  <w:rStyle w:val="Hyperlink"/>
                  <w:b/>
                  <w:spacing w:val="-2"/>
                  <w:sz w:val="20"/>
                </w:rPr>
                <w:t>HIST:3160</w:t>
              </w:r>
            </w:hyperlink>
            <w:r w:rsidRPr="001F2759">
              <w:rPr>
                <w:b/>
                <w:spacing w:val="-2"/>
                <w:sz w:val="20"/>
              </w:rPr>
              <w:t xml:space="preserve"> </w:t>
            </w:r>
            <w:hyperlink r:id="rId15" w:history="1">
              <w:r w:rsidRPr="005F541B">
                <w:rPr>
                  <w:rStyle w:val="Hyperlink"/>
                  <w:b/>
                  <w:spacing w:val="-2"/>
                  <w:sz w:val="20"/>
                </w:rPr>
                <w:t>RELS:3808</w:t>
              </w:r>
            </w:hyperlink>
          </w:p>
        </w:tc>
        <w:tc>
          <w:tcPr>
            <w:tcW w:w="1352" w:type="dxa"/>
          </w:tcPr>
          <w:p w14:paraId="4671D5CE"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1" w:type="dxa"/>
          </w:tcPr>
          <w:p w14:paraId="18241B2D" w14:textId="77777777" w:rsidR="00C72CEA" w:rsidRPr="001D67C8" w:rsidRDefault="00C72CEA" w:rsidP="007E45CC">
            <w:pPr>
              <w:pStyle w:val="TableParagraph"/>
              <w:ind w:right="100"/>
              <w:jc w:val="both"/>
              <w:rPr>
                <w:sz w:val="20"/>
              </w:rPr>
            </w:pPr>
            <w:r w:rsidRPr="001D67C8">
              <w:rPr>
                <w:sz w:val="20"/>
              </w:rPr>
              <w:t>The course explores the religion and politics of Malcolm X and Martin Luther King, Jr. in the context of U.S. civil rights and international human rights in West Africa and the Muslim world.</w:t>
            </w:r>
            <w:r w:rsidRPr="001D67C8">
              <w:rPr>
                <w:spacing w:val="40"/>
                <w:sz w:val="20"/>
              </w:rPr>
              <w:t xml:space="preserve"> </w:t>
            </w:r>
            <w:r w:rsidRPr="001D67C8">
              <w:rPr>
                <w:sz w:val="20"/>
              </w:rPr>
              <w:t xml:space="preserve">Emphasis is placed on civil rights connections to Gandhi, the Nobel Peace Prize, and other international </w:t>
            </w:r>
            <w:r w:rsidRPr="001D67C8">
              <w:rPr>
                <w:spacing w:val="-2"/>
                <w:sz w:val="20"/>
              </w:rPr>
              <w:t>experiences that have</w:t>
            </w:r>
            <w:r w:rsidRPr="001D67C8">
              <w:rPr>
                <w:spacing w:val="-3"/>
                <w:sz w:val="20"/>
              </w:rPr>
              <w:t xml:space="preserve"> </w:t>
            </w:r>
            <w:r w:rsidRPr="001D67C8">
              <w:rPr>
                <w:spacing w:val="-2"/>
                <w:sz w:val="20"/>
              </w:rPr>
              <w:t>impacted</w:t>
            </w:r>
            <w:r w:rsidRPr="001D67C8">
              <w:rPr>
                <w:spacing w:val="-3"/>
                <w:sz w:val="20"/>
              </w:rPr>
              <w:t xml:space="preserve"> </w:t>
            </w:r>
            <w:r w:rsidRPr="001D67C8">
              <w:rPr>
                <w:spacing w:val="-2"/>
                <w:sz w:val="20"/>
              </w:rPr>
              <w:t>Pan</w:t>
            </w:r>
            <w:r w:rsidRPr="001D67C8">
              <w:rPr>
                <w:spacing w:val="-3"/>
                <w:sz w:val="20"/>
              </w:rPr>
              <w:t xml:space="preserve"> </w:t>
            </w:r>
            <w:r w:rsidRPr="001D67C8">
              <w:rPr>
                <w:spacing w:val="-2"/>
                <w:sz w:val="20"/>
              </w:rPr>
              <w:t>Africanists</w:t>
            </w:r>
            <w:r w:rsidRPr="001D67C8">
              <w:rPr>
                <w:spacing w:val="-1"/>
                <w:sz w:val="20"/>
              </w:rPr>
              <w:t xml:space="preserve"> </w:t>
            </w:r>
            <w:r w:rsidRPr="001D67C8">
              <w:rPr>
                <w:spacing w:val="-4"/>
                <w:sz w:val="20"/>
              </w:rPr>
              <w:t>such</w:t>
            </w:r>
          </w:p>
          <w:p w14:paraId="3C3350EF" w14:textId="77777777" w:rsidR="00C72CEA" w:rsidRPr="001D67C8" w:rsidRDefault="00C72CEA" w:rsidP="007E45CC">
            <w:pPr>
              <w:pStyle w:val="TableParagraph"/>
              <w:spacing w:line="228" w:lineRule="exact"/>
              <w:ind w:right="106"/>
              <w:jc w:val="both"/>
              <w:rPr>
                <w:sz w:val="20"/>
              </w:rPr>
            </w:pPr>
            <w:r w:rsidRPr="001D67C8">
              <w:rPr>
                <w:sz w:val="20"/>
              </w:rPr>
              <w:t xml:space="preserve">as Stokely Carmichael who have worked on human </w:t>
            </w:r>
            <w:r w:rsidRPr="001D67C8">
              <w:rPr>
                <w:spacing w:val="-2"/>
                <w:sz w:val="20"/>
              </w:rPr>
              <w:t>rights…</w:t>
            </w:r>
          </w:p>
        </w:tc>
        <w:tc>
          <w:tcPr>
            <w:tcW w:w="1441" w:type="dxa"/>
          </w:tcPr>
          <w:p w14:paraId="17B4B486" w14:textId="77777777" w:rsidR="00C72CEA" w:rsidRPr="001D67C8" w:rsidRDefault="00C72CEA" w:rsidP="007E45CC">
            <w:pPr>
              <w:pStyle w:val="TableParagraph"/>
              <w:spacing w:line="229" w:lineRule="exact"/>
              <w:ind w:left="69" w:right="69"/>
              <w:jc w:val="center"/>
              <w:rPr>
                <w:sz w:val="20"/>
              </w:rPr>
            </w:pPr>
            <w:r w:rsidRPr="001D67C8">
              <w:rPr>
                <w:spacing w:val="-5"/>
                <w:sz w:val="20"/>
              </w:rPr>
              <w:t>No</w:t>
            </w:r>
          </w:p>
        </w:tc>
        <w:tc>
          <w:tcPr>
            <w:tcW w:w="1260" w:type="dxa"/>
          </w:tcPr>
          <w:p w14:paraId="0A7E280A" w14:textId="77777777" w:rsidR="00C72CEA" w:rsidRPr="001D67C8" w:rsidRDefault="00C72CEA" w:rsidP="007E45CC">
            <w:pPr>
              <w:pStyle w:val="TableParagraph"/>
              <w:spacing w:line="229" w:lineRule="exact"/>
              <w:ind w:left="2" w:right="3"/>
              <w:jc w:val="center"/>
              <w:rPr>
                <w:sz w:val="20"/>
              </w:rPr>
            </w:pPr>
            <w:r>
              <w:rPr>
                <w:sz w:val="20"/>
              </w:rPr>
              <w:t>No</w:t>
            </w:r>
          </w:p>
        </w:tc>
        <w:tc>
          <w:tcPr>
            <w:tcW w:w="1440" w:type="dxa"/>
          </w:tcPr>
          <w:p w14:paraId="24D2B351" w14:textId="119451F0" w:rsidR="00C72CEA" w:rsidRPr="001D67C8" w:rsidRDefault="005F541B" w:rsidP="005F541B">
            <w:pPr>
              <w:pStyle w:val="TableParagraph"/>
              <w:spacing w:line="229" w:lineRule="exact"/>
              <w:ind w:left="3" w:right="3"/>
              <w:rPr>
                <w:sz w:val="20"/>
              </w:rPr>
            </w:pPr>
            <w:r>
              <w:rPr>
                <w:sz w:val="20"/>
              </w:rPr>
              <w:t xml:space="preserve">         Yes</w:t>
            </w:r>
          </w:p>
        </w:tc>
      </w:tr>
      <w:tr w:rsidR="00C72CEA" w:rsidRPr="001D67C8" w14:paraId="302F00B6" w14:textId="77777777" w:rsidTr="007E45CC">
        <w:trPr>
          <w:trHeight w:val="1845"/>
        </w:trPr>
        <w:tc>
          <w:tcPr>
            <w:tcW w:w="1260" w:type="dxa"/>
          </w:tcPr>
          <w:p w14:paraId="2CB61D3B" w14:textId="77777777" w:rsidR="00C72CEA" w:rsidRPr="001D67C8" w:rsidRDefault="00C72CEA" w:rsidP="007E45CC">
            <w:pPr>
              <w:pStyle w:val="TableParagraph"/>
              <w:ind w:left="107" w:right="294"/>
              <w:rPr>
                <w:sz w:val="20"/>
              </w:rPr>
            </w:pPr>
            <w:r w:rsidRPr="001D67C8">
              <w:rPr>
                <w:color w:val="000000"/>
                <w:spacing w:val="-2"/>
                <w:sz w:val="20"/>
              </w:rPr>
              <w:lastRenderedPageBreak/>
              <w:t>African American Culture</w:t>
            </w:r>
          </w:p>
        </w:tc>
        <w:tc>
          <w:tcPr>
            <w:tcW w:w="2047" w:type="dxa"/>
          </w:tcPr>
          <w:p w14:paraId="618C2E0F" w14:textId="77777777" w:rsidR="00C72CEA" w:rsidRPr="001D67C8" w:rsidRDefault="00C72CEA" w:rsidP="007E45CC">
            <w:pPr>
              <w:pStyle w:val="TableParagraph"/>
              <w:rPr>
                <w:b/>
                <w:sz w:val="20"/>
              </w:rPr>
            </w:pPr>
            <w:r w:rsidRPr="001D67C8">
              <w:rPr>
                <w:b/>
                <w:color w:val="000000"/>
                <w:sz w:val="20"/>
              </w:rPr>
              <w:t>Racial</w:t>
            </w:r>
            <w:r w:rsidRPr="001D67C8">
              <w:rPr>
                <w:b/>
                <w:color w:val="000000"/>
                <w:spacing w:val="-14"/>
                <w:sz w:val="20"/>
              </w:rPr>
              <w:t xml:space="preserve"> </w:t>
            </w:r>
            <w:r w:rsidRPr="001D67C8">
              <w:rPr>
                <w:b/>
                <w:color w:val="000000"/>
                <w:sz w:val="20"/>
              </w:rPr>
              <w:t>Wealth</w:t>
            </w:r>
            <w:r w:rsidRPr="001D67C8">
              <w:rPr>
                <w:b/>
                <w:color w:val="000000"/>
                <w:spacing w:val="-14"/>
                <w:sz w:val="20"/>
              </w:rPr>
              <w:t xml:space="preserve"> </w:t>
            </w:r>
            <w:r w:rsidRPr="001D67C8">
              <w:rPr>
                <w:b/>
                <w:color w:val="000000"/>
                <w:sz w:val="20"/>
              </w:rPr>
              <w:t xml:space="preserve">Gap: Black Debt/ White </w:t>
            </w:r>
            <w:r w:rsidRPr="001D67C8">
              <w:rPr>
                <w:b/>
                <w:color w:val="000000"/>
                <w:spacing w:val="-4"/>
                <w:sz w:val="20"/>
              </w:rPr>
              <w:t>Debt</w:t>
            </w:r>
          </w:p>
          <w:p w14:paraId="59CFD62E" w14:textId="4AC0A4E3" w:rsidR="00C72CEA" w:rsidRPr="001F2759" w:rsidRDefault="00C72CEA" w:rsidP="007E45CC">
            <w:pPr>
              <w:pStyle w:val="TableParagraph"/>
              <w:spacing w:before="57" w:line="512" w:lineRule="exact"/>
              <w:ind w:right="840"/>
              <w:rPr>
                <w:b/>
                <w:sz w:val="20"/>
              </w:rPr>
            </w:pPr>
            <w:hyperlink r:id="rId16" w:history="1">
              <w:r w:rsidRPr="007872BC">
                <w:rPr>
                  <w:rStyle w:val="Hyperlink"/>
                  <w:b/>
                  <w:spacing w:val="-2"/>
                  <w:sz w:val="20"/>
                </w:rPr>
                <w:t>AFAM:3630</w:t>
              </w:r>
            </w:hyperlink>
            <w:r w:rsidRPr="001F2759">
              <w:rPr>
                <w:b/>
                <w:spacing w:val="-2"/>
                <w:sz w:val="20"/>
              </w:rPr>
              <w:t xml:space="preserve"> </w:t>
            </w:r>
            <w:hyperlink r:id="rId17" w:history="1">
              <w:r w:rsidRPr="006C6BDA">
                <w:rPr>
                  <w:rStyle w:val="Hyperlink"/>
                  <w:b/>
                  <w:spacing w:val="-2"/>
                  <w:sz w:val="20"/>
                </w:rPr>
                <w:t>SOC:3630</w:t>
              </w:r>
            </w:hyperlink>
          </w:p>
        </w:tc>
        <w:tc>
          <w:tcPr>
            <w:tcW w:w="1352" w:type="dxa"/>
          </w:tcPr>
          <w:p w14:paraId="15588FA9"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1" w:type="dxa"/>
          </w:tcPr>
          <w:p w14:paraId="018BFDEC" w14:textId="77777777" w:rsidR="00C72CEA" w:rsidRPr="001D67C8" w:rsidRDefault="00C72CEA" w:rsidP="007E45CC">
            <w:pPr>
              <w:pStyle w:val="TableParagraph"/>
              <w:ind w:right="101"/>
              <w:jc w:val="both"/>
              <w:rPr>
                <w:sz w:val="20"/>
              </w:rPr>
            </w:pPr>
            <w:r w:rsidRPr="001D67C8">
              <w:rPr>
                <w:sz w:val="20"/>
              </w:rPr>
              <w:t>Exploration of extent, historical origins, and contemporary factors of the racial wealth gap with special</w:t>
            </w:r>
            <w:r w:rsidRPr="001D67C8">
              <w:rPr>
                <w:spacing w:val="-10"/>
                <w:sz w:val="20"/>
              </w:rPr>
              <w:t xml:space="preserve"> </w:t>
            </w:r>
            <w:r w:rsidRPr="001D67C8">
              <w:rPr>
                <w:sz w:val="20"/>
              </w:rPr>
              <w:t>attention</w:t>
            </w:r>
            <w:r w:rsidRPr="001D67C8">
              <w:rPr>
                <w:spacing w:val="-10"/>
                <w:sz w:val="20"/>
              </w:rPr>
              <w:t xml:space="preserve"> </w:t>
            </w:r>
            <w:r w:rsidRPr="001D67C8">
              <w:rPr>
                <w:sz w:val="20"/>
              </w:rPr>
              <w:t>to</w:t>
            </w:r>
            <w:r w:rsidRPr="001D67C8">
              <w:rPr>
                <w:spacing w:val="-10"/>
                <w:sz w:val="20"/>
              </w:rPr>
              <w:t xml:space="preserve"> </w:t>
            </w:r>
            <w:r w:rsidRPr="001D67C8">
              <w:rPr>
                <w:sz w:val="20"/>
              </w:rPr>
              <w:t>role</w:t>
            </w:r>
            <w:r w:rsidRPr="001D67C8">
              <w:rPr>
                <w:spacing w:val="-9"/>
                <w:sz w:val="20"/>
              </w:rPr>
              <w:t xml:space="preserve"> </w:t>
            </w:r>
            <w:r w:rsidRPr="001D67C8">
              <w:rPr>
                <w:sz w:val="20"/>
              </w:rPr>
              <w:t>of</w:t>
            </w:r>
            <w:r w:rsidRPr="001D67C8">
              <w:rPr>
                <w:spacing w:val="-10"/>
                <w:sz w:val="20"/>
              </w:rPr>
              <w:t xml:space="preserve"> </w:t>
            </w:r>
            <w:r w:rsidRPr="001D67C8">
              <w:rPr>
                <w:sz w:val="20"/>
              </w:rPr>
              <w:t>debt</w:t>
            </w:r>
            <w:r w:rsidRPr="001D67C8">
              <w:rPr>
                <w:spacing w:val="-10"/>
                <w:sz w:val="20"/>
              </w:rPr>
              <w:t xml:space="preserve"> </w:t>
            </w:r>
            <w:r w:rsidRPr="001D67C8">
              <w:rPr>
                <w:sz w:val="20"/>
              </w:rPr>
              <w:t>in</w:t>
            </w:r>
            <w:r w:rsidRPr="001D67C8">
              <w:rPr>
                <w:spacing w:val="-10"/>
                <w:sz w:val="20"/>
              </w:rPr>
              <w:t xml:space="preserve"> </w:t>
            </w:r>
            <w:r w:rsidRPr="001D67C8">
              <w:rPr>
                <w:sz w:val="20"/>
              </w:rPr>
              <w:t>U.S.</w:t>
            </w:r>
            <w:r w:rsidRPr="001D67C8">
              <w:rPr>
                <w:spacing w:val="-10"/>
                <w:sz w:val="20"/>
              </w:rPr>
              <w:t xml:space="preserve"> </w:t>
            </w:r>
            <w:r w:rsidRPr="001D67C8">
              <w:rPr>
                <w:sz w:val="20"/>
              </w:rPr>
              <w:t>race</w:t>
            </w:r>
            <w:r w:rsidRPr="001D67C8">
              <w:rPr>
                <w:spacing w:val="-10"/>
                <w:sz w:val="20"/>
              </w:rPr>
              <w:t xml:space="preserve"> </w:t>
            </w:r>
            <w:r w:rsidRPr="001D67C8">
              <w:rPr>
                <w:sz w:val="20"/>
              </w:rPr>
              <w:t>relations; potential topics include education debt, monetary sanctions in criminal justice, redlining, recession, bankruptcy, and reparations.</w:t>
            </w:r>
          </w:p>
        </w:tc>
        <w:tc>
          <w:tcPr>
            <w:tcW w:w="1441" w:type="dxa"/>
          </w:tcPr>
          <w:p w14:paraId="7298EAB2" w14:textId="77777777" w:rsidR="00C72CEA" w:rsidRPr="001D67C8" w:rsidRDefault="00C72CEA" w:rsidP="007E45CC">
            <w:pPr>
              <w:pStyle w:val="TableParagraph"/>
              <w:spacing w:line="229" w:lineRule="exact"/>
              <w:ind w:left="69" w:right="69"/>
              <w:jc w:val="center"/>
              <w:rPr>
                <w:sz w:val="20"/>
              </w:rPr>
            </w:pPr>
            <w:r w:rsidRPr="001D67C8">
              <w:rPr>
                <w:spacing w:val="-5"/>
                <w:sz w:val="20"/>
              </w:rPr>
              <w:t>No</w:t>
            </w:r>
          </w:p>
        </w:tc>
        <w:tc>
          <w:tcPr>
            <w:tcW w:w="1260" w:type="dxa"/>
          </w:tcPr>
          <w:p w14:paraId="6F70B60F" w14:textId="77777777" w:rsidR="00C72CEA" w:rsidRPr="001D67C8" w:rsidRDefault="00C72CEA" w:rsidP="007E45CC">
            <w:pPr>
              <w:pStyle w:val="TableParagraph"/>
              <w:spacing w:line="229" w:lineRule="exact"/>
              <w:ind w:left="2" w:right="3"/>
              <w:jc w:val="center"/>
              <w:rPr>
                <w:sz w:val="20"/>
              </w:rPr>
            </w:pPr>
            <w:r>
              <w:rPr>
                <w:sz w:val="20"/>
              </w:rPr>
              <w:t>No</w:t>
            </w:r>
          </w:p>
        </w:tc>
        <w:tc>
          <w:tcPr>
            <w:tcW w:w="1440" w:type="dxa"/>
          </w:tcPr>
          <w:p w14:paraId="52054B85" w14:textId="77777777" w:rsidR="00C72CEA" w:rsidRPr="001D67C8" w:rsidRDefault="00C72CEA" w:rsidP="007E45CC">
            <w:pPr>
              <w:pStyle w:val="TableParagraph"/>
              <w:spacing w:line="229" w:lineRule="exact"/>
              <w:ind w:left="3" w:right="3"/>
              <w:jc w:val="center"/>
              <w:rPr>
                <w:sz w:val="20"/>
              </w:rPr>
            </w:pPr>
            <w:r>
              <w:rPr>
                <w:sz w:val="20"/>
              </w:rPr>
              <w:t>No</w:t>
            </w:r>
          </w:p>
        </w:tc>
      </w:tr>
      <w:tr w:rsidR="00C72CEA" w:rsidRPr="001D67C8" w14:paraId="02E1B6D2" w14:textId="77777777" w:rsidTr="007E45CC">
        <w:trPr>
          <w:trHeight w:val="1845"/>
        </w:trPr>
        <w:tc>
          <w:tcPr>
            <w:tcW w:w="1260" w:type="dxa"/>
          </w:tcPr>
          <w:p w14:paraId="163B2654" w14:textId="77777777" w:rsidR="00C72CEA" w:rsidRPr="001D67C8" w:rsidRDefault="00C72CEA" w:rsidP="007E45CC">
            <w:pPr>
              <w:pStyle w:val="TableParagraph"/>
              <w:spacing w:line="194" w:lineRule="exact"/>
              <w:ind w:left="107"/>
              <w:rPr>
                <w:sz w:val="20"/>
              </w:rPr>
            </w:pPr>
            <w:r w:rsidRPr="001D67C8">
              <w:rPr>
                <w:color w:val="000000"/>
                <w:spacing w:val="-2"/>
                <w:sz w:val="20"/>
              </w:rPr>
              <w:t>African</w:t>
            </w:r>
          </w:p>
          <w:p w14:paraId="763A20AE" w14:textId="77777777" w:rsidR="00C72CEA" w:rsidRPr="001D67C8" w:rsidRDefault="00C72CEA" w:rsidP="007E45CC">
            <w:pPr>
              <w:pStyle w:val="TableParagraph"/>
              <w:ind w:left="107" w:right="294"/>
              <w:rPr>
                <w:color w:val="000000"/>
                <w:spacing w:val="-2"/>
                <w:sz w:val="20"/>
              </w:rPr>
            </w:pPr>
            <w:r w:rsidRPr="001D67C8">
              <w:rPr>
                <w:color w:val="000000"/>
                <w:spacing w:val="-2"/>
                <w:sz w:val="20"/>
              </w:rPr>
              <w:t>American Culture</w:t>
            </w:r>
          </w:p>
        </w:tc>
        <w:tc>
          <w:tcPr>
            <w:tcW w:w="2047" w:type="dxa"/>
          </w:tcPr>
          <w:p w14:paraId="2F04ADF2" w14:textId="77777777" w:rsidR="00C72CEA" w:rsidRDefault="00C72CEA" w:rsidP="007E45CC">
            <w:pPr>
              <w:pStyle w:val="TableParagraph"/>
              <w:ind w:right="181"/>
              <w:rPr>
                <w:b/>
                <w:color w:val="000000"/>
                <w:spacing w:val="-2"/>
                <w:sz w:val="20"/>
              </w:rPr>
            </w:pPr>
            <w:r>
              <w:rPr>
                <w:b/>
                <w:color w:val="000000"/>
                <w:spacing w:val="-2"/>
                <w:sz w:val="20"/>
              </w:rPr>
              <w:t>The Ancient African Past</w:t>
            </w:r>
          </w:p>
          <w:p w14:paraId="6191E4C5" w14:textId="77777777" w:rsidR="00C72CEA" w:rsidRDefault="00C72CEA" w:rsidP="007E45CC">
            <w:pPr>
              <w:pStyle w:val="TableParagraph"/>
              <w:ind w:right="181"/>
              <w:rPr>
                <w:b/>
                <w:color w:val="000000"/>
                <w:spacing w:val="-2"/>
                <w:sz w:val="20"/>
              </w:rPr>
            </w:pPr>
          </w:p>
          <w:p w14:paraId="35023AD3" w14:textId="56EA4C19" w:rsidR="00C72CEA" w:rsidRPr="00543EAE" w:rsidRDefault="00C72CEA" w:rsidP="007E45CC">
            <w:pPr>
              <w:pStyle w:val="TableParagraph"/>
              <w:ind w:right="181"/>
              <w:rPr>
                <w:b/>
                <w:spacing w:val="-2"/>
                <w:sz w:val="20"/>
              </w:rPr>
            </w:pPr>
            <w:hyperlink r:id="rId18" w:history="1">
              <w:r w:rsidRPr="004B19BD">
                <w:rPr>
                  <w:rStyle w:val="Hyperlink"/>
                  <w:b/>
                  <w:spacing w:val="-2"/>
                  <w:sz w:val="20"/>
                </w:rPr>
                <w:t>AFAM:3758</w:t>
              </w:r>
            </w:hyperlink>
          </w:p>
          <w:p w14:paraId="319781A7" w14:textId="77777777" w:rsidR="00C72CEA" w:rsidRPr="001D67C8" w:rsidRDefault="00C72CEA" w:rsidP="007E45CC">
            <w:pPr>
              <w:pStyle w:val="TableParagraph"/>
              <w:rPr>
                <w:b/>
                <w:color w:val="000000"/>
                <w:sz w:val="20"/>
              </w:rPr>
            </w:pPr>
          </w:p>
        </w:tc>
        <w:tc>
          <w:tcPr>
            <w:tcW w:w="1352" w:type="dxa"/>
          </w:tcPr>
          <w:p w14:paraId="1C55A4B5" w14:textId="77777777" w:rsidR="00C72CEA" w:rsidRPr="001D67C8" w:rsidRDefault="00C72CEA" w:rsidP="007E45CC">
            <w:pPr>
              <w:pStyle w:val="TableParagraph"/>
              <w:spacing w:line="194" w:lineRule="exact"/>
              <w:ind w:left="107"/>
              <w:rPr>
                <w:sz w:val="20"/>
              </w:rPr>
            </w:pPr>
            <w:r w:rsidRPr="001D67C8">
              <w:rPr>
                <w:color w:val="000000"/>
                <w:spacing w:val="-2"/>
                <w:sz w:val="20"/>
              </w:rPr>
              <w:t>African</w:t>
            </w:r>
          </w:p>
          <w:p w14:paraId="1C9C80B5" w14:textId="77777777" w:rsidR="00C72CEA" w:rsidRPr="001D67C8" w:rsidRDefault="00C72CEA" w:rsidP="007E45CC">
            <w:pPr>
              <w:pStyle w:val="TableParagraph"/>
              <w:ind w:left="108" w:right="385"/>
              <w:rPr>
                <w:spacing w:val="-2"/>
                <w:sz w:val="20"/>
              </w:rPr>
            </w:pPr>
            <w:r w:rsidRPr="001D67C8">
              <w:rPr>
                <w:color w:val="000000"/>
                <w:spacing w:val="-2"/>
                <w:sz w:val="20"/>
              </w:rPr>
              <w:t xml:space="preserve">American </w:t>
            </w:r>
            <w:r>
              <w:rPr>
                <w:color w:val="000000"/>
                <w:spacing w:val="-2"/>
                <w:sz w:val="20"/>
              </w:rPr>
              <w:t>Studies</w:t>
            </w:r>
          </w:p>
        </w:tc>
        <w:tc>
          <w:tcPr>
            <w:tcW w:w="4861" w:type="dxa"/>
          </w:tcPr>
          <w:p w14:paraId="3B026823" w14:textId="77777777" w:rsidR="00C72CEA" w:rsidRPr="001D67C8" w:rsidRDefault="00C72CEA" w:rsidP="007E45CC">
            <w:pPr>
              <w:pStyle w:val="TableParagraph"/>
              <w:ind w:right="101"/>
              <w:jc w:val="both"/>
              <w:rPr>
                <w:sz w:val="20"/>
              </w:rPr>
            </w:pPr>
            <w:r w:rsidRPr="00EB439E">
              <w:rPr>
                <w:sz w:val="20"/>
                <w:szCs w:val="20"/>
                <w:shd w:val="clear" w:color="auto" w:fill="FFFFFF"/>
              </w:rPr>
              <w:t>This course concentrates on Africa south of the Sahara. It surveys the major changes in this region over the 2000 years which preceded the onset of European colonial rule in the late 19</w:t>
            </w:r>
            <w:r w:rsidRPr="00EB439E">
              <w:rPr>
                <w:sz w:val="20"/>
                <w:szCs w:val="20"/>
                <w:shd w:val="clear" w:color="auto" w:fill="FFFFFF"/>
                <w:vertAlign w:val="superscript"/>
              </w:rPr>
              <w:t>th</w:t>
            </w:r>
            <w:r w:rsidRPr="00EB439E">
              <w:rPr>
                <w:sz w:val="20"/>
                <w:szCs w:val="20"/>
                <w:shd w:val="clear" w:color="auto" w:fill="FFFFFF"/>
              </w:rPr>
              <w:t xml:space="preserve"> century. </w:t>
            </w:r>
            <w:proofErr w:type="gramStart"/>
            <w:r w:rsidRPr="00EB439E">
              <w:rPr>
                <w:sz w:val="20"/>
                <w:szCs w:val="20"/>
                <w:shd w:val="clear" w:color="auto" w:fill="FFFFFF"/>
              </w:rPr>
              <w:t>Thus</w:t>
            </w:r>
            <w:proofErr w:type="gramEnd"/>
            <w:r w:rsidRPr="00EB439E">
              <w:rPr>
                <w:sz w:val="20"/>
                <w:szCs w:val="20"/>
                <w:shd w:val="clear" w:color="auto" w:fill="FFFFFF"/>
              </w:rPr>
              <w:t xml:space="preserve"> it brings the story of African history up to 1880, the point at which European colonialism irrevocably changed the course of African social development. The course focuses on the major dynamics of economic and political change, including the development of states and large systems of trade. A major aspect of this history is the Atlantic slave trade. The course places the slave trade in the wider context of African political, economic and social history, and examines its impact on African societies. The course concludes by discussing the ways in which Africans living under European influence in the early colonial period interpreted their own past.</w:t>
            </w:r>
          </w:p>
        </w:tc>
        <w:tc>
          <w:tcPr>
            <w:tcW w:w="1441" w:type="dxa"/>
          </w:tcPr>
          <w:p w14:paraId="6661CC06" w14:textId="77777777" w:rsidR="00C72CEA" w:rsidRPr="001D67C8" w:rsidRDefault="00C72CEA" w:rsidP="007E45CC">
            <w:pPr>
              <w:pStyle w:val="TableParagraph"/>
              <w:spacing w:line="229" w:lineRule="exact"/>
              <w:ind w:left="69" w:right="69"/>
              <w:jc w:val="center"/>
              <w:rPr>
                <w:spacing w:val="-5"/>
                <w:sz w:val="20"/>
              </w:rPr>
            </w:pPr>
            <w:r w:rsidRPr="001D67C8">
              <w:rPr>
                <w:spacing w:val="-5"/>
                <w:sz w:val="20"/>
              </w:rPr>
              <w:t>No</w:t>
            </w:r>
          </w:p>
        </w:tc>
        <w:tc>
          <w:tcPr>
            <w:tcW w:w="1260" w:type="dxa"/>
          </w:tcPr>
          <w:p w14:paraId="50DCDCB1" w14:textId="77777777" w:rsidR="00C72CEA" w:rsidRPr="001D67C8" w:rsidRDefault="00C72CEA" w:rsidP="007E45CC">
            <w:pPr>
              <w:pStyle w:val="TableParagraph"/>
              <w:spacing w:line="229" w:lineRule="exact"/>
              <w:ind w:left="2" w:right="3"/>
              <w:jc w:val="center"/>
              <w:rPr>
                <w:spacing w:val="-5"/>
                <w:sz w:val="20"/>
              </w:rPr>
            </w:pPr>
            <w:r>
              <w:rPr>
                <w:spacing w:val="-5"/>
                <w:sz w:val="20"/>
              </w:rPr>
              <w:t>No</w:t>
            </w:r>
          </w:p>
        </w:tc>
        <w:tc>
          <w:tcPr>
            <w:tcW w:w="1440" w:type="dxa"/>
          </w:tcPr>
          <w:p w14:paraId="440B5C53" w14:textId="77777777" w:rsidR="00C72CEA" w:rsidRPr="001D67C8" w:rsidRDefault="00C72CEA" w:rsidP="007E45CC">
            <w:pPr>
              <w:pStyle w:val="TableParagraph"/>
              <w:spacing w:line="229" w:lineRule="exact"/>
              <w:ind w:left="3" w:right="3"/>
              <w:jc w:val="center"/>
              <w:rPr>
                <w:spacing w:val="-5"/>
                <w:sz w:val="20"/>
              </w:rPr>
            </w:pPr>
            <w:r>
              <w:rPr>
                <w:spacing w:val="-5"/>
                <w:sz w:val="20"/>
              </w:rPr>
              <w:t>Yes</w:t>
            </w:r>
          </w:p>
        </w:tc>
      </w:tr>
      <w:tr w:rsidR="00C72CEA" w:rsidRPr="001D67C8" w14:paraId="58322F94" w14:textId="77777777" w:rsidTr="007E45CC">
        <w:trPr>
          <w:trHeight w:val="1845"/>
        </w:trPr>
        <w:tc>
          <w:tcPr>
            <w:tcW w:w="1260" w:type="dxa"/>
          </w:tcPr>
          <w:p w14:paraId="282F4186" w14:textId="77777777" w:rsidR="00C72CEA" w:rsidRPr="001D67C8" w:rsidRDefault="00C72CEA" w:rsidP="007E45CC">
            <w:pPr>
              <w:pStyle w:val="TableParagraph"/>
              <w:spacing w:line="194" w:lineRule="exact"/>
              <w:ind w:left="107"/>
              <w:rPr>
                <w:sz w:val="20"/>
              </w:rPr>
            </w:pPr>
            <w:r w:rsidRPr="001D67C8">
              <w:rPr>
                <w:color w:val="000000"/>
                <w:spacing w:val="-2"/>
                <w:sz w:val="20"/>
              </w:rPr>
              <w:t>African</w:t>
            </w:r>
          </w:p>
          <w:p w14:paraId="37F1841B" w14:textId="77777777" w:rsidR="00C72CEA" w:rsidRPr="001D67C8" w:rsidRDefault="00C72CEA" w:rsidP="007E45CC">
            <w:pPr>
              <w:pStyle w:val="TableParagraph"/>
              <w:ind w:left="107" w:right="294"/>
              <w:rPr>
                <w:color w:val="000000"/>
                <w:spacing w:val="-2"/>
                <w:sz w:val="20"/>
              </w:rPr>
            </w:pPr>
            <w:r w:rsidRPr="001D67C8">
              <w:rPr>
                <w:color w:val="000000"/>
                <w:spacing w:val="-2"/>
                <w:sz w:val="20"/>
              </w:rPr>
              <w:t>American Culture</w:t>
            </w:r>
          </w:p>
        </w:tc>
        <w:tc>
          <w:tcPr>
            <w:tcW w:w="2047" w:type="dxa"/>
          </w:tcPr>
          <w:p w14:paraId="4765C2CB" w14:textId="77777777" w:rsidR="00C72CEA" w:rsidRDefault="00C72CEA" w:rsidP="007E45CC">
            <w:pPr>
              <w:pStyle w:val="TableParagraph"/>
              <w:ind w:right="181"/>
              <w:rPr>
                <w:b/>
                <w:color w:val="000000"/>
                <w:spacing w:val="-2"/>
                <w:sz w:val="20"/>
              </w:rPr>
            </w:pPr>
            <w:r>
              <w:rPr>
                <w:b/>
                <w:color w:val="000000"/>
                <w:spacing w:val="-2"/>
                <w:sz w:val="20"/>
              </w:rPr>
              <w:t>Education in Black America</w:t>
            </w:r>
          </w:p>
          <w:p w14:paraId="25EECE6C" w14:textId="77777777" w:rsidR="00C72CEA" w:rsidRDefault="00C72CEA" w:rsidP="007E45CC">
            <w:pPr>
              <w:pStyle w:val="TableParagraph"/>
              <w:ind w:right="181"/>
              <w:rPr>
                <w:b/>
                <w:color w:val="000000"/>
                <w:spacing w:val="-2"/>
                <w:sz w:val="20"/>
              </w:rPr>
            </w:pPr>
          </w:p>
          <w:p w14:paraId="5571D58E" w14:textId="485F968E" w:rsidR="00C72CEA" w:rsidRPr="009F196E" w:rsidRDefault="009F196E" w:rsidP="007E45CC">
            <w:pPr>
              <w:pStyle w:val="TableParagraph"/>
              <w:ind w:right="181"/>
              <w:rPr>
                <w:rStyle w:val="Hyperlink"/>
                <w:b/>
                <w:spacing w:val="-2"/>
                <w:sz w:val="20"/>
              </w:rPr>
            </w:pPr>
            <w:r>
              <w:rPr>
                <w:b/>
                <w:spacing w:val="-2"/>
                <w:sz w:val="20"/>
              </w:rPr>
              <w:fldChar w:fldCharType="begin"/>
            </w:r>
            <w:r>
              <w:rPr>
                <w:b/>
                <w:spacing w:val="-2"/>
                <w:sz w:val="20"/>
              </w:rPr>
              <w:instrText>HYPERLINK "https://myui.uiowa.edu/my-ui/courses/details.page?ci=174185&amp;id=1048151"</w:instrText>
            </w:r>
            <w:r>
              <w:rPr>
                <w:b/>
                <w:spacing w:val="-2"/>
                <w:sz w:val="20"/>
              </w:rPr>
            </w:r>
            <w:r>
              <w:rPr>
                <w:b/>
                <w:spacing w:val="-2"/>
                <w:sz w:val="20"/>
              </w:rPr>
              <w:fldChar w:fldCharType="separate"/>
            </w:r>
            <w:r w:rsidR="00C72CEA" w:rsidRPr="009F196E">
              <w:rPr>
                <w:rStyle w:val="Hyperlink"/>
                <w:b/>
                <w:spacing w:val="-2"/>
                <w:sz w:val="20"/>
              </w:rPr>
              <w:t>AFAM:4250</w:t>
            </w:r>
          </w:p>
          <w:p w14:paraId="0B1A9E01" w14:textId="7DDF0D2E" w:rsidR="00C72CEA" w:rsidRPr="001D67C8" w:rsidRDefault="009F196E" w:rsidP="007E45CC">
            <w:pPr>
              <w:pStyle w:val="TableParagraph"/>
              <w:rPr>
                <w:b/>
                <w:color w:val="000000"/>
                <w:sz w:val="20"/>
              </w:rPr>
            </w:pPr>
            <w:r>
              <w:rPr>
                <w:b/>
                <w:spacing w:val="-2"/>
                <w:sz w:val="20"/>
              </w:rPr>
              <w:fldChar w:fldCharType="end"/>
            </w:r>
          </w:p>
        </w:tc>
        <w:tc>
          <w:tcPr>
            <w:tcW w:w="1352" w:type="dxa"/>
          </w:tcPr>
          <w:p w14:paraId="172C31AE" w14:textId="77777777" w:rsidR="00C72CEA" w:rsidRPr="001D67C8" w:rsidRDefault="00C72CEA" w:rsidP="007E45CC">
            <w:pPr>
              <w:pStyle w:val="TableParagraph"/>
              <w:spacing w:line="194" w:lineRule="exact"/>
              <w:ind w:left="107"/>
              <w:rPr>
                <w:sz w:val="20"/>
              </w:rPr>
            </w:pPr>
            <w:r w:rsidRPr="001D67C8">
              <w:rPr>
                <w:color w:val="000000"/>
                <w:spacing w:val="-2"/>
                <w:sz w:val="20"/>
              </w:rPr>
              <w:t>African</w:t>
            </w:r>
          </w:p>
          <w:p w14:paraId="157AA539" w14:textId="77777777" w:rsidR="00C72CEA" w:rsidRPr="001D67C8" w:rsidRDefault="00C72CEA" w:rsidP="007E45CC">
            <w:pPr>
              <w:pStyle w:val="TableParagraph"/>
              <w:ind w:left="108" w:right="385"/>
              <w:rPr>
                <w:spacing w:val="-2"/>
                <w:sz w:val="20"/>
              </w:rPr>
            </w:pPr>
            <w:r w:rsidRPr="001D67C8">
              <w:rPr>
                <w:color w:val="000000"/>
                <w:spacing w:val="-2"/>
                <w:sz w:val="20"/>
              </w:rPr>
              <w:t xml:space="preserve">American </w:t>
            </w:r>
            <w:r>
              <w:rPr>
                <w:color w:val="000000"/>
                <w:spacing w:val="-2"/>
                <w:sz w:val="20"/>
              </w:rPr>
              <w:t>Studies</w:t>
            </w:r>
          </w:p>
        </w:tc>
        <w:tc>
          <w:tcPr>
            <w:tcW w:w="4861" w:type="dxa"/>
          </w:tcPr>
          <w:p w14:paraId="1D213A59" w14:textId="77777777" w:rsidR="00C72CEA" w:rsidRPr="00EB439E" w:rsidRDefault="00C72CEA" w:rsidP="007E45CC">
            <w:pPr>
              <w:pStyle w:val="TableParagraph"/>
              <w:rPr>
                <w:rFonts w:ascii="Times New Roman" w:eastAsia="Times New Roman" w:hAnsi="Times New Roman" w:cs="Times New Roman"/>
                <w:sz w:val="20"/>
                <w:szCs w:val="20"/>
              </w:rPr>
            </w:pPr>
            <w:r w:rsidRPr="00EB439E">
              <w:rPr>
                <w:sz w:val="20"/>
                <w:szCs w:val="20"/>
              </w:rPr>
              <w:t>Introduction to various educational policies and events germane to the history of African American education from 1900 through the mid-1980s; read works and watch documentaries that examine those policies, concepts, strategies, and events surrounding Black education; analyze and synthesize this information through small and large class discussions, reading responses, quizzes, a debate, a book review, a short essay, and related presentation.</w:t>
            </w:r>
          </w:p>
          <w:p w14:paraId="1EC83C7B" w14:textId="77777777" w:rsidR="00C72CEA" w:rsidRPr="001D67C8" w:rsidRDefault="00C72CEA" w:rsidP="007E45CC">
            <w:pPr>
              <w:pStyle w:val="TableParagraph"/>
              <w:ind w:right="101"/>
              <w:jc w:val="both"/>
              <w:rPr>
                <w:sz w:val="20"/>
              </w:rPr>
            </w:pPr>
          </w:p>
        </w:tc>
        <w:tc>
          <w:tcPr>
            <w:tcW w:w="1441" w:type="dxa"/>
          </w:tcPr>
          <w:p w14:paraId="02C4ED7D" w14:textId="77777777" w:rsidR="00C72CEA" w:rsidRPr="001D67C8" w:rsidRDefault="00C72CEA" w:rsidP="007E45CC">
            <w:pPr>
              <w:pStyle w:val="TableParagraph"/>
              <w:spacing w:line="229" w:lineRule="exact"/>
              <w:ind w:left="69" w:right="69"/>
              <w:jc w:val="center"/>
              <w:rPr>
                <w:spacing w:val="-5"/>
                <w:sz w:val="20"/>
              </w:rPr>
            </w:pPr>
            <w:r>
              <w:rPr>
                <w:sz w:val="20"/>
              </w:rPr>
              <w:t>Historical Perspectives</w:t>
            </w:r>
          </w:p>
        </w:tc>
        <w:tc>
          <w:tcPr>
            <w:tcW w:w="1260" w:type="dxa"/>
          </w:tcPr>
          <w:p w14:paraId="57D78DBB" w14:textId="77777777" w:rsidR="00C72CEA" w:rsidRPr="001D67C8" w:rsidRDefault="00C72CEA" w:rsidP="007E45CC">
            <w:pPr>
              <w:pStyle w:val="TableParagraph"/>
              <w:spacing w:line="229" w:lineRule="exact"/>
              <w:ind w:left="2" w:right="3"/>
              <w:jc w:val="center"/>
              <w:rPr>
                <w:spacing w:val="-5"/>
                <w:sz w:val="20"/>
              </w:rPr>
            </w:pPr>
            <w:r>
              <w:rPr>
                <w:spacing w:val="-5"/>
                <w:sz w:val="20"/>
              </w:rPr>
              <w:t>Yes</w:t>
            </w:r>
          </w:p>
        </w:tc>
        <w:tc>
          <w:tcPr>
            <w:tcW w:w="1440" w:type="dxa"/>
          </w:tcPr>
          <w:p w14:paraId="0365170E" w14:textId="77777777" w:rsidR="00C72CEA" w:rsidRPr="001D67C8" w:rsidRDefault="00C72CEA" w:rsidP="007E45CC">
            <w:pPr>
              <w:pStyle w:val="TableParagraph"/>
              <w:spacing w:line="229" w:lineRule="exact"/>
              <w:ind w:left="3" w:right="3"/>
              <w:jc w:val="center"/>
              <w:rPr>
                <w:spacing w:val="-5"/>
                <w:sz w:val="20"/>
              </w:rPr>
            </w:pPr>
            <w:r>
              <w:rPr>
                <w:spacing w:val="-5"/>
                <w:sz w:val="20"/>
              </w:rPr>
              <w:t>Yes</w:t>
            </w:r>
          </w:p>
        </w:tc>
      </w:tr>
      <w:tr w:rsidR="00C72CEA" w:rsidRPr="001D67C8" w14:paraId="7E167891" w14:textId="77777777" w:rsidTr="007E45CC">
        <w:trPr>
          <w:trHeight w:val="2126"/>
        </w:trPr>
        <w:tc>
          <w:tcPr>
            <w:tcW w:w="1260" w:type="dxa"/>
          </w:tcPr>
          <w:p w14:paraId="18582326" w14:textId="77777777" w:rsidR="00C72CEA" w:rsidRPr="001D67C8" w:rsidRDefault="00C72CEA" w:rsidP="007E45CC">
            <w:pPr>
              <w:pStyle w:val="TableParagraph"/>
              <w:ind w:left="107" w:right="294"/>
              <w:rPr>
                <w:sz w:val="20"/>
              </w:rPr>
            </w:pPr>
            <w:r w:rsidRPr="001D67C8">
              <w:rPr>
                <w:color w:val="000000"/>
                <w:spacing w:val="-2"/>
                <w:sz w:val="20"/>
              </w:rPr>
              <w:t>African American Culture</w:t>
            </w:r>
          </w:p>
        </w:tc>
        <w:tc>
          <w:tcPr>
            <w:tcW w:w="2047" w:type="dxa"/>
          </w:tcPr>
          <w:p w14:paraId="08492F3E" w14:textId="77777777" w:rsidR="00C72CEA" w:rsidRPr="001D67C8" w:rsidRDefault="00C72CEA" w:rsidP="007E45CC">
            <w:pPr>
              <w:pStyle w:val="TableParagraph"/>
              <w:rPr>
                <w:b/>
                <w:sz w:val="20"/>
              </w:rPr>
            </w:pPr>
            <w:r w:rsidRPr="001D67C8">
              <w:rPr>
                <w:b/>
                <w:color w:val="000000"/>
                <w:spacing w:val="-2"/>
                <w:sz w:val="20"/>
              </w:rPr>
              <w:t>Environmental Justice</w:t>
            </w:r>
          </w:p>
          <w:p w14:paraId="7AA6071B" w14:textId="77777777" w:rsidR="00C72CEA" w:rsidRPr="001D67C8" w:rsidRDefault="00C72CEA" w:rsidP="007E45CC">
            <w:pPr>
              <w:pStyle w:val="TableParagraph"/>
              <w:spacing w:before="48"/>
              <w:ind w:left="0"/>
              <w:rPr>
                <w:sz w:val="20"/>
              </w:rPr>
            </w:pPr>
          </w:p>
          <w:p w14:paraId="4E6B8FBE" w14:textId="77777777" w:rsidR="00C72CEA" w:rsidRPr="006F04C3" w:rsidRDefault="00C72CEA" w:rsidP="007E45CC">
            <w:pPr>
              <w:pStyle w:val="TableParagraph"/>
              <w:rPr>
                <w:b/>
                <w:sz w:val="20"/>
              </w:rPr>
            </w:pPr>
            <w:r w:rsidRPr="006F04C3">
              <w:rPr>
                <w:b/>
                <w:spacing w:val="-2"/>
                <w:sz w:val="20"/>
              </w:rPr>
              <w:t>AFAM:4770</w:t>
            </w:r>
          </w:p>
          <w:p w14:paraId="0F764C76" w14:textId="183F52DA" w:rsidR="00C72CEA" w:rsidRPr="001D67C8" w:rsidRDefault="00C72CEA" w:rsidP="007E45CC">
            <w:pPr>
              <w:pStyle w:val="TableParagraph"/>
              <w:spacing w:before="2" w:line="510" w:lineRule="atLeast"/>
              <w:ind w:right="818"/>
              <w:rPr>
                <w:b/>
                <w:sz w:val="20"/>
              </w:rPr>
            </w:pPr>
            <w:r w:rsidRPr="006F04C3">
              <w:rPr>
                <w:b/>
                <w:spacing w:val="-2"/>
                <w:sz w:val="20"/>
              </w:rPr>
              <w:t xml:space="preserve">GHS:4770 </w:t>
            </w:r>
          </w:p>
        </w:tc>
        <w:tc>
          <w:tcPr>
            <w:tcW w:w="1352" w:type="dxa"/>
          </w:tcPr>
          <w:p w14:paraId="485FF593" w14:textId="77777777" w:rsidR="00C72CEA" w:rsidRPr="001D67C8" w:rsidRDefault="00C72CEA" w:rsidP="007E45CC">
            <w:pPr>
              <w:pStyle w:val="TableParagraph"/>
              <w:ind w:left="108" w:right="385"/>
              <w:rPr>
                <w:sz w:val="20"/>
              </w:rPr>
            </w:pPr>
            <w:r w:rsidRPr="001D67C8">
              <w:rPr>
                <w:spacing w:val="-2"/>
                <w:sz w:val="20"/>
              </w:rPr>
              <w:t>African American Studies</w:t>
            </w:r>
          </w:p>
        </w:tc>
        <w:tc>
          <w:tcPr>
            <w:tcW w:w="4861" w:type="dxa"/>
          </w:tcPr>
          <w:p w14:paraId="245CF6C6" w14:textId="77777777" w:rsidR="00C72CEA" w:rsidRPr="001D67C8" w:rsidRDefault="00C72CEA" w:rsidP="007E45CC">
            <w:pPr>
              <w:pStyle w:val="TableParagraph"/>
              <w:ind w:right="103"/>
              <w:jc w:val="both"/>
              <w:rPr>
                <w:sz w:val="20"/>
              </w:rPr>
            </w:pPr>
            <w:r w:rsidRPr="001D67C8">
              <w:rPr>
                <w:sz w:val="20"/>
              </w:rPr>
              <w:t xml:space="preserve">Introduction to the field of environmental justice; understanding and addressing the processes that lead poor and marginalized communities to face a disproportionate degree of environmental risks and </w:t>
            </w:r>
            <w:r w:rsidRPr="001D67C8">
              <w:rPr>
                <w:spacing w:val="-2"/>
                <w:sz w:val="20"/>
              </w:rPr>
              <w:t>hazards.</w:t>
            </w:r>
          </w:p>
        </w:tc>
        <w:tc>
          <w:tcPr>
            <w:tcW w:w="1441" w:type="dxa"/>
          </w:tcPr>
          <w:p w14:paraId="1D73D2C3" w14:textId="77777777" w:rsidR="00C72CEA" w:rsidRPr="001D67C8" w:rsidRDefault="00C72CEA" w:rsidP="007E45CC">
            <w:pPr>
              <w:pStyle w:val="TableParagraph"/>
              <w:spacing w:line="229" w:lineRule="exact"/>
              <w:ind w:left="69" w:right="69"/>
              <w:jc w:val="center"/>
              <w:rPr>
                <w:sz w:val="20"/>
              </w:rPr>
            </w:pPr>
            <w:r w:rsidRPr="001D67C8">
              <w:rPr>
                <w:spacing w:val="-5"/>
                <w:sz w:val="20"/>
              </w:rPr>
              <w:t>No</w:t>
            </w:r>
          </w:p>
        </w:tc>
        <w:tc>
          <w:tcPr>
            <w:tcW w:w="1260" w:type="dxa"/>
          </w:tcPr>
          <w:p w14:paraId="7F694B97" w14:textId="77777777" w:rsidR="00C72CEA" w:rsidRPr="001D67C8" w:rsidRDefault="00C72CEA" w:rsidP="007E45CC">
            <w:pPr>
              <w:pStyle w:val="TableParagraph"/>
              <w:spacing w:line="229" w:lineRule="exact"/>
              <w:ind w:left="2" w:right="3"/>
              <w:jc w:val="center"/>
              <w:rPr>
                <w:sz w:val="20"/>
              </w:rPr>
            </w:pPr>
            <w:r>
              <w:rPr>
                <w:sz w:val="20"/>
              </w:rPr>
              <w:t>No</w:t>
            </w:r>
          </w:p>
        </w:tc>
        <w:tc>
          <w:tcPr>
            <w:tcW w:w="1440" w:type="dxa"/>
          </w:tcPr>
          <w:p w14:paraId="0585EE5F" w14:textId="77777777" w:rsidR="00C72CEA" w:rsidRPr="001D67C8" w:rsidRDefault="00C72CEA" w:rsidP="007E45CC">
            <w:pPr>
              <w:pStyle w:val="TableParagraph"/>
              <w:spacing w:line="229" w:lineRule="exact"/>
              <w:ind w:left="3" w:right="3"/>
              <w:jc w:val="center"/>
              <w:rPr>
                <w:sz w:val="20"/>
              </w:rPr>
            </w:pPr>
            <w:r>
              <w:rPr>
                <w:sz w:val="20"/>
              </w:rPr>
              <w:t>No</w:t>
            </w:r>
          </w:p>
        </w:tc>
      </w:tr>
      <w:tr w:rsidR="00C72CEA" w14:paraId="484B7EB5" w14:textId="77777777" w:rsidTr="007E45CC">
        <w:trPr>
          <w:trHeight w:val="690"/>
        </w:trPr>
        <w:tc>
          <w:tcPr>
            <w:tcW w:w="1260" w:type="dxa"/>
            <w:shd w:val="clear" w:color="auto" w:fill="BEBEBE"/>
          </w:tcPr>
          <w:p w14:paraId="3F1C4C82" w14:textId="77777777" w:rsidR="00C72CEA" w:rsidRPr="001D67C8" w:rsidRDefault="00C72CEA" w:rsidP="007E45CC">
            <w:pPr>
              <w:pStyle w:val="TableParagraph"/>
              <w:ind w:left="0"/>
              <w:rPr>
                <w:rFonts w:ascii="Times New Roman"/>
                <w:sz w:val="18"/>
              </w:rPr>
            </w:pPr>
          </w:p>
        </w:tc>
        <w:tc>
          <w:tcPr>
            <w:tcW w:w="2047" w:type="dxa"/>
            <w:shd w:val="clear" w:color="auto" w:fill="BEBEBE"/>
          </w:tcPr>
          <w:p w14:paraId="3BAFFE8E" w14:textId="77777777" w:rsidR="00C72CEA" w:rsidRDefault="00C72CEA" w:rsidP="007E45CC">
            <w:pPr>
              <w:pStyle w:val="TableParagraph"/>
              <w:spacing w:line="230" w:lineRule="exact"/>
              <w:ind w:right="258"/>
              <w:rPr>
                <w:b/>
                <w:sz w:val="20"/>
              </w:rPr>
            </w:pPr>
            <w:r w:rsidRPr="001D67C8">
              <w:rPr>
                <w:b/>
                <w:color w:val="538DD3"/>
                <w:sz w:val="20"/>
              </w:rPr>
              <w:t>American</w:t>
            </w:r>
            <w:r w:rsidRPr="001D67C8">
              <w:rPr>
                <w:b/>
                <w:color w:val="538DD3"/>
                <w:spacing w:val="-14"/>
                <w:sz w:val="20"/>
              </w:rPr>
              <w:t xml:space="preserve"> </w:t>
            </w:r>
            <w:r w:rsidRPr="001D67C8">
              <w:rPr>
                <w:b/>
                <w:color w:val="538DD3"/>
                <w:sz w:val="20"/>
              </w:rPr>
              <w:t>Indians and Native Persons Culture</w:t>
            </w:r>
          </w:p>
        </w:tc>
        <w:tc>
          <w:tcPr>
            <w:tcW w:w="1352" w:type="dxa"/>
            <w:shd w:val="clear" w:color="auto" w:fill="BEBEBE"/>
          </w:tcPr>
          <w:p w14:paraId="69C55391" w14:textId="77777777" w:rsidR="00C72CEA" w:rsidRDefault="00C72CEA" w:rsidP="007E45CC">
            <w:pPr>
              <w:pStyle w:val="TableParagraph"/>
              <w:ind w:left="0"/>
              <w:rPr>
                <w:rFonts w:ascii="Times New Roman"/>
                <w:sz w:val="18"/>
              </w:rPr>
            </w:pPr>
          </w:p>
        </w:tc>
        <w:tc>
          <w:tcPr>
            <w:tcW w:w="4861" w:type="dxa"/>
            <w:shd w:val="clear" w:color="auto" w:fill="BEBEBE"/>
          </w:tcPr>
          <w:p w14:paraId="5223D48A" w14:textId="77777777" w:rsidR="00C72CEA" w:rsidRDefault="00C72CEA" w:rsidP="007E45CC">
            <w:pPr>
              <w:pStyle w:val="TableParagraph"/>
              <w:ind w:left="0"/>
              <w:rPr>
                <w:rFonts w:ascii="Times New Roman"/>
                <w:sz w:val="18"/>
              </w:rPr>
            </w:pPr>
          </w:p>
        </w:tc>
        <w:tc>
          <w:tcPr>
            <w:tcW w:w="1441" w:type="dxa"/>
            <w:shd w:val="clear" w:color="auto" w:fill="BEBEBE"/>
          </w:tcPr>
          <w:p w14:paraId="439D9D6E" w14:textId="77777777" w:rsidR="00C72CEA" w:rsidRDefault="00C72CEA" w:rsidP="007E45CC">
            <w:pPr>
              <w:pStyle w:val="TableParagraph"/>
              <w:ind w:left="0"/>
              <w:rPr>
                <w:rFonts w:ascii="Times New Roman"/>
                <w:sz w:val="18"/>
              </w:rPr>
            </w:pPr>
          </w:p>
        </w:tc>
        <w:tc>
          <w:tcPr>
            <w:tcW w:w="1260" w:type="dxa"/>
            <w:shd w:val="clear" w:color="auto" w:fill="BEBEBE"/>
          </w:tcPr>
          <w:p w14:paraId="10AD6300" w14:textId="77777777" w:rsidR="00C72CEA" w:rsidRDefault="00C72CEA" w:rsidP="007E45CC">
            <w:pPr>
              <w:pStyle w:val="TableParagraph"/>
              <w:ind w:left="0"/>
              <w:rPr>
                <w:rFonts w:ascii="Times New Roman"/>
                <w:sz w:val="18"/>
              </w:rPr>
            </w:pPr>
          </w:p>
        </w:tc>
        <w:tc>
          <w:tcPr>
            <w:tcW w:w="1440" w:type="dxa"/>
            <w:shd w:val="clear" w:color="auto" w:fill="BEBEBE"/>
          </w:tcPr>
          <w:p w14:paraId="66BBA8E6" w14:textId="77777777" w:rsidR="00C72CEA" w:rsidRDefault="00C72CEA" w:rsidP="007E45CC">
            <w:pPr>
              <w:pStyle w:val="TableParagraph"/>
              <w:ind w:left="0"/>
              <w:rPr>
                <w:rFonts w:ascii="Times New Roman"/>
                <w:sz w:val="18"/>
              </w:rPr>
            </w:pPr>
          </w:p>
        </w:tc>
      </w:tr>
    </w:tbl>
    <w:p w14:paraId="1348C8F6" w14:textId="77777777" w:rsidR="00C72CEA" w:rsidRDefault="00C72CEA" w:rsidP="00C72CEA">
      <w:pPr>
        <w:rPr>
          <w:rFonts w:ascii="Times New Roman"/>
          <w:sz w:val="18"/>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631"/>
        <w:gridCol w:w="4582"/>
        <w:gridCol w:w="1441"/>
        <w:gridCol w:w="1260"/>
        <w:gridCol w:w="1440"/>
      </w:tblGrid>
      <w:tr w:rsidR="00C72CEA" w14:paraId="5CBE5E1A" w14:textId="77777777" w:rsidTr="007E45CC">
        <w:trPr>
          <w:trHeight w:val="691"/>
        </w:trPr>
        <w:tc>
          <w:tcPr>
            <w:tcW w:w="1260" w:type="dxa"/>
          </w:tcPr>
          <w:p w14:paraId="6A524BB9"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722FE78C" w14:textId="77777777" w:rsidR="00C72CEA" w:rsidRDefault="00C72CEA" w:rsidP="007E45CC">
            <w:pPr>
              <w:pStyle w:val="TableParagraph"/>
              <w:spacing w:line="229" w:lineRule="exact"/>
              <w:ind w:left="677"/>
              <w:rPr>
                <w:b/>
                <w:sz w:val="20"/>
              </w:rPr>
            </w:pPr>
            <w:r>
              <w:rPr>
                <w:b/>
                <w:spacing w:val="-2"/>
                <w:sz w:val="20"/>
              </w:rPr>
              <w:t>Course</w:t>
            </w:r>
          </w:p>
        </w:tc>
        <w:tc>
          <w:tcPr>
            <w:tcW w:w="1631" w:type="dxa"/>
          </w:tcPr>
          <w:p w14:paraId="32D2E2EA" w14:textId="77777777" w:rsidR="00C72CEA" w:rsidRDefault="00C72CEA" w:rsidP="007E45CC">
            <w:pPr>
              <w:pStyle w:val="TableParagraph"/>
              <w:spacing w:line="229" w:lineRule="exact"/>
              <w:ind w:left="108"/>
              <w:rPr>
                <w:b/>
                <w:sz w:val="20"/>
              </w:rPr>
            </w:pPr>
            <w:r>
              <w:rPr>
                <w:b/>
                <w:spacing w:val="-2"/>
                <w:sz w:val="20"/>
              </w:rPr>
              <w:t>Department</w:t>
            </w:r>
          </w:p>
        </w:tc>
        <w:tc>
          <w:tcPr>
            <w:tcW w:w="4582" w:type="dxa"/>
          </w:tcPr>
          <w:p w14:paraId="5F580AFD"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4FAA7FE6"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352B1BE6" w14:textId="77777777" w:rsidR="009534BB" w:rsidRDefault="009534BB" w:rsidP="009534BB">
            <w:pPr>
              <w:pStyle w:val="TableParagraph"/>
              <w:spacing w:line="230" w:lineRule="exact"/>
              <w:ind w:left="203" w:right="202"/>
              <w:rPr>
                <w:b/>
                <w:sz w:val="20"/>
              </w:rPr>
            </w:pPr>
          </w:p>
          <w:p w14:paraId="2FFB8C77" w14:textId="51DA1215" w:rsidR="00C72CEA" w:rsidRDefault="009534BB" w:rsidP="009534BB">
            <w:pPr>
              <w:pStyle w:val="TableParagraph"/>
              <w:spacing w:line="211" w:lineRule="exact"/>
              <w:ind w:left="203"/>
              <w:rPr>
                <w:b/>
                <w:sz w:val="20"/>
              </w:rPr>
            </w:pPr>
            <w:r>
              <w:rPr>
                <w:b/>
                <w:sz w:val="20"/>
              </w:rPr>
              <w:t>Typically offered in Spring</w:t>
            </w:r>
          </w:p>
        </w:tc>
        <w:tc>
          <w:tcPr>
            <w:tcW w:w="1440" w:type="dxa"/>
          </w:tcPr>
          <w:p w14:paraId="63608AF6" w14:textId="77777777" w:rsidR="005A14F5" w:rsidRDefault="005A14F5" w:rsidP="007E45CC">
            <w:pPr>
              <w:pStyle w:val="TableParagraph"/>
              <w:ind w:right="140"/>
              <w:rPr>
                <w:b/>
                <w:spacing w:val="-2"/>
                <w:sz w:val="20"/>
              </w:rPr>
            </w:pPr>
          </w:p>
          <w:p w14:paraId="5AA73C3A" w14:textId="164EAD71" w:rsidR="00C72CEA" w:rsidRDefault="005A14F5" w:rsidP="007E45CC">
            <w:pPr>
              <w:pStyle w:val="TableParagraph"/>
              <w:ind w:right="140"/>
              <w:rPr>
                <w:b/>
                <w:sz w:val="20"/>
              </w:rPr>
            </w:pPr>
            <w:r>
              <w:rPr>
                <w:b/>
                <w:spacing w:val="-2"/>
                <w:sz w:val="20"/>
              </w:rPr>
              <w:t xml:space="preserve">Typically offered in </w:t>
            </w:r>
            <w:r w:rsidRPr="00574924">
              <w:rPr>
                <w:b/>
                <w:sz w:val="20"/>
              </w:rPr>
              <w:t>Fall</w:t>
            </w:r>
          </w:p>
        </w:tc>
      </w:tr>
      <w:tr w:rsidR="00C72CEA" w14:paraId="39205C3A" w14:textId="77777777" w:rsidTr="007E45CC">
        <w:trPr>
          <w:trHeight w:val="1362"/>
        </w:trPr>
        <w:tc>
          <w:tcPr>
            <w:tcW w:w="1260" w:type="dxa"/>
          </w:tcPr>
          <w:p w14:paraId="0E2CEDE8" w14:textId="77777777" w:rsidR="00C72CEA" w:rsidRDefault="00C72CEA" w:rsidP="007E45CC">
            <w:pPr>
              <w:pStyle w:val="TableParagraph"/>
              <w:ind w:left="107" w:right="164"/>
              <w:rPr>
                <w:sz w:val="20"/>
              </w:rPr>
            </w:pPr>
            <w:r>
              <w:rPr>
                <w:spacing w:val="-2"/>
                <w:sz w:val="20"/>
              </w:rPr>
              <w:t xml:space="preserve">Native American </w:t>
            </w:r>
            <w:r>
              <w:rPr>
                <w:spacing w:val="-4"/>
                <w:sz w:val="20"/>
              </w:rPr>
              <w:t xml:space="preserve">and </w:t>
            </w:r>
            <w:r>
              <w:rPr>
                <w:spacing w:val="-2"/>
                <w:sz w:val="20"/>
              </w:rPr>
              <w:t>Indigenous Culture</w:t>
            </w:r>
          </w:p>
        </w:tc>
        <w:tc>
          <w:tcPr>
            <w:tcW w:w="2047" w:type="dxa"/>
            <w:tcBorders>
              <w:bottom w:val="single" w:sz="18" w:space="0" w:color="0000FF"/>
            </w:tcBorders>
          </w:tcPr>
          <w:p w14:paraId="6CAF8451" w14:textId="77777777" w:rsidR="00C72CEA" w:rsidRDefault="00C72CEA" w:rsidP="007E45CC">
            <w:pPr>
              <w:pStyle w:val="TableParagraph"/>
              <w:ind w:right="269"/>
              <w:rPr>
                <w:b/>
                <w:sz w:val="20"/>
              </w:rPr>
            </w:pPr>
            <w:r>
              <w:rPr>
                <w:b/>
                <w:sz w:val="20"/>
              </w:rPr>
              <w:t>Intro</w:t>
            </w:r>
            <w:r>
              <w:rPr>
                <w:b/>
                <w:spacing w:val="-14"/>
                <w:sz w:val="20"/>
              </w:rPr>
              <w:t xml:space="preserve"> </w:t>
            </w:r>
            <w:r>
              <w:rPr>
                <w:b/>
                <w:sz w:val="20"/>
              </w:rPr>
              <w:t>to</w:t>
            </w:r>
            <w:r>
              <w:rPr>
                <w:b/>
                <w:spacing w:val="-14"/>
                <w:sz w:val="20"/>
              </w:rPr>
              <w:t xml:space="preserve"> </w:t>
            </w:r>
            <w:r>
              <w:rPr>
                <w:b/>
                <w:sz w:val="20"/>
              </w:rPr>
              <w:t xml:space="preserve">Native </w:t>
            </w:r>
            <w:r>
              <w:rPr>
                <w:b/>
                <w:spacing w:val="-2"/>
                <w:sz w:val="20"/>
              </w:rPr>
              <w:t>American/ Indigenous Studies</w:t>
            </w:r>
          </w:p>
          <w:p w14:paraId="2474099E" w14:textId="77777777" w:rsidR="00C72CEA" w:rsidRDefault="00C72CEA" w:rsidP="007E45CC">
            <w:pPr>
              <w:pStyle w:val="TableParagraph"/>
              <w:spacing w:before="229" w:line="193" w:lineRule="exact"/>
              <w:rPr>
                <w:b/>
                <w:sz w:val="20"/>
              </w:rPr>
            </w:pPr>
            <w:r w:rsidRPr="00E510A7">
              <w:rPr>
                <w:b/>
                <w:spacing w:val="-2"/>
                <w:sz w:val="20"/>
              </w:rPr>
              <w:t>NAIS:1049</w:t>
            </w:r>
          </w:p>
        </w:tc>
        <w:tc>
          <w:tcPr>
            <w:tcW w:w="1631" w:type="dxa"/>
          </w:tcPr>
          <w:p w14:paraId="12A1C559" w14:textId="77777777" w:rsidR="00C72CEA" w:rsidRDefault="00C72CEA" w:rsidP="007E45CC">
            <w:pPr>
              <w:pStyle w:val="TableParagraph"/>
              <w:ind w:left="108" w:right="255"/>
              <w:rPr>
                <w:sz w:val="20"/>
              </w:rPr>
            </w:pPr>
            <w:r>
              <w:rPr>
                <w:spacing w:val="-2"/>
                <w:sz w:val="20"/>
              </w:rPr>
              <w:t xml:space="preserve">Native American </w:t>
            </w:r>
            <w:r>
              <w:rPr>
                <w:spacing w:val="-4"/>
                <w:sz w:val="20"/>
              </w:rPr>
              <w:t xml:space="preserve">and </w:t>
            </w:r>
            <w:r>
              <w:rPr>
                <w:spacing w:val="-2"/>
                <w:sz w:val="20"/>
              </w:rPr>
              <w:t>Indigenous Studies</w:t>
            </w:r>
          </w:p>
          <w:p w14:paraId="631C9DBA" w14:textId="77777777" w:rsidR="00C72CEA" w:rsidRDefault="00C72CEA" w:rsidP="007E45CC">
            <w:pPr>
              <w:pStyle w:val="TableParagraph"/>
              <w:spacing w:line="193" w:lineRule="exact"/>
              <w:ind w:left="108"/>
              <w:rPr>
                <w:sz w:val="20"/>
              </w:rPr>
            </w:pPr>
            <w:r>
              <w:rPr>
                <w:spacing w:val="-2"/>
                <w:sz w:val="20"/>
              </w:rPr>
              <w:t>Program</w:t>
            </w:r>
          </w:p>
        </w:tc>
        <w:tc>
          <w:tcPr>
            <w:tcW w:w="4582" w:type="dxa"/>
          </w:tcPr>
          <w:p w14:paraId="5BDBE3D3" w14:textId="77777777" w:rsidR="00C72CEA" w:rsidRDefault="00C72CEA" w:rsidP="007E45CC">
            <w:pPr>
              <w:pStyle w:val="TableParagraph"/>
              <w:ind w:right="103"/>
              <w:jc w:val="both"/>
              <w:rPr>
                <w:sz w:val="20"/>
              </w:rPr>
            </w:pPr>
            <w:r>
              <w:rPr>
                <w:sz w:val="20"/>
              </w:rPr>
              <w:t>Exploration of past, present, and future of American Indians</w:t>
            </w:r>
            <w:r>
              <w:rPr>
                <w:spacing w:val="-13"/>
                <w:sz w:val="20"/>
              </w:rPr>
              <w:t xml:space="preserve"> </w:t>
            </w:r>
            <w:r>
              <w:rPr>
                <w:sz w:val="20"/>
              </w:rPr>
              <w:t>in</w:t>
            </w:r>
            <w:r>
              <w:rPr>
                <w:spacing w:val="-14"/>
                <w:sz w:val="20"/>
              </w:rPr>
              <w:t xml:space="preserve"> </w:t>
            </w:r>
            <w:r>
              <w:rPr>
                <w:sz w:val="20"/>
              </w:rPr>
              <w:t>the</w:t>
            </w:r>
            <w:r>
              <w:rPr>
                <w:spacing w:val="-14"/>
                <w:sz w:val="20"/>
              </w:rPr>
              <w:t xml:space="preserve"> </w:t>
            </w:r>
            <w:r>
              <w:rPr>
                <w:sz w:val="20"/>
              </w:rPr>
              <w:t>United</w:t>
            </w:r>
            <w:r>
              <w:rPr>
                <w:spacing w:val="-14"/>
                <w:sz w:val="20"/>
              </w:rPr>
              <w:t xml:space="preserve"> </w:t>
            </w:r>
            <w:r>
              <w:rPr>
                <w:sz w:val="20"/>
              </w:rPr>
              <w:t>States</w:t>
            </w:r>
            <w:r>
              <w:rPr>
                <w:spacing w:val="-11"/>
                <w:sz w:val="20"/>
              </w:rPr>
              <w:t xml:space="preserve"> </w:t>
            </w:r>
            <w:r>
              <w:rPr>
                <w:sz w:val="20"/>
              </w:rPr>
              <w:t>and</w:t>
            </w:r>
            <w:r>
              <w:rPr>
                <w:spacing w:val="-12"/>
                <w:sz w:val="20"/>
              </w:rPr>
              <w:t xml:space="preserve"> </w:t>
            </w:r>
            <w:r>
              <w:rPr>
                <w:sz w:val="20"/>
              </w:rPr>
              <w:t>beyond</w:t>
            </w:r>
            <w:r>
              <w:rPr>
                <w:spacing w:val="-14"/>
                <w:sz w:val="20"/>
              </w:rPr>
              <w:t xml:space="preserve"> </w:t>
            </w:r>
            <w:r>
              <w:rPr>
                <w:sz w:val="20"/>
              </w:rPr>
              <w:t>through</w:t>
            </w:r>
            <w:r>
              <w:rPr>
                <w:spacing w:val="-12"/>
                <w:sz w:val="20"/>
              </w:rPr>
              <w:t xml:space="preserve"> </w:t>
            </w:r>
            <w:r>
              <w:rPr>
                <w:sz w:val="20"/>
              </w:rPr>
              <w:t>film, art, music, and comedy.</w:t>
            </w:r>
          </w:p>
        </w:tc>
        <w:tc>
          <w:tcPr>
            <w:tcW w:w="1441" w:type="dxa"/>
          </w:tcPr>
          <w:p w14:paraId="1DC00E24"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6BEB318C" w14:textId="77777777" w:rsidR="00C72CEA" w:rsidRDefault="00C72CEA" w:rsidP="007E45CC">
            <w:pPr>
              <w:pStyle w:val="TableParagraph"/>
              <w:spacing w:before="192" w:line="230" w:lineRule="atLeast"/>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38D8CA16" w14:textId="77777777" w:rsidR="00C72CEA" w:rsidRDefault="00C72CEA" w:rsidP="007E45CC">
            <w:pPr>
              <w:pStyle w:val="TableParagraph"/>
              <w:spacing w:line="229" w:lineRule="exact"/>
              <w:ind w:left="2" w:right="1"/>
              <w:jc w:val="center"/>
              <w:rPr>
                <w:sz w:val="20"/>
              </w:rPr>
            </w:pPr>
            <w:r>
              <w:rPr>
                <w:sz w:val="20"/>
              </w:rPr>
              <w:t>No</w:t>
            </w:r>
          </w:p>
        </w:tc>
        <w:tc>
          <w:tcPr>
            <w:tcW w:w="1440" w:type="dxa"/>
          </w:tcPr>
          <w:p w14:paraId="6FCD7C24" w14:textId="77777777" w:rsidR="00C72CEA" w:rsidRDefault="00C72CEA" w:rsidP="007E45CC">
            <w:pPr>
              <w:pStyle w:val="TableParagraph"/>
              <w:spacing w:line="229" w:lineRule="exact"/>
              <w:ind w:left="3" w:right="3"/>
              <w:jc w:val="center"/>
              <w:rPr>
                <w:sz w:val="20"/>
              </w:rPr>
            </w:pPr>
            <w:r>
              <w:rPr>
                <w:sz w:val="20"/>
              </w:rPr>
              <w:t>Yes</w:t>
            </w:r>
          </w:p>
        </w:tc>
      </w:tr>
      <w:tr w:rsidR="00C72CEA" w14:paraId="630C3F31" w14:textId="77777777" w:rsidTr="007E45CC">
        <w:trPr>
          <w:trHeight w:val="2512"/>
        </w:trPr>
        <w:tc>
          <w:tcPr>
            <w:tcW w:w="1260" w:type="dxa"/>
          </w:tcPr>
          <w:p w14:paraId="297EED52" w14:textId="77777777" w:rsidR="00C72CEA" w:rsidRDefault="00C72CEA" w:rsidP="007E45CC">
            <w:pPr>
              <w:pStyle w:val="TableParagraph"/>
              <w:spacing w:line="212" w:lineRule="exact"/>
              <w:ind w:left="107"/>
              <w:rPr>
                <w:sz w:val="20"/>
              </w:rPr>
            </w:pPr>
            <w:r>
              <w:rPr>
                <w:spacing w:val="-2"/>
                <w:sz w:val="20"/>
              </w:rPr>
              <w:t>Native</w:t>
            </w:r>
          </w:p>
          <w:p w14:paraId="05632AE0" w14:textId="77777777" w:rsidR="00C72CEA" w:rsidRDefault="00C72CEA" w:rsidP="007E45CC">
            <w:pPr>
              <w:pStyle w:val="TableParagraph"/>
              <w:ind w:left="107" w:right="164"/>
              <w:rPr>
                <w:sz w:val="20"/>
              </w:rPr>
            </w:pPr>
            <w:r>
              <w:rPr>
                <w:spacing w:val="-2"/>
                <w:sz w:val="20"/>
              </w:rPr>
              <w:t xml:space="preserve">American </w:t>
            </w:r>
            <w:r>
              <w:rPr>
                <w:spacing w:val="-4"/>
                <w:sz w:val="20"/>
              </w:rPr>
              <w:t xml:space="preserve">and </w:t>
            </w:r>
            <w:r>
              <w:rPr>
                <w:spacing w:val="-2"/>
                <w:sz w:val="20"/>
              </w:rPr>
              <w:t>Indigenous Culture</w:t>
            </w:r>
          </w:p>
        </w:tc>
        <w:tc>
          <w:tcPr>
            <w:tcW w:w="2047" w:type="dxa"/>
            <w:tcBorders>
              <w:top w:val="single" w:sz="18" w:space="0" w:color="0000FF"/>
            </w:tcBorders>
          </w:tcPr>
          <w:p w14:paraId="48707CCF" w14:textId="77777777" w:rsidR="00C72CEA" w:rsidRDefault="00C72CEA" w:rsidP="007E45CC">
            <w:pPr>
              <w:pStyle w:val="TableParagraph"/>
              <w:spacing w:line="212" w:lineRule="exact"/>
              <w:rPr>
                <w:b/>
                <w:sz w:val="20"/>
              </w:rPr>
            </w:pPr>
            <w:r>
              <w:rPr>
                <w:b/>
                <w:sz w:val="20"/>
              </w:rPr>
              <w:t>Native</w:t>
            </w:r>
            <w:r>
              <w:rPr>
                <w:b/>
                <w:spacing w:val="-8"/>
                <w:sz w:val="20"/>
              </w:rPr>
              <w:t xml:space="preserve"> </w:t>
            </w:r>
            <w:r>
              <w:rPr>
                <w:b/>
                <w:sz w:val="20"/>
              </w:rPr>
              <w:t>Peoples</w:t>
            </w:r>
            <w:r>
              <w:rPr>
                <w:b/>
                <w:spacing w:val="-10"/>
                <w:sz w:val="20"/>
              </w:rPr>
              <w:t xml:space="preserve"> </w:t>
            </w:r>
            <w:r>
              <w:rPr>
                <w:b/>
                <w:spacing w:val="-5"/>
                <w:sz w:val="20"/>
              </w:rPr>
              <w:t>of</w:t>
            </w:r>
          </w:p>
          <w:p w14:paraId="1E70FC33" w14:textId="77777777" w:rsidR="00C72CEA" w:rsidRDefault="00C72CEA" w:rsidP="007E45CC">
            <w:pPr>
              <w:pStyle w:val="TableParagraph"/>
              <w:rPr>
                <w:b/>
                <w:sz w:val="20"/>
              </w:rPr>
            </w:pPr>
            <w:r>
              <w:rPr>
                <w:b/>
                <w:sz w:val="20"/>
              </w:rPr>
              <w:t>North</w:t>
            </w:r>
            <w:r>
              <w:rPr>
                <w:b/>
                <w:spacing w:val="-7"/>
                <w:sz w:val="20"/>
              </w:rPr>
              <w:t xml:space="preserve"> </w:t>
            </w:r>
            <w:r>
              <w:rPr>
                <w:b/>
                <w:spacing w:val="-2"/>
                <w:sz w:val="20"/>
              </w:rPr>
              <w:t>America</w:t>
            </w:r>
          </w:p>
          <w:p w14:paraId="6F87F2B0" w14:textId="00C47501" w:rsidR="00C72CEA" w:rsidRDefault="00C72CEA" w:rsidP="007E45CC">
            <w:pPr>
              <w:pStyle w:val="TableParagraph"/>
              <w:spacing w:before="229"/>
              <w:rPr>
                <w:sz w:val="20"/>
              </w:rPr>
            </w:pPr>
            <w:r w:rsidRPr="006F344B">
              <w:rPr>
                <w:spacing w:val="-2"/>
                <w:sz w:val="20"/>
              </w:rPr>
              <w:t>NAIS:2165</w:t>
            </w:r>
          </w:p>
        </w:tc>
        <w:tc>
          <w:tcPr>
            <w:tcW w:w="1631" w:type="dxa"/>
          </w:tcPr>
          <w:p w14:paraId="4D7632B0" w14:textId="77777777" w:rsidR="00C72CEA" w:rsidRDefault="00C72CEA" w:rsidP="007E45CC">
            <w:pPr>
              <w:pStyle w:val="TableParagraph"/>
              <w:spacing w:line="212" w:lineRule="exact"/>
              <w:ind w:left="163"/>
              <w:rPr>
                <w:sz w:val="20"/>
              </w:rPr>
            </w:pPr>
            <w:r>
              <w:rPr>
                <w:spacing w:val="-2"/>
                <w:sz w:val="20"/>
              </w:rPr>
              <w:t>Native</w:t>
            </w:r>
          </w:p>
          <w:p w14:paraId="4A836161" w14:textId="77777777" w:rsidR="00C72CEA" w:rsidRDefault="00C72CEA" w:rsidP="007E45CC">
            <w:pPr>
              <w:pStyle w:val="TableParagraph"/>
              <w:ind w:left="108" w:right="255"/>
              <w:rPr>
                <w:sz w:val="20"/>
              </w:rPr>
            </w:pPr>
            <w:r>
              <w:rPr>
                <w:spacing w:val="-2"/>
                <w:sz w:val="20"/>
              </w:rPr>
              <w:t xml:space="preserve">American </w:t>
            </w:r>
            <w:r>
              <w:rPr>
                <w:spacing w:val="-4"/>
                <w:sz w:val="20"/>
              </w:rPr>
              <w:t xml:space="preserve">and </w:t>
            </w:r>
            <w:r>
              <w:rPr>
                <w:spacing w:val="-2"/>
                <w:sz w:val="20"/>
              </w:rPr>
              <w:t>Indigenous Studies Program</w:t>
            </w:r>
          </w:p>
        </w:tc>
        <w:tc>
          <w:tcPr>
            <w:tcW w:w="4582" w:type="dxa"/>
          </w:tcPr>
          <w:p w14:paraId="2D3B9F1B" w14:textId="77777777" w:rsidR="00C72CEA" w:rsidRDefault="00C72CEA" w:rsidP="007E45CC">
            <w:pPr>
              <w:pStyle w:val="TableParagraph"/>
              <w:spacing w:line="212" w:lineRule="exact"/>
              <w:jc w:val="both"/>
              <w:rPr>
                <w:sz w:val="20"/>
              </w:rPr>
            </w:pPr>
            <w:r>
              <w:rPr>
                <w:sz w:val="20"/>
              </w:rPr>
              <w:t>Popular</w:t>
            </w:r>
            <w:r>
              <w:rPr>
                <w:spacing w:val="47"/>
                <w:sz w:val="20"/>
              </w:rPr>
              <w:t xml:space="preserve"> </w:t>
            </w:r>
            <w:r>
              <w:rPr>
                <w:sz w:val="20"/>
              </w:rPr>
              <w:t>images</w:t>
            </w:r>
            <w:r>
              <w:rPr>
                <w:spacing w:val="47"/>
                <w:sz w:val="20"/>
              </w:rPr>
              <w:t xml:space="preserve"> </w:t>
            </w:r>
            <w:r>
              <w:rPr>
                <w:sz w:val="20"/>
              </w:rPr>
              <w:t>and</w:t>
            </w:r>
            <w:r>
              <w:rPr>
                <w:spacing w:val="48"/>
                <w:sz w:val="20"/>
              </w:rPr>
              <w:t xml:space="preserve"> </w:t>
            </w:r>
            <w:r>
              <w:rPr>
                <w:sz w:val="20"/>
              </w:rPr>
              <w:t>ideas</w:t>
            </w:r>
            <w:r>
              <w:rPr>
                <w:spacing w:val="48"/>
                <w:sz w:val="20"/>
              </w:rPr>
              <w:t xml:space="preserve"> </w:t>
            </w:r>
            <w:r>
              <w:rPr>
                <w:sz w:val="20"/>
              </w:rPr>
              <w:t>about</w:t>
            </w:r>
            <w:r>
              <w:rPr>
                <w:spacing w:val="49"/>
                <w:sz w:val="20"/>
              </w:rPr>
              <w:t xml:space="preserve"> </w:t>
            </w:r>
            <w:r>
              <w:rPr>
                <w:sz w:val="20"/>
              </w:rPr>
              <w:t>North</w:t>
            </w:r>
            <w:r>
              <w:rPr>
                <w:spacing w:val="49"/>
                <w:sz w:val="20"/>
              </w:rPr>
              <w:t xml:space="preserve"> </w:t>
            </w:r>
            <w:r>
              <w:rPr>
                <w:spacing w:val="-2"/>
                <w:sz w:val="20"/>
              </w:rPr>
              <w:t>American</w:t>
            </w:r>
          </w:p>
          <w:p w14:paraId="6353929E" w14:textId="77777777" w:rsidR="00C72CEA" w:rsidRDefault="00C72CEA" w:rsidP="007E45CC">
            <w:pPr>
              <w:pStyle w:val="TableParagraph"/>
              <w:ind w:right="101"/>
              <w:jc w:val="both"/>
              <w:rPr>
                <w:sz w:val="20"/>
              </w:rPr>
            </w:pPr>
            <w:r>
              <w:rPr>
                <w:sz w:val="20"/>
              </w:rPr>
              <w:t xml:space="preserve">“Indians” circulate </w:t>
            </w:r>
            <w:proofErr w:type="spellStart"/>
            <w:proofErr w:type="gramStart"/>
            <w:r>
              <w:rPr>
                <w:sz w:val="20"/>
              </w:rPr>
              <w:t>widely,but</w:t>
            </w:r>
            <w:proofErr w:type="spellEnd"/>
            <w:proofErr w:type="gramEnd"/>
            <w:r>
              <w:rPr>
                <w:sz w:val="20"/>
              </w:rPr>
              <w:t xml:space="preserve"> are frequently incomplete and distorting. This course helps students to critically reflect upon the origins and workings of these long-standing stereotypes by producing a more comprehensive overview of key pre-colonial cultural developments, cultural continuities and</w:t>
            </w:r>
            <w:r>
              <w:rPr>
                <w:spacing w:val="-3"/>
                <w:sz w:val="20"/>
              </w:rPr>
              <w:t xml:space="preserve"> </w:t>
            </w:r>
            <w:r>
              <w:rPr>
                <w:sz w:val="20"/>
              </w:rPr>
              <w:t>changes</w:t>
            </w:r>
            <w:r>
              <w:rPr>
                <w:spacing w:val="-1"/>
                <w:sz w:val="20"/>
              </w:rPr>
              <w:t xml:space="preserve"> </w:t>
            </w:r>
            <w:r>
              <w:rPr>
                <w:sz w:val="20"/>
              </w:rPr>
              <w:t>in</w:t>
            </w:r>
            <w:r>
              <w:rPr>
                <w:spacing w:val="-1"/>
                <w:sz w:val="20"/>
              </w:rPr>
              <w:t xml:space="preserve"> </w:t>
            </w:r>
            <w:r>
              <w:rPr>
                <w:sz w:val="20"/>
              </w:rPr>
              <w:t>response</w:t>
            </w:r>
            <w:r>
              <w:rPr>
                <w:spacing w:val="-3"/>
                <w:sz w:val="20"/>
              </w:rPr>
              <w:t xml:space="preserve"> </w:t>
            </w:r>
            <w:r>
              <w:rPr>
                <w:sz w:val="20"/>
              </w:rPr>
              <w:t>to</w:t>
            </w:r>
            <w:r>
              <w:rPr>
                <w:spacing w:val="-3"/>
                <w:sz w:val="20"/>
              </w:rPr>
              <w:t xml:space="preserve"> </w:t>
            </w:r>
            <w:r>
              <w:rPr>
                <w:sz w:val="20"/>
              </w:rPr>
              <w:t>colonialism, and</w:t>
            </w:r>
            <w:r>
              <w:rPr>
                <w:spacing w:val="-14"/>
                <w:sz w:val="20"/>
              </w:rPr>
              <w:t xml:space="preserve"> </w:t>
            </w:r>
            <w:r>
              <w:rPr>
                <w:sz w:val="20"/>
              </w:rPr>
              <w:t>contemporary</w:t>
            </w:r>
            <w:r>
              <w:rPr>
                <w:spacing w:val="-14"/>
                <w:sz w:val="20"/>
              </w:rPr>
              <w:t xml:space="preserve"> </w:t>
            </w:r>
            <w:r>
              <w:rPr>
                <w:sz w:val="20"/>
              </w:rPr>
              <w:t>issues</w:t>
            </w:r>
            <w:r>
              <w:rPr>
                <w:spacing w:val="-14"/>
                <w:sz w:val="20"/>
              </w:rPr>
              <w:t xml:space="preserve"> </w:t>
            </w:r>
            <w:r>
              <w:rPr>
                <w:sz w:val="20"/>
              </w:rPr>
              <w:t>among</w:t>
            </w:r>
            <w:r>
              <w:rPr>
                <w:spacing w:val="-14"/>
                <w:sz w:val="20"/>
              </w:rPr>
              <w:t xml:space="preserve"> </w:t>
            </w:r>
            <w:r>
              <w:rPr>
                <w:sz w:val="20"/>
              </w:rPr>
              <w:t>the</w:t>
            </w:r>
            <w:r>
              <w:rPr>
                <w:spacing w:val="-14"/>
                <w:sz w:val="20"/>
              </w:rPr>
              <w:t xml:space="preserve"> </w:t>
            </w:r>
            <w:r>
              <w:rPr>
                <w:sz w:val="20"/>
              </w:rPr>
              <w:t>diverse</w:t>
            </w:r>
            <w:r>
              <w:rPr>
                <w:spacing w:val="-14"/>
                <w:sz w:val="20"/>
              </w:rPr>
              <w:t xml:space="preserve"> </w:t>
            </w:r>
            <w:r>
              <w:rPr>
                <w:sz w:val="20"/>
              </w:rPr>
              <w:t>peoples indigenous</w:t>
            </w:r>
            <w:r>
              <w:rPr>
                <w:spacing w:val="10"/>
                <w:sz w:val="20"/>
              </w:rPr>
              <w:t xml:space="preserve"> </w:t>
            </w:r>
            <w:r>
              <w:rPr>
                <w:sz w:val="20"/>
              </w:rPr>
              <w:t>to</w:t>
            </w:r>
            <w:r>
              <w:rPr>
                <w:spacing w:val="9"/>
                <w:sz w:val="20"/>
              </w:rPr>
              <w:t xml:space="preserve"> </w:t>
            </w:r>
            <w:r>
              <w:rPr>
                <w:sz w:val="20"/>
              </w:rPr>
              <w:t>North</w:t>
            </w:r>
            <w:r>
              <w:rPr>
                <w:spacing w:val="10"/>
                <w:sz w:val="20"/>
              </w:rPr>
              <w:t xml:space="preserve"> </w:t>
            </w:r>
            <w:r>
              <w:rPr>
                <w:sz w:val="20"/>
              </w:rPr>
              <w:t>America,</w:t>
            </w:r>
            <w:r>
              <w:rPr>
                <w:spacing w:val="9"/>
                <w:sz w:val="20"/>
              </w:rPr>
              <w:t xml:space="preserve"> </w:t>
            </w:r>
            <w:r>
              <w:rPr>
                <w:sz w:val="20"/>
              </w:rPr>
              <w:t>emphasizing</w:t>
            </w:r>
            <w:r>
              <w:rPr>
                <w:spacing w:val="10"/>
                <w:sz w:val="20"/>
              </w:rPr>
              <w:t xml:space="preserve"> </w:t>
            </w:r>
            <w:r>
              <w:rPr>
                <w:sz w:val="20"/>
              </w:rPr>
              <w:t>the</w:t>
            </w:r>
            <w:r>
              <w:rPr>
                <w:spacing w:val="8"/>
                <w:sz w:val="20"/>
              </w:rPr>
              <w:t xml:space="preserve"> </w:t>
            </w:r>
            <w:r>
              <w:rPr>
                <w:spacing w:val="-4"/>
                <w:sz w:val="20"/>
              </w:rPr>
              <w:t xml:space="preserve">U.S. </w:t>
            </w:r>
            <w:r>
              <w:rPr>
                <w:sz w:val="20"/>
              </w:rPr>
              <w:t>and</w:t>
            </w:r>
            <w:r>
              <w:rPr>
                <w:spacing w:val="-7"/>
                <w:sz w:val="20"/>
              </w:rPr>
              <w:t xml:space="preserve"> </w:t>
            </w:r>
            <w:r>
              <w:rPr>
                <w:spacing w:val="-2"/>
                <w:sz w:val="20"/>
              </w:rPr>
              <w:t>Canada…</w:t>
            </w:r>
          </w:p>
        </w:tc>
        <w:tc>
          <w:tcPr>
            <w:tcW w:w="1441" w:type="dxa"/>
          </w:tcPr>
          <w:p w14:paraId="182CA000" w14:textId="77777777" w:rsidR="00C72CEA" w:rsidRDefault="00C72CEA" w:rsidP="007E45CC">
            <w:pPr>
              <w:pStyle w:val="TableParagraph"/>
              <w:spacing w:line="212" w:lineRule="exact"/>
              <w:ind w:left="69" w:right="69"/>
              <w:jc w:val="center"/>
              <w:rPr>
                <w:sz w:val="20"/>
              </w:rPr>
            </w:pPr>
            <w:r>
              <w:rPr>
                <w:sz w:val="20"/>
              </w:rPr>
              <w:t>Diversity</w:t>
            </w:r>
            <w:r>
              <w:rPr>
                <w:spacing w:val="-10"/>
                <w:sz w:val="20"/>
              </w:rPr>
              <w:t xml:space="preserve"> </w:t>
            </w:r>
            <w:r>
              <w:rPr>
                <w:spacing w:val="-5"/>
                <w:sz w:val="20"/>
              </w:rPr>
              <w:t>and</w:t>
            </w:r>
          </w:p>
          <w:p w14:paraId="0302E95C" w14:textId="77777777" w:rsidR="00C72CEA" w:rsidRDefault="00C72CEA" w:rsidP="007E45CC">
            <w:pPr>
              <w:pStyle w:val="TableParagraph"/>
              <w:ind w:left="69" w:right="70"/>
              <w:jc w:val="center"/>
              <w:rPr>
                <w:sz w:val="20"/>
              </w:rPr>
            </w:pPr>
            <w:r>
              <w:rPr>
                <w:spacing w:val="-2"/>
                <w:sz w:val="20"/>
              </w:rPr>
              <w:t>Inclusion</w:t>
            </w:r>
          </w:p>
        </w:tc>
        <w:tc>
          <w:tcPr>
            <w:tcW w:w="1260" w:type="dxa"/>
          </w:tcPr>
          <w:p w14:paraId="21BF1B3B" w14:textId="77777777" w:rsidR="00C72CEA" w:rsidRDefault="00C72CEA" w:rsidP="007E45CC">
            <w:pPr>
              <w:pStyle w:val="TableParagraph"/>
              <w:spacing w:line="212" w:lineRule="exact"/>
              <w:ind w:left="2" w:right="1"/>
              <w:jc w:val="center"/>
              <w:rPr>
                <w:sz w:val="20"/>
              </w:rPr>
            </w:pPr>
            <w:r>
              <w:rPr>
                <w:sz w:val="20"/>
              </w:rPr>
              <w:t>Yes</w:t>
            </w:r>
          </w:p>
        </w:tc>
        <w:tc>
          <w:tcPr>
            <w:tcW w:w="1440" w:type="dxa"/>
          </w:tcPr>
          <w:p w14:paraId="3B8471BD" w14:textId="77777777" w:rsidR="00C72CEA" w:rsidRDefault="00C72CEA" w:rsidP="007E45CC">
            <w:pPr>
              <w:pStyle w:val="TableParagraph"/>
              <w:spacing w:line="212" w:lineRule="exact"/>
              <w:ind w:left="0" w:right="3"/>
              <w:jc w:val="center"/>
              <w:rPr>
                <w:sz w:val="20"/>
              </w:rPr>
            </w:pPr>
            <w:r>
              <w:rPr>
                <w:sz w:val="20"/>
              </w:rPr>
              <w:t>No</w:t>
            </w:r>
          </w:p>
        </w:tc>
      </w:tr>
      <w:tr w:rsidR="00C72CEA" w14:paraId="5E79CCCD" w14:textId="77777777" w:rsidTr="007E45CC">
        <w:trPr>
          <w:trHeight w:val="1380"/>
        </w:trPr>
        <w:tc>
          <w:tcPr>
            <w:tcW w:w="1260" w:type="dxa"/>
          </w:tcPr>
          <w:p w14:paraId="67E12B57" w14:textId="77777777" w:rsidR="00C72CEA" w:rsidRPr="00EE33CC" w:rsidRDefault="00C72CEA" w:rsidP="007E45CC">
            <w:pPr>
              <w:pStyle w:val="TableParagraph"/>
              <w:ind w:left="107" w:right="164"/>
              <w:rPr>
                <w:sz w:val="20"/>
              </w:rPr>
            </w:pPr>
            <w:r w:rsidRPr="00EE33CC">
              <w:rPr>
                <w:color w:val="000000"/>
                <w:spacing w:val="-2"/>
                <w:sz w:val="20"/>
              </w:rPr>
              <w:t xml:space="preserve">Native American </w:t>
            </w:r>
            <w:r w:rsidRPr="00EE33CC">
              <w:rPr>
                <w:color w:val="000000"/>
                <w:spacing w:val="-4"/>
                <w:sz w:val="20"/>
              </w:rPr>
              <w:t xml:space="preserve">and </w:t>
            </w:r>
            <w:r w:rsidRPr="00EE33CC">
              <w:rPr>
                <w:color w:val="000000"/>
                <w:spacing w:val="-2"/>
                <w:sz w:val="20"/>
              </w:rPr>
              <w:t>Indigenous Culture</w:t>
            </w:r>
          </w:p>
        </w:tc>
        <w:tc>
          <w:tcPr>
            <w:tcW w:w="2047" w:type="dxa"/>
          </w:tcPr>
          <w:p w14:paraId="4448A210" w14:textId="77777777" w:rsidR="00C72CEA" w:rsidRPr="00EE33CC" w:rsidRDefault="00C72CEA" w:rsidP="007E45CC">
            <w:pPr>
              <w:pStyle w:val="TableParagraph"/>
              <w:rPr>
                <w:b/>
                <w:sz w:val="20"/>
              </w:rPr>
            </w:pPr>
            <w:r w:rsidRPr="00EE33CC">
              <w:rPr>
                <w:b/>
                <w:color w:val="000000"/>
                <w:sz w:val="20"/>
              </w:rPr>
              <w:t>Native American Law</w:t>
            </w:r>
            <w:r w:rsidRPr="00EE33CC">
              <w:rPr>
                <w:b/>
                <w:color w:val="000000"/>
                <w:spacing w:val="-14"/>
                <w:sz w:val="20"/>
              </w:rPr>
              <w:t xml:space="preserve"> </w:t>
            </w:r>
            <w:r w:rsidRPr="00EE33CC">
              <w:rPr>
                <w:b/>
                <w:color w:val="000000"/>
                <w:sz w:val="20"/>
              </w:rPr>
              <w:t>and</w:t>
            </w:r>
            <w:r w:rsidRPr="00EE33CC">
              <w:rPr>
                <w:b/>
                <w:color w:val="000000"/>
                <w:spacing w:val="-14"/>
                <w:sz w:val="20"/>
              </w:rPr>
              <w:t xml:space="preserve"> </w:t>
            </w:r>
            <w:r w:rsidRPr="00EE33CC">
              <w:rPr>
                <w:b/>
                <w:color w:val="000000"/>
                <w:sz w:val="20"/>
              </w:rPr>
              <w:t>Policy:</w:t>
            </w:r>
            <w:r w:rsidRPr="00EE33CC">
              <w:rPr>
                <w:b/>
                <w:color w:val="000000"/>
                <w:spacing w:val="-13"/>
                <w:sz w:val="20"/>
              </w:rPr>
              <w:t xml:space="preserve"> </w:t>
            </w:r>
            <w:r w:rsidRPr="00EE33CC">
              <w:rPr>
                <w:b/>
                <w:color w:val="000000"/>
                <w:sz w:val="20"/>
              </w:rPr>
              <w:t xml:space="preserve">A </w:t>
            </w:r>
            <w:r w:rsidRPr="00EE33CC">
              <w:rPr>
                <w:b/>
                <w:color w:val="000000"/>
                <w:spacing w:val="-2"/>
                <w:sz w:val="20"/>
              </w:rPr>
              <w:t>History</w:t>
            </w:r>
          </w:p>
          <w:p w14:paraId="317E2A83" w14:textId="77777777" w:rsidR="00C72CEA" w:rsidRPr="006F344B" w:rsidRDefault="00C72CEA" w:rsidP="007E45CC">
            <w:pPr>
              <w:pStyle w:val="TableParagraph"/>
              <w:spacing w:before="228"/>
              <w:rPr>
                <w:b/>
                <w:sz w:val="20"/>
              </w:rPr>
            </w:pPr>
            <w:r w:rsidRPr="006F344B">
              <w:rPr>
                <w:b/>
                <w:spacing w:val="-2"/>
                <w:sz w:val="20"/>
              </w:rPr>
              <w:t>NAIS:2292</w:t>
            </w:r>
          </w:p>
        </w:tc>
        <w:tc>
          <w:tcPr>
            <w:tcW w:w="1631" w:type="dxa"/>
          </w:tcPr>
          <w:p w14:paraId="5031B03E" w14:textId="77777777" w:rsidR="00C72CEA" w:rsidRPr="00EE33CC" w:rsidRDefault="00C72CEA" w:rsidP="007E45CC">
            <w:pPr>
              <w:pStyle w:val="TableParagraph"/>
              <w:ind w:left="108" w:right="255"/>
              <w:rPr>
                <w:sz w:val="20"/>
              </w:rPr>
            </w:pPr>
            <w:r w:rsidRPr="00EE33CC">
              <w:rPr>
                <w:spacing w:val="-2"/>
                <w:sz w:val="20"/>
              </w:rPr>
              <w:t xml:space="preserve">Native American </w:t>
            </w:r>
            <w:r w:rsidRPr="00EE33CC">
              <w:rPr>
                <w:spacing w:val="-4"/>
                <w:sz w:val="20"/>
              </w:rPr>
              <w:t xml:space="preserve">and </w:t>
            </w:r>
            <w:r w:rsidRPr="00EE33CC">
              <w:rPr>
                <w:spacing w:val="-2"/>
                <w:sz w:val="20"/>
              </w:rPr>
              <w:t>Indigenous Studies</w:t>
            </w:r>
          </w:p>
          <w:p w14:paraId="1D430D66" w14:textId="77777777" w:rsidR="00C72CEA" w:rsidRPr="00EE33CC" w:rsidRDefault="00C72CEA" w:rsidP="007E45CC">
            <w:pPr>
              <w:pStyle w:val="TableParagraph"/>
              <w:spacing w:line="211" w:lineRule="exact"/>
              <w:ind w:left="108"/>
              <w:rPr>
                <w:sz w:val="20"/>
              </w:rPr>
            </w:pPr>
            <w:r w:rsidRPr="00EE33CC">
              <w:rPr>
                <w:spacing w:val="-2"/>
                <w:sz w:val="20"/>
              </w:rPr>
              <w:t>Program</w:t>
            </w:r>
          </w:p>
        </w:tc>
        <w:tc>
          <w:tcPr>
            <w:tcW w:w="4582" w:type="dxa"/>
          </w:tcPr>
          <w:p w14:paraId="3065B17C" w14:textId="77777777" w:rsidR="00C72CEA" w:rsidRDefault="00C72CEA" w:rsidP="007E45CC">
            <w:pPr>
              <w:pStyle w:val="TableParagraph"/>
              <w:ind w:right="102"/>
              <w:jc w:val="both"/>
              <w:rPr>
                <w:sz w:val="20"/>
              </w:rPr>
            </w:pPr>
            <w:r>
              <w:rPr>
                <w:sz w:val="20"/>
              </w:rPr>
              <w:t>Native Americans are citizens of governments that predate the U.S.; what it means to be a citizen of a federally</w:t>
            </w:r>
            <w:r>
              <w:rPr>
                <w:spacing w:val="-12"/>
                <w:sz w:val="20"/>
              </w:rPr>
              <w:t xml:space="preserve"> </w:t>
            </w:r>
            <w:r>
              <w:rPr>
                <w:sz w:val="20"/>
              </w:rPr>
              <w:t>recognized</w:t>
            </w:r>
            <w:r>
              <w:rPr>
                <w:spacing w:val="-11"/>
                <w:sz w:val="20"/>
              </w:rPr>
              <w:t xml:space="preserve"> </w:t>
            </w:r>
            <w:r>
              <w:rPr>
                <w:sz w:val="20"/>
              </w:rPr>
              <w:t>tribe</w:t>
            </w:r>
            <w:r>
              <w:rPr>
                <w:spacing w:val="-12"/>
                <w:sz w:val="20"/>
              </w:rPr>
              <w:t xml:space="preserve"> </w:t>
            </w:r>
            <w:r>
              <w:rPr>
                <w:sz w:val="20"/>
              </w:rPr>
              <w:t>within</w:t>
            </w:r>
            <w:r>
              <w:rPr>
                <w:spacing w:val="-12"/>
                <w:sz w:val="20"/>
              </w:rPr>
              <w:t xml:space="preserve"> </w:t>
            </w:r>
            <w:r>
              <w:rPr>
                <w:sz w:val="20"/>
              </w:rPr>
              <w:t>the</w:t>
            </w:r>
            <w:r>
              <w:rPr>
                <w:spacing w:val="-11"/>
                <w:sz w:val="20"/>
              </w:rPr>
              <w:t xml:space="preserve"> </w:t>
            </w:r>
            <w:r>
              <w:rPr>
                <w:sz w:val="20"/>
              </w:rPr>
              <w:t>U.S.;</w:t>
            </w:r>
            <w:r>
              <w:rPr>
                <w:spacing w:val="-11"/>
                <w:sz w:val="20"/>
              </w:rPr>
              <w:t xml:space="preserve"> </w:t>
            </w:r>
            <w:r>
              <w:rPr>
                <w:sz w:val="20"/>
              </w:rPr>
              <w:t>exploration of the peculiar status of Native nations and their citizens since 1789.</w:t>
            </w:r>
          </w:p>
        </w:tc>
        <w:tc>
          <w:tcPr>
            <w:tcW w:w="1441" w:type="dxa"/>
          </w:tcPr>
          <w:p w14:paraId="4856BB10"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4253268F"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0AFB1C50" w14:textId="77777777" w:rsidR="00C72CEA" w:rsidRDefault="00C72CEA" w:rsidP="007E45CC">
            <w:pPr>
              <w:pStyle w:val="TableParagraph"/>
              <w:spacing w:line="229" w:lineRule="exact"/>
              <w:ind w:left="3" w:right="3"/>
              <w:jc w:val="center"/>
              <w:rPr>
                <w:sz w:val="20"/>
              </w:rPr>
            </w:pPr>
            <w:r>
              <w:rPr>
                <w:sz w:val="20"/>
              </w:rPr>
              <w:t>No</w:t>
            </w:r>
          </w:p>
        </w:tc>
      </w:tr>
      <w:tr w:rsidR="00C72CEA" w14:paraId="43CC79CC" w14:textId="77777777" w:rsidTr="007E45CC">
        <w:trPr>
          <w:trHeight w:val="1380"/>
        </w:trPr>
        <w:tc>
          <w:tcPr>
            <w:tcW w:w="1260" w:type="dxa"/>
          </w:tcPr>
          <w:p w14:paraId="01B2C6F8" w14:textId="77777777" w:rsidR="00C72CEA" w:rsidRPr="00EE33CC" w:rsidRDefault="00C72CEA" w:rsidP="007E45CC">
            <w:pPr>
              <w:pStyle w:val="TableParagraph"/>
              <w:ind w:left="107" w:right="164"/>
              <w:rPr>
                <w:color w:val="000000"/>
                <w:spacing w:val="-2"/>
                <w:sz w:val="20"/>
              </w:rPr>
            </w:pPr>
            <w:r w:rsidRPr="00EE33CC">
              <w:rPr>
                <w:color w:val="000000"/>
                <w:spacing w:val="-2"/>
                <w:sz w:val="20"/>
              </w:rPr>
              <w:t xml:space="preserve">Native American </w:t>
            </w:r>
            <w:r w:rsidRPr="00EE33CC">
              <w:rPr>
                <w:color w:val="000000"/>
                <w:spacing w:val="-4"/>
                <w:sz w:val="20"/>
              </w:rPr>
              <w:t xml:space="preserve">and </w:t>
            </w:r>
            <w:r w:rsidRPr="00EE33CC">
              <w:rPr>
                <w:color w:val="000000"/>
                <w:spacing w:val="-2"/>
                <w:sz w:val="20"/>
              </w:rPr>
              <w:t>Indigenous Culture</w:t>
            </w:r>
          </w:p>
        </w:tc>
        <w:tc>
          <w:tcPr>
            <w:tcW w:w="2047" w:type="dxa"/>
          </w:tcPr>
          <w:p w14:paraId="4287BA30" w14:textId="77777777" w:rsidR="00C72CEA" w:rsidRDefault="00C72CEA" w:rsidP="007E45CC">
            <w:pPr>
              <w:pStyle w:val="TableParagraph"/>
              <w:rPr>
                <w:b/>
                <w:color w:val="000000"/>
                <w:spacing w:val="-2"/>
                <w:sz w:val="20"/>
              </w:rPr>
            </w:pPr>
            <w:r>
              <w:rPr>
                <w:b/>
                <w:color w:val="000000"/>
                <w:spacing w:val="-2"/>
                <w:sz w:val="20"/>
              </w:rPr>
              <w:t>Colonialism and Indigenous Health Equity</w:t>
            </w:r>
          </w:p>
          <w:p w14:paraId="6BFE8FB7" w14:textId="77777777" w:rsidR="00C72CEA" w:rsidRDefault="00C72CEA" w:rsidP="007E45CC">
            <w:pPr>
              <w:pStyle w:val="TableParagraph"/>
              <w:rPr>
                <w:b/>
                <w:color w:val="000000"/>
                <w:spacing w:val="-2"/>
                <w:sz w:val="20"/>
              </w:rPr>
            </w:pPr>
          </w:p>
          <w:p w14:paraId="1FDC4CE1" w14:textId="77777777" w:rsidR="00C72CEA" w:rsidRPr="00E510A7" w:rsidRDefault="00C72CEA" w:rsidP="007E45CC">
            <w:pPr>
              <w:pStyle w:val="TableParagraph"/>
              <w:rPr>
                <w:b/>
                <w:sz w:val="20"/>
              </w:rPr>
            </w:pPr>
            <w:r w:rsidRPr="00E510A7">
              <w:rPr>
                <w:b/>
                <w:spacing w:val="-2"/>
                <w:sz w:val="20"/>
              </w:rPr>
              <w:t>NAIS:3110</w:t>
            </w:r>
          </w:p>
          <w:p w14:paraId="617E0EB5" w14:textId="77777777" w:rsidR="00C72CEA" w:rsidRPr="00EE33CC" w:rsidRDefault="00C72CEA" w:rsidP="007E45CC">
            <w:pPr>
              <w:pStyle w:val="TableParagraph"/>
              <w:rPr>
                <w:b/>
                <w:color w:val="000000"/>
                <w:sz w:val="20"/>
              </w:rPr>
            </w:pPr>
          </w:p>
        </w:tc>
        <w:tc>
          <w:tcPr>
            <w:tcW w:w="1631" w:type="dxa"/>
          </w:tcPr>
          <w:p w14:paraId="3C070DB8" w14:textId="77777777" w:rsidR="00C72CEA" w:rsidRPr="00EE33CC" w:rsidRDefault="00C72CEA" w:rsidP="007E45CC">
            <w:pPr>
              <w:pStyle w:val="TableParagraph"/>
              <w:ind w:left="108" w:right="255"/>
              <w:rPr>
                <w:sz w:val="20"/>
              </w:rPr>
            </w:pPr>
            <w:r w:rsidRPr="00EE33CC">
              <w:rPr>
                <w:spacing w:val="-2"/>
                <w:sz w:val="20"/>
              </w:rPr>
              <w:t xml:space="preserve">Native American </w:t>
            </w:r>
            <w:r w:rsidRPr="00EE33CC">
              <w:rPr>
                <w:spacing w:val="-4"/>
                <w:sz w:val="20"/>
              </w:rPr>
              <w:t xml:space="preserve">and </w:t>
            </w:r>
            <w:r w:rsidRPr="00EE33CC">
              <w:rPr>
                <w:spacing w:val="-2"/>
                <w:sz w:val="20"/>
              </w:rPr>
              <w:t>Indigenous Studies</w:t>
            </w:r>
          </w:p>
          <w:p w14:paraId="75A62F1F" w14:textId="77777777" w:rsidR="00C72CEA" w:rsidRPr="00EE33CC" w:rsidRDefault="00C72CEA" w:rsidP="007E45CC">
            <w:pPr>
              <w:pStyle w:val="TableParagraph"/>
              <w:ind w:left="108" w:right="255"/>
              <w:rPr>
                <w:spacing w:val="-2"/>
                <w:sz w:val="20"/>
              </w:rPr>
            </w:pPr>
            <w:r w:rsidRPr="00EE33CC">
              <w:rPr>
                <w:spacing w:val="-2"/>
                <w:sz w:val="20"/>
              </w:rPr>
              <w:t>Program</w:t>
            </w:r>
          </w:p>
        </w:tc>
        <w:tc>
          <w:tcPr>
            <w:tcW w:w="4582" w:type="dxa"/>
          </w:tcPr>
          <w:p w14:paraId="036AABF4" w14:textId="77777777" w:rsidR="00C72CEA" w:rsidRPr="00906F8F" w:rsidRDefault="00C72CEA" w:rsidP="007E45CC">
            <w:pPr>
              <w:pStyle w:val="TableParagraph"/>
              <w:rPr>
                <w:rFonts w:eastAsia="Times New Roman"/>
                <w:sz w:val="20"/>
                <w:szCs w:val="20"/>
              </w:rPr>
            </w:pPr>
            <w:r w:rsidRPr="00906F8F">
              <w:rPr>
                <w:sz w:val="20"/>
                <w:szCs w:val="20"/>
              </w:rPr>
              <w:t xml:space="preserve">This course examines how colonialism and its legacies shape contemporary Indigenous peoples' health, using historical perspectives to better understand current transnational Indigenous activism for health equity.  Through readings, lectures, and discussion, we will consider key questions such as: How have colonial agendas, interpretations, and practices shaped both disease and its control in Indigenous communities worldwide?  How have colonial histories shaped contemporary experiences and responses of Indigenous peoples, including activism for health equity?  How does activism for Indigenous health </w:t>
            </w:r>
            <w:r w:rsidRPr="00906F8F">
              <w:rPr>
                <w:sz w:val="20"/>
                <w:szCs w:val="20"/>
              </w:rPr>
              <w:lastRenderedPageBreak/>
              <w:t>equity fit within broader activism for Indigenous rights? How does considering Indigenous peoples' health call for attention to environmental, psychological, and social dimensions that are commonly overlooked in conventional biomedical perspectives on health and disease</w:t>
            </w:r>
            <w:r>
              <w:rPr>
                <w:sz w:val="20"/>
                <w:szCs w:val="20"/>
              </w:rPr>
              <w:t>?</w:t>
            </w:r>
          </w:p>
          <w:p w14:paraId="2E537480" w14:textId="77777777" w:rsidR="00C72CEA" w:rsidRDefault="00C72CEA" w:rsidP="007E45CC">
            <w:pPr>
              <w:pStyle w:val="TableParagraph"/>
              <w:ind w:right="102"/>
              <w:jc w:val="both"/>
              <w:rPr>
                <w:sz w:val="20"/>
              </w:rPr>
            </w:pPr>
          </w:p>
        </w:tc>
        <w:tc>
          <w:tcPr>
            <w:tcW w:w="1441" w:type="dxa"/>
          </w:tcPr>
          <w:p w14:paraId="52A92991" w14:textId="77777777" w:rsidR="00C72CEA" w:rsidRDefault="00C72CEA" w:rsidP="007E45CC">
            <w:pPr>
              <w:pStyle w:val="TableParagraph"/>
              <w:spacing w:line="229" w:lineRule="exact"/>
              <w:ind w:left="69" w:right="69"/>
              <w:jc w:val="center"/>
              <w:rPr>
                <w:spacing w:val="-5"/>
                <w:sz w:val="20"/>
              </w:rPr>
            </w:pPr>
            <w:r>
              <w:rPr>
                <w:spacing w:val="-5"/>
                <w:sz w:val="20"/>
              </w:rPr>
              <w:lastRenderedPageBreak/>
              <w:t>No</w:t>
            </w:r>
          </w:p>
        </w:tc>
        <w:tc>
          <w:tcPr>
            <w:tcW w:w="1260" w:type="dxa"/>
          </w:tcPr>
          <w:p w14:paraId="3EAC7C10" w14:textId="77777777" w:rsidR="00C72CEA" w:rsidRDefault="00C72CEA" w:rsidP="007E45CC">
            <w:pPr>
              <w:pStyle w:val="TableParagraph"/>
              <w:spacing w:line="229" w:lineRule="exact"/>
              <w:ind w:left="2" w:right="3"/>
              <w:jc w:val="center"/>
              <w:rPr>
                <w:spacing w:val="-5"/>
                <w:sz w:val="20"/>
              </w:rPr>
            </w:pPr>
            <w:r>
              <w:rPr>
                <w:spacing w:val="-5"/>
                <w:sz w:val="20"/>
              </w:rPr>
              <w:t>No</w:t>
            </w:r>
          </w:p>
        </w:tc>
        <w:tc>
          <w:tcPr>
            <w:tcW w:w="1440" w:type="dxa"/>
          </w:tcPr>
          <w:p w14:paraId="7A204A3A"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4D60479A" w14:textId="77777777" w:rsidTr="007E45CC">
        <w:trPr>
          <w:trHeight w:val="2301"/>
        </w:trPr>
        <w:tc>
          <w:tcPr>
            <w:tcW w:w="1260" w:type="dxa"/>
          </w:tcPr>
          <w:p w14:paraId="16696226" w14:textId="77777777" w:rsidR="00C72CEA" w:rsidRPr="00EE33CC" w:rsidRDefault="00C72CEA" w:rsidP="007E45CC">
            <w:pPr>
              <w:pStyle w:val="TableParagraph"/>
              <w:ind w:left="107" w:right="164"/>
              <w:rPr>
                <w:sz w:val="20"/>
              </w:rPr>
            </w:pPr>
            <w:r w:rsidRPr="00EE33CC">
              <w:rPr>
                <w:color w:val="000000"/>
                <w:spacing w:val="-2"/>
                <w:sz w:val="20"/>
              </w:rPr>
              <w:t xml:space="preserve">Native American </w:t>
            </w:r>
            <w:r w:rsidRPr="00EE33CC">
              <w:rPr>
                <w:color w:val="000000"/>
                <w:spacing w:val="-4"/>
                <w:sz w:val="20"/>
              </w:rPr>
              <w:t xml:space="preserve">and </w:t>
            </w:r>
            <w:r w:rsidRPr="00EE33CC">
              <w:rPr>
                <w:color w:val="000000"/>
                <w:spacing w:val="-2"/>
                <w:sz w:val="20"/>
              </w:rPr>
              <w:t>Indigenous Culture</w:t>
            </w:r>
          </w:p>
        </w:tc>
        <w:tc>
          <w:tcPr>
            <w:tcW w:w="2047" w:type="dxa"/>
          </w:tcPr>
          <w:p w14:paraId="63E719E1" w14:textId="77777777" w:rsidR="00C72CEA" w:rsidRPr="00EE33CC" w:rsidRDefault="00C72CEA" w:rsidP="007E45CC">
            <w:pPr>
              <w:pStyle w:val="TableParagraph"/>
              <w:rPr>
                <w:b/>
                <w:sz w:val="20"/>
              </w:rPr>
            </w:pPr>
            <w:r w:rsidRPr="00EE33CC">
              <w:rPr>
                <w:b/>
                <w:color w:val="000000"/>
                <w:spacing w:val="-2"/>
                <w:sz w:val="20"/>
              </w:rPr>
              <w:t xml:space="preserve">Environmental </w:t>
            </w:r>
            <w:r w:rsidRPr="00EE33CC">
              <w:rPr>
                <w:b/>
                <w:color w:val="000000"/>
                <w:sz w:val="20"/>
              </w:rPr>
              <w:t xml:space="preserve">Politics and </w:t>
            </w:r>
            <w:r w:rsidRPr="00EE33CC">
              <w:rPr>
                <w:b/>
                <w:color w:val="000000"/>
                <w:spacing w:val="-2"/>
                <w:sz w:val="20"/>
              </w:rPr>
              <w:t>Indigeneity</w:t>
            </w:r>
          </w:p>
          <w:p w14:paraId="33D8B0EB" w14:textId="5DA4266A" w:rsidR="00C72CEA" w:rsidRPr="00EE33CC" w:rsidRDefault="00C72CEA" w:rsidP="007E45CC">
            <w:pPr>
              <w:pStyle w:val="TableParagraph"/>
              <w:spacing w:before="228"/>
              <w:rPr>
                <w:b/>
                <w:sz w:val="20"/>
              </w:rPr>
            </w:pPr>
            <w:hyperlink r:id="rId19" w:history="1">
              <w:r w:rsidRPr="005E52D0">
                <w:rPr>
                  <w:rStyle w:val="Hyperlink"/>
                  <w:b/>
                  <w:spacing w:val="-2"/>
                  <w:sz w:val="20"/>
                </w:rPr>
                <w:t>NAIS:3430</w:t>
              </w:r>
            </w:hyperlink>
          </w:p>
        </w:tc>
        <w:tc>
          <w:tcPr>
            <w:tcW w:w="1631" w:type="dxa"/>
          </w:tcPr>
          <w:p w14:paraId="1B07FB98" w14:textId="77777777" w:rsidR="00C72CEA" w:rsidRPr="00EE33CC" w:rsidRDefault="00C72CEA" w:rsidP="007E45CC">
            <w:pPr>
              <w:pStyle w:val="TableParagraph"/>
              <w:ind w:left="108" w:right="255"/>
              <w:rPr>
                <w:sz w:val="20"/>
              </w:rPr>
            </w:pPr>
            <w:r w:rsidRPr="00EE33CC">
              <w:rPr>
                <w:spacing w:val="-2"/>
                <w:sz w:val="20"/>
              </w:rPr>
              <w:t xml:space="preserve">Native American </w:t>
            </w:r>
            <w:r w:rsidRPr="00EE33CC">
              <w:rPr>
                <w:spacing w:val="-4"/>
                <w:sz w:val="20"/>
              </w:rPr>
              <w:t xml:space="preserve">and </w:t>
            </w:r>
            <w:r w:rsidRPr="00EE33CC">
              <w:rPr>
                <w:spacing w:val="-2"/>
                <w:sz w:val="20"/>
              </w:rPr>
              <w:t>Indigenous Studies Program</w:t>
            </w:r>
          </w:p>
        </w:tc>
        <w:tc>
          <w:tcPr>
            <w:tcW w:w="4582" w:type="dxa"/>
          </w:tcPr>
          <w:p w14:paraId="1C4BAFFE" w14:textId="77777777" w:rsidR="00C72CEA" w:rsidRDefault="00C72CEA" w:rsidP="007E45CC">
            <w:pPr>
              <w:pStyle w:val="TableParagraph"/>
              <w:ind w:right="103"/>
              <w:jc w:val="both"/>
              <w:rPr>
                <w:sz w:val="20"/>
              </w:rPr>
            </w:pPr>
            <w:r>
              <w:rPr>
                <w:sz w:val="20"/>
              </w:rPr>
              <w:t>Examination of contemporary environmental challenges through the lens of indigeneity; exploration of the concepts of environment and indigeneity,</w:t>
            </w:r>
            <w:r>
              <w:rPr>
                <w:spacing w:val="-14"/>
                <w:sz w:val="20"/>
              </w:rPr>
              <w:t xml:space="preserve"> </w:t>
            </w:r>
            <w:r>
              <w:rPr>
                <w:sz w:val="20"/>
              </w:rPr>
              <w:t>and</w:t>
            </w:r>
            <w:r>
              <w:rPr>
                <w:spacing w:val="-12"/>
                <w:sz w:val="20"/>
              </w:rPr>
              <w:t xml:space="preserve"> </w:t>
            </w:r>
            <w:r>
              <w:rPr>
                <w:sz w:val="20"/>
              </w:rPr>
              <w:t>development</w:t>
            </w:r>
            <w:r>
              <w:rPr>
                <w:spacing w:val="-14"/>
                <w:sz w:val="20"/>
              </w:rPr>
              <w:t xml:space="preserve"> </w:t>
            </w:r>
            <w:r>
              <w:rPr>
                <w:sz w:val="20"/>
              </w:rPr>
              <w:t>of</w:t>
            </w:r>
            <w:r>
              <w:rPr>
                <w:spacing w:val="-13"/>
                <w:sz w:val="20"/>
              </w:rPr>
              <w:t xml:space="preserve"> </w:t>
            </w:r>
            <w:r>
              <w:rPr>
                <w:sz w:val="20"/>
              </w:rPr>
              <w:t>a</w:t>
            </w:r>
            <w:r>
              <w:rPr>
                <w:spacing w:val="-13"/>
                <w:sz w:val="20"/>
              </w:rPr>
              <w:t xml:space="preserve"> </w:t>
            </w:r>
            <w:r>
              <w:rPr>
                <w:sz w:val="20"/>
              </w:rPr>
              <w:t>guiding</w:t>
            </w:r>
            <w:r>
              <w:rPr>
                <w:spacing w:val="-14"/>
                <w:sz w:val="20"/>
              </w:rPr>
              <w:t xml:space="preserve"> </w:t>
            </w:r>
            <w:r>
              <w:rPr>
                <w:sz w:val="20"/>
              </w:rPr>
              <w:t xml:space="preserve">framework for analyzing environmental challenges; application </w:t>
            </w:r>
            <w:r>
              <w:rPr>
                <w:spacing w:val="-2"/>
                <w:sz w:val="20"/>
              </w:rPr>
              <w:t>of</w:t>
            </w:r>
            <w:r>
              <w:rPr>
                <w:spacing w:val="-7"/>
                <w:sz w:val="20"/>
              </w:rPr>
              <w:t xml:space="preserve"> </w:t>
            </w:r>
            <w:r>
              <w:rPr>
                <w:spacing w:val="-2"/>
                <w:sz w:val="20"/>
              </w:rPr>
              <w:t>this</w:t>
            </w:r>
            <w:r>
              <w:rPr>
                <w:spacing w:val="-6"/>
                <w:sz w:val="20"/>
              </w:rPr>
              <w:t xml:space="preserve"> </w:t>
            </w:r>
            <w:r>
              <w:rPr>
                <w:spacing w:val="-2"/>
                <w:sz w:val="20"/>
              </w:rPr>
              <w:t>framework</w:t>
            </w:r>
            <w:r>
              <w:rPr>
                <w:spacing w:val="-5"/>
                <w:sz w:val="20"/>
              </w:rPr>
              <w:t xml:space="preserve"> </w:t>
            </w:r>
            <w:r>
              <w:rPr>
                <w:spacing w:val="-2"/>
                <w:sz w:val="20"/>
              </w:rPr>
              <w:t>to</w:t>
            </w:r>
            <w:r>
              <w:rPr>
                <w:spacing w:val="-7"/>
                <w:sz w:val="20"/>
              </w:rPr>
              <w:t xml:space="preserve"> </w:t>
            </w:r>
            <w:r>
              <w:rPr>
                <w:spacing w:val="-2"/>
                <w:sz w:val="20"/>
              </w:rPr>
              <w:t>analyze</w:t>
            </w:r>
            <w:r>
              <w:rPr>
                <w:spacing w:val="-5"/>
                <w:sz w:val="20"/>
              </w:rPr>
              <w:t xml:space="preserve"> </w:t>
            </w:r>
            <w:r>
              <w:rPr>
                <w:spacing w:val="-2"/>
                <w:sz w:val="20"/>
              </w:rPr>
              <w:t>themes</w:t>
            </w:r>
            <w:r>
              <w:rPr>
                <w:spacing w:val="-6"/>
                <w:sz w:val="20"/>
              </w:rPr>
              <w:t xml:space="preserve"> </w:t>
            </w:r>
            <w:r>
              <w:rPr>
                <w:spacing w:val="-2"/>
                <w:sz w:val="20"/>
              </w:rPr>
              <w:t>including</w:t>
            </w:r>
            <w:r>
              <w:rPr>
                <w:spacing w:val="-7"/>
                <w:sz w:val="20"/>
              </w:rPr>
              <w:t xml:space="preserve"> </w:t>
            </w:r>
            <w:r>
              <w:rPr>
                <w:spacing w:val="-2"/>
                <w:sz w:val="20"/>
              </w:rPr>
              <w:t xml:space="preserve">climate </w:t>
            </w:r>
            <w:r>
              <w:rPr>
                <w:sz w:val="20"/>
              </w:rPr>
              <w:t>change, biodiversity, food production, management of</w:t>
            </w:r>
            <w:r>
              <w:rPr>
                <w:spacing w:val="23"/>
                <w:sz w:val="20"/>
              </w:rPr>
              <w:t xml:space="preserve"> </w:t>
            </w:r>
            <w:r>
              <w:rPr>
                <w:sz w:val="20"/>
              </w:rPr>
              <w:t>genetic</w:t>
            </w:r>
            <w:r>
              <w:rPr>
                <w:spacing w:val="25"/>
                <w:sz w:val="20"/>
              </w:rPr>
              <w:t xml:space="preserve"> </w:t>
            </w:r>
            <w:r>
              <w:rPr>
                <w:sz w:val="20"/>
              </w:rPr>
              <w:t>resources,</w:t>
            </w:r>
            <w:r>
              <w:rPr>
                <w:spacing w:val="24"/>
                <w:sz w:val="20"/>
              </w:rPr>
              <w:t xml:space="preserve"> </w:t>
            </w:r>
            <w:proofErr w:type="spellStart"/>
            <w:r>
              <w:rPr>
                <w:sz w:val="20"/>
              </w:rPr>
              <w:t>extractivism</w:t>
            </w:r>
            <w:proofErr w:type="spellEnd"/>
            <w:r>
              <w:rPr>
                <w:sz w:val="20"/>
              </w:rPr>
              <w:t>,</w:t>
            </w:r>
            <w:r>
              <w:rPr>
                <w:spacing w:val="23"/>
                <w:sz w:val="20"/>
              </w:rPr>
              <w:t xml:space="preserve"> </w:t>
            </w:r>
            <w:r>
              <w:rPr>
                <w:sz w:val="20"/>
              </w:rPr>
              <w:t>and</w:t>
            </w:r>
            <w:r>
              <w:rPr>
                <w:spacing w:val="25"/>
                <w:sz w:val="20"/>
              </w:rPr>
              <w:t xml:space="preserve"> </w:t>
            </w:r>
            <w:r>
              <w:rPr>
                <w:spacing w:val="-2"/>
                <w:sz w:val="20"/>
              </w:rPr>
              <w:t>sustainable</w:t>
            </w:r>
          </w:p>
          <w:p w14:paraId="1EAB587A" w14:textId="77777777" w:rsidR="00C72CEA" w:rsidRDefault="00C72CEA" w:rsidP="007E45CC">
            <w:pPr>
              <w:pStyle w:val="TableParagraph"/>
              <w:spacing w:line="230" w:lineRule="atLeast"/>
              <w:ind w:right="105"/>
              <w:jc w:val="both"/>
              <w:rPr>
                <w:sz w:val="20"/>
              </w:rPr>
            </w:pPr>
            <w:proofErr w:type="gramStart"/>
            <w:r>
              <w:rPr>
                <w:sz w:val="20"/>
              </w:rPr>
              <w:t>development;</w:t>
            </w:r>
            <w:proofErr w:type="gramEnd"/>
            <w:r>
              <w:rPr>
                <w:sz w:val="20"/>
              </w:rPr>
              <w:t xml:space="preserve"> environmental/indigenous scholars and activists share their work and insights.</w:t>
            </w:r>
          </w:p>
          <w:p w14:paraId="2E6DF273" w14:textId="77777777" w:rsidR="00C72CEA" w:rsidRDefault="00C72CEA" w:rsidP="007E45CC">
            <w:pPr>
              <w:pStyle w:val="TableParagraph"/>
              <w:spacing w:line="230" w:lineRule="atLeast"/>
              <w:ind w:right="105"/>
              <w:jc w:val="both"/>
              <w:rPr>
                <w:sz w:val="20"/>
              </w:rPr>
            </w:pPr>
          </w:p>
        </w:tc>
        <w:tc>
          <w:tcPr>
            <w:tcW w:w="1441" w:type="dxa"/>
          </w:tcPr>
          <w:p w14:paraId="4AFAED1C" w14:textId="77777777" w:rsidR="00C72CEA" w:rsidRDefault="00C72CEA" w:rsidP="007E45CC">
            <w:pPr>
              <w:pStyle w:val="TableParagraph"/>
              <w:spacing w:line="229" w:lineRule="exact"/>
              <w:ind w:left="69" w:right="66"/>
              <w:jc w:val="center"/>
              <w:rPr>
                <w:sz w:val="20"/>
              </w:rPr>
            </w:pPr>
            <w:r>
              <w:rPr>
                <w:spacing w:val="-5"/>
                <w:sz w:val="20"/>
              </w:rPr>
              <w:t>No</w:t>
            </w:r>
          </w:p>
        </w:tc>
        <w:tc>
          <w:tcPr>
            <w:tcW w:w="1260" w:type="dxa"/>
          </w:tcPr>
          <w:p w14:paraId="17672204"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6A90BAEF" w14:textId="77777777" w:rsidR="00C72CEA" w:rsidRDefault="00C72CEA" w:rsidP="007E45CC">
            <w:pPr>
              <w:pStyle w:val="TableParagraph"/>
              <w:spacing w:line="229" w:lineRule="exact"/>
              <w:ind w:left="3" w:right="3"/>
              <w:jc w:val="center"/>
              <w:rPr>
                <w:sz w:val="20"/>
              </w:rPr>
            </w:pPr>
            <w:r>
              <w:rPr>
                <w:sz w:val="20"/>
              </w:rPr>
              <w:t>No</w:t>
            </w:r>
          </w:p>
        </w:tc>
      </w:tr>
      <w:tr w:rsidR="00C72CEA" w14:paraId="4A0EA69F" w14:textId="77777777" w:rsidTr="007E45CC">
        <w:trPr>
          <w:trHeight w:val="523"/>
        </w:trPr>
        <w:tc>
          <w:tcPr>
            <w:tcW w:w="1260" w:type="dxa"/>
          </w:tcPr>
          <w:p w14:paraId="01A7C48D" w14:textId="77777777" w:rsidR="00C72CEA" w:rsidRPr="00EE33CC" w:rsidRDefault="00C72CEA" w:rsidP="007E45CC">
            <w:pPr>
              <w:pStyle w:val="TableParagraph"/>
              <w:ind w:left="107" w:right="164"/>
              <w:jc w:val="center"/>
              <w:rPr>
                <w:color w:val="000000"/>
                <w:spacing w:val="-2"/>
                <w:sz w:val="20"/>
              </w:rPr>
            </w:pPr>
            <w:r w:rsidRPr="001D67C8">
              <w:rPr>
                <w:b/>
                <w:spacing w:val="-2"/>
                <w:sz w:val="20"/>
              </w:rPr>
              <w:t>Elective Category</w:t>
            </w:r>
          </w:p>
        </w:tc>
        <w:tc>
          <w:tcPr>
            <w:tcW w:w="2047" w:type="dxa"/>
          </w:tcPr>
          <w:p w14:paraId="1C2C1464" w14:textId="77777777" w:rsidR="00C72CEA" w:rsidRPr="00EE33CC" w:rsidRDefault="00C72CEA" w:rsidP="007E45CC">
            <w:pPr>
              <w:pStyle w:val="TableParagraph"/>
              <w:jc w:val="center"/>
              <w:rPr>
                <w:b/>
                <w:color w:val="000000"/>
                <w:spacing w:val="-2"/>
                <w:sz w:val="20"/>
              </w:rPr>
            </w:pPr>
            <w:r w:rsidRPr="001D67C8">
              <w:rPr>
                <w:b/>
                <w:spacing w:val="-2"/>
                <w:sz w:val="20"/>
              </w:rPr>
              <w:t>Course</w:t>
            </w:r>
          </w:p>
        </w:tc>
        <w:tc>
          <w:tcPr>
            <w:tcW w:w="1631" w:type="dxa"/>
          </w:tcPr>
          <w:p w14:paraId="6216F886" w14:textId="77777777" w:rsidR="00C72CEA" w:rsidRPr="00EE33CC" w:rsidRDefault="00C72CEA" w:rsidP="007E45CC">
            <w:pPr>
              <w:pStyle w:val="TableParagraph"/>
              <w:ind w:left="108" w:right="255"/>
              <w:jc w:val="center"/>
              <w:rPr>
                <w:spacing w:val="-2"/>
                <w:sz w:val="20"/>
              </w:rPr>
            </w:pPr>
            <w:r w:rsidRPr="001D67C8">
              <w:rPr>
                <w:b/>
                <w:spacing w:val="-2"/>
                <w:sz w:val="20"/>
              </w:rPr>
              <w:t>Department</w:t>
            </w:r>
          </w:p>
        </w:tc>
        <w:tc>
          <w:tcPr>
            <w:tcW w:w="4582" w:type="dxa"/>
          </w:tcPr>
          <w:p w14:paraId="26491ADD" w14:textId="77777777" w:rsidR="00C72CEA" w:rsidRDefault="00C72CEA" w:rsidP="007E45CC">
            <w:pPr>
              <w:pStyle w:val="TableParagraph"/>
              <w:ind w:right="103"/>
              <w:jc w:val="center"/>
              <w:rPr>
                <w:sz w:val="20"/>
              </w:rPr>
            </w:pPr>
            <w:r w:rsidRPr="001D67C8">
              <w:rPr>
                <w:b/>
                <w:spacing w:val="-2"/>
                <w:sz w:val="20"/>
              </w:rPr>
              <w:t>Description</w:t>
            </w:r>
          </w:p>
        </w:tc>
        <w:tc>
          <w:tcPr>
            <w:tcW w:w="1441" w:type="dxa"/>
          </w:tcPr>
          <w:p w14:paraId="5D985AEA" w14:textId="77777777" w:rsidR="00C72CEA" w:rsidRDefault="00C72CEA" w:rsidP="007E45CC">
            <w:pPr>
              <w:pStyle w:val="TableParagraph"/>
              <w:spacing w:line="229" w:lineRule="exact"/>
              <w:ind w:left="69" w:right="66"/>
              <w:jc w:val="center"/>
              <w:rPr>
                <w:spacing w:val="-5"/>
                <w:sz w:val="20"/>
              </w:rPr>
            </w:pPr>
            <w:proofErr w:type="spellStart"/>
            <w:r w:rsidRPr="001D67C8">
              <w:rPr>
                <w:b/>
                <w:spacing w:val="-2"/>
                <w:sz w:val="20"/>
              </w:rPr>
              <w:t>GenEd</w:t>
            </w:r>
            <w:proofErr w:type="spellEnd"/>
          </w:p>
        </w:tc>
        <w:tc>
          <w:tcPr>
            <w:tcW w:w="1260" w:type="dxa"/>
          </w:tcPr>
          <w:p w14:paraId="01D48C10" w14:textId="77777777" w:rsidR="009534BB" w:rsidRDefault="009534BB" w:rsidP="009534BB">
            <w:pPr>
              <w:pStyle w:val="TableParagraph"/>
              <w:spacing w:line="230" w:lineRule="exact"/>
              <w:ind w:left="203" w:right="202"/>
              <w:rPr>
                <w:b/>
                <w:sz w:val="20"/>
              </w:rPr>
            </w:pPr>
          </w:p>
          <w:p w14:paraId="34E38832" w14:textId="520DEED8" w:rsidR="00C72CEA" w:rsidRDefault="009534BB" w:rsidP="009534BB">
            <w:pPr>
              <w:pStyle w:val="TableParagraph"/>
              <w:spacing w:line="229" w:lineRule="exact"/>
              <w:ind w:left="2" w:right="3"/>
              <w:jc w:val="center"/>
              <w:rPr>
                <w:spacing w:val="-5"/>
                <w:sz w:val="20"/>
              </w:rPr>
            </w:pPr>
            <w:r>
              <w:rPr>
                <w:b/>
                <w:sz w:val="20"/>
              </w:rPr>
              <w:t>Typically offered in Spring</w:t>
            </w:r>
          </w:p>
        </w:tc>
        <w:tc>
          <w:tcPr>
            <w:tcW w:w="1440" w:type="dxa"/>
          </w:tcPr>
          <w:p w14:paraId="1075481F" w14:textId="77777777" w:rsidR="005A14F5" w:rsidRDefault="005A14F5" w:rsidP="007E45CC">
            <w:pPr>
              <w:pStyle w:val="TableParagraph"/>
              <w:spacing w:line="229" w:lineRule="exact"/>
              <w:ind w:left="3" w:right="3"/>
              <w:jc w:val="center"/>
              <w:rPr>
                <w:b/>
                <w:spacing w:val="-2"/>
                <w:sz w:val="20"/>
              </w:rPr>
            </w:pPr>
          </w:p>
          <w:p w14:paraId="4599C6ED" w14:textId="37714BCA" w:rsidR="005A14F5" w:rsidRDefault="005A14F5" w:rsidP="007E45CC">
            <w:pPr>
              <w:pStyle w:val="TableParagraph"/>
              <w:spacing w:line="229" w:lineRule="exact"/>
              <w:ind w:left="3" w:right="3"/>
              <w:jc w:val="center"/>
              <w:rPr>
                <w:b/>
                <w:spacing w:val="-2"/>
                <w:sz w:val="20"/>
              </w:rPr>
            </w:pPr>
            <w:r>
              <w:rPr>
                <w:b/>
                <w:spacing w:val="-2"/>
                <w:sz w:val="20"/>
              </w:rPr>
              <w:t xml:space="preserve">Typically offered </w:t>
            </w:r>
          </w:p>
          <w:p w14:paraId="6EEB0AEA" w14:textId="733EA701" w:rsidR="00C72CEA" w:rsidRDefault="005A14F5" w:rsidP="007E45CC">
            <w:pPr>
              <w:pStyle w:val="TableParagraph"/>
              <w:spacing w:line="229" w:lineRule="exact"/>
              <w:ind w:left="3" w:right="3"/>
              <w:jc w:val="center"/>
              <w:rPr>
                <w:spacing w:val="-5"/>
                <w:sz w:val="20"/>
              </w:rPr>
            </w:pPr>
            <w:r>
              <w:rPr>
                <w:b/>
                <w:spacing w:val="-2"/>
                <w:sz w:val="20"/>
              </w:rPr>
              <w:t xml:space="preserve">in </w:t>
            </w:r>
            <w:r w:rsidRPr="00574924">
              <w:rPr>
                <w:b/>
                <w:sz w:val="20"/>
              </w:rPr>
              <w:t>Fall</w:t>
            </w:r>
          </w:p>
        </w:tc>
      </w:tr>
      <w:tr w:rsidR="00C72CEA" w14:paraId="0E5DE85A" w14:textId="77777777" w:rsidTr="007E45CC">
        <w:trPr>
          <w:trHeight w:val="689"/>
        </w:trPr>
        <w:tc>
          <w:tcPr>
            <w:tcW w:w="1260" w:type="dxa"/>
            <w:shd w:val="clear" w:color="auto" w:fill="BEBEBE"/>
          </w:tcPr>
          <w:p w14:paraId="2F1B0618" w14:textId="77777777" w:rsidR="00C72CEA" w:rsidRDefault="00C72CEA" w:rsidP="007E45CC">
            <w:pPr>
              <w:pStyle w:val="TableParagraph"/>
              <w:ind w:left="0"/>
              <w:rPr>
                <w:rFonts w:ascii="Times New Roman"/>
                <w:sz w:val="18"/>
              </w:rPr>
            </w:pPr>
          </w:p>
        </w:tc>
        <w:tc>
          <w:tcPr>
            <w:tcW w:w="2047" w:type="dxa"/>
            <w:shd w:val="clear" w:color="auto" w:fill="BEBEBE"/>
          </w:tcPr>
          <w:p w14:paraId="3AC58283" w14:textId="77777777" w:rsidR="00C72CEA" w:rsidRDefault="00C72CEA" w:rsidP="007E45CC">
            <w:pPr>
              <w:pStyle w:val="TableParagraph"/>
              <w:spacing w:before="209" w:line="230" w:lineRule="atLeast"/>
              <w:ind w:right="814"/>
              <w:rPr>
                <w:b/>
                <w:sz w:val="20"/>
              </w:rPr>
            </w:pPr>
            <w:r>
              <w:rPr>
                <w:b/>
                <w:sz w:val="20"/>
              </w:rPr>
              <w:t>Gender</w:t>
            </w:r>
            <w:r>
              <w:rPr>
                <w:b/>
                <w:spacing w:val="-14"/>
                <w:sz w:val="20"/>
              </w:rPr>
              <w:t xml:space="preserve"> </w:t>
            </w:r>
            <w:r>
              <w:rPr>
                <w:b/>
                <w:sz w:val="20"/>
              </w:rPr>
              <w:t xml:space="preserve">and </w:t>
            </w:r>
            <w:r>
              <w:rPr>
                <w:b/>
                <w:spacing w:val="-2"/>
                <w:sz w:val="20"/>
              </w:rPr>
              <w:t>Sexuality</w:t>
            </w:r>
          </w:p>
        </w:tc>
        <w:tc>
          <w:tcPr>
            <w:tcW w:w="1631" w:type="dxa"/>
            <w:shd w:val="clear" w:color="auto" w:fill="BEBEBE"/>
          </w:tcPr>
          <w:p w14:paraId="462CB37B" w14:textId="77777777" w:rsidR="00C72CEA" w:rsidRDefault="00C72CEA" w:rsidP="007E45CC">
            <w:pPr>
              <w:pStyle w:val="TableParagraph"/>
              <w:ind w:left="0"/>
              <w:rPr>
                <w:rFonts w:ascii="Times New Roman"/>
                <w:sz w:val="18"/>
              </w:rPr>
            </w:pPr>
          </w:p>
        </w:tc>
        <w:tc>
          <w:tcPr>
            <w:tcW w:w="4582" w:type="dxa"/>
            <w:shd w:val="clear" w:color="auto" w:fill="BEBEBE"/>
          </w:tcPr>
          <w:p w14:paraId="3BEE51FF" w14:textId="77777777" w:rsidR="00C72CEA" w:rsidRDefault="00C72CEA" w:rsidP="007E45CC">
            <w:pPr>
              <w:pStyle w:val="TableParagraph"/>
              <w:ind w:left="0"/>
              <w:rPr>
                <w:rFonts w:ascii="Times New Roman"/>
                <w:sz w:val="18"/>
              </w:rPr>
            </w:pPr>
          </w:p>
        </w:tc>
        <w:tc>
          <w:tcPr>
            <w:tcW w:w="1441" w:type="dxa"/>
            <w:shd w:val="clear" w:color="auto" w:fill="BEBEBE"/>
          </w:tcPr>
          <w:p w14:paraId="40CC7516" w14:textId="77777777" w:rsidR="00C72CEA" w:rsidRDefault="00C72CEA" w:rsidP="007E45CC">
            <w:pPr>
              <w:pStyle w:val="TableParagraph"/>
              <w:ind w:left="0"/>
              <w:rPr>
                <w:rFonts w:ascii="Times New Roman"/>
                <w:sz w:val="18"/>
              </w:rPr>
            </w:pPr>
          </w:p>
        </w:tc>
        <w:tc>
          <w:tcPr>
            <w:tcW w:w="1260" w:type="dxa"/>
            <w:shd w:val="clear" w:color="auto" w:fill="BEBEBE"/>
          </w:tcPr>
          <w:p w14:paraId="7EB49179" w14:textId="77777777" w:rsidR="00C72CEA" w:rsidRDefault="00C72CEA" w:rsidP="007E45CC">
            <w:pPr>
              <w:pStyle w:val="TableParagraph"/>
              <w:ind w:left="0"/>
              <w:rPr>
                <w:rFonts w:ascii="Times New Roman"/>
                <w:sz w:val="18"/>
              </w:rPr>
            </w:pPr>
          </w:p>
        </w:tc>
        <w:tc>
          <w:tcPr>
            <w:tcW w:w="1440" w:type="dxa"/>
            <w:shd w:val="clear" w:color="auto" w:fill="BEBEBE"/>
          </w:tcPr>
          <w:p w14:paraId="703DCFE8" w14:textId="77777777" w:rsidR="00C72CEA" w:rsidRDefault="00C72CEA" w:rsidP="007E45CC">
            <w:pPr>
              <w:pStyle w:val="TableParagraph"/>
              <w:ind w:left="0"/>
              <w:rPr>
                <w:rFonts w:ascii="Times New Roman"/>
                <w:sz w:val="18"/>
              </w:rPr>
            </w:pPr>
          </w:p>
        </w:tc>
      </w:tr>
      <w:tr w:rsidR="00C72CEA" w14:paraId="0CD90B66" w14:textId="77777777" w:rsidTr="007E45CC">
        <w:trPr>
          <w:trHeight w:val="1151"/>
        </w:trPr>
        <w:tc>
          <w:tcPr>
            <w:tcW w:w="1260" w:type="dxa"/>
          </w:tcPr>
          <w:p w14:paraId="43A77BEB" w14:textId="77777777" w:rsidR="00C72CEA" w:rsidRDefault="00C72CEA" w:rsidP="007E45CC">
            <w:pPr>
              <w:pStyle w:val="TableParagraph"/>
              <w:ind w:left="107" w:right="329"/>
              <w:rPr>
                <w:spacing w:val="-2"/>
                <w:sz w:val="20"/>
              </w:rPr>
            </w:pPr>
            <w:r>
              <w:rPr>
                <w:spacing w:val="-2"/>
                <w:sz w:val="20"/>
              </w:rPr>
              <w:t xml:space="preserve">Gender </w:t>
            </w:r>
            <w:r>
              <w:rPr>
                <w:spacing w:val="-4"/>
                <w:sz w:val="20"/>
              </w:rPr>
              <w:t xml:space="preserve">and </w:t>
            </w:r>
            <w:r>
              <w:rPr>
                <w:spacing w:val="-2"/>
                <w:sz w:val="20"/>
              </w:rPr>
              <w:t>Sexuality</w:t>
            </w:r>
          </w:p>
        </w:tc>
        <w:tc>
          <w:tcPr>
            <w:tcW w:w="2047" w:type="dxa"/>
          </w:tcPr>
          <w:p w14:paraId="0B49BB32" w14:textId="77777777" w:rsidR="00C72CEA" w:rsidRDefault="00C72CEA" w:rsidP="007E45CC">
            <w:pPr>
              <w:pStyle w:val="TableParagraph"/>
              <w:ind w:right="269"/>
              <w:rPr>
                <w:b/>
                <w:sz w:val="20"/>
              </w:rPr>
            </w:pPr>
            <w:r>
              <w:rPr>
                <w:b/>
                <w:sz w:val="20"/>
              </w:rPr>
              <w:t>Intro to Gender, WMN &amp; Sexuality Studies</w:t>
            </w:r>
          </w:p>
          <w:p w14:paraId="269F11F5" w14:textId="77777777" w:rsidR="00C72CEA" w:rsidRDefault="00C72CEA" w:rsidP="007E45CC">
            <w:pPr>
              <w:pStyle w:val="TableParagraph"/>
              <w:ind w:left="0"/>
              <w:rPr>
                <w:sz w:val="20"/>
              </w:rPr>
            </w:pPr>
          </w:p>
          <w:p w14:paraId="3F809E99" w14:textId="7E1915B5" w:rsidR="00C72CEA" w:rsidRPr="008402B5" w:rsidRDefault="00C72CEA" w:rsidP="007E45CC">
            <w:pPr>
              <w:pStyle w:val="TableParagraph"/>
              <w:ind w:right="269"/>
              <w:rPr>
                <w:b/>
                <w:sz w:val="20"/>
              </w:rPr>
            </w:pPr>
            <w:hyperlink r:id="rId20" w:history="1">
              <w:r w:rsidRPr="00055BD5">
                <w:rPr>
                  <w:rStyle w:val="Hyperlink"/>
                  <w:b/>
                  <w:spacing w:val="-2"/>
                  <w:sz w:val="20"/>
                </w:rPr>
                <w:t>GWSS:1001</w:t>
              </w:r>
            </w:hyperlink>
          </w:p>
        </w:tc>
        <w:tc>
          <w:tcPr>
            <w:tcW w:w="1631" w:type="dxa"/>
          </w:tcPr>
          <w:p w14:paraId="44512F12" w14:textId="77777777" w:rsidR="00C72CEA" w:rsidRDefault="00C72CEA" w:rsidP="007E45CC">
            <w:pPr>
              <w:pStyle w:val="TableParagraph"/>
              <w:ind w:left="108" w:right="347"/>
              <w:rPr>
                <w:sz w:val="20"/>
              </w:rPr>
            </w:pPr>
            <w:r>
              <w:rPr>
                <w:spacing w:val="-2"/>
                <w:sz w:val="20"/>
              </w:rPr>
              <w:t xml:space="preserve">Gender, Women's, </w:t>
            </w:r>
            <w:r>
              <w:rPr>
                <w:spacing w:val="-4"/>
                <w:sz w:val="20"/>
              </w:rPr>
              <w:t>and</w:t>
            </w:r>
          </w:p>
          <w:p w14:paraId="7987970F" w14:textId="77777777" w:rsidR="00C72CEA" w:rsidRDefault="00C72CEA" w:rsidP="007E45CC">
            <w:pPr>
              <w:pStyle w:val="TableParagraph"/>
              <w:ind w:left="108" w:right="347"/>
              <w:rPr>
                <w:spacing w:val="-2"/>
                <w:sz w:val="20"/>
              </w:rPr>
            </w:pPr>
            <w:r>
              <w:rPr>
                <w:spacing w:val="-2"/>
                <w:sz w:val="20"/>
              </w:rPr>
              <w:t>Sexuality Studies</w:t>
            </w:r>
          </w:p>
        </w:tc>
        <w:tc>
          <w:tcPr>
            <w:tcW w:w="4582" w:type="dxa"/>
          </w:tcPr>
          <w:p w14:paraId="61BB0C43" w14:textId="77777777" w:rsidR="00C72CEA" w:rsidRPr="00A3406F" w:rsidRDefault="00C72CEA" w:rsidP="007E45CC">
            <w:pPr>
              <w:pStyle w:val="TableParagraph"/>
              <w:spacing w:line="229" w:lineRule="exact"/>
              <w:rPr>
                <w:sz w:val="20"/>
                <w:szCs w:val="20"/>
              </w:rPr>
            </w:pPr>
            <w:r w:rsidRPr="00A3406F">
              <w:rPr>
                <w:sz w:val="20"/>
                <w:szCs w:val="20"/>
                <w:shd w:val="clear" w:color="auto" w:fill="FFFFFF"/>
              </w:rPr>
              <w:t xml:space="preserve">What is gender?  What is sexuality?  Why does studying them matter?  This course helps you answer these questions by focusing on the specific ways our daily lives are shaped by gender and sexuality. We will discuss gender and sexuality at the intersections of race and class as well.  These socially and historically constructed categories of analysis exist together and affect each other.  Our lectures and discussion sections will ask you to think critically about gender and sexuality and about the consequences that our assumptions about them have on our daily lives.  We will discuss personal issues—such as body image and sexuality—as well as public and political issues – such as the wage gap, reproductive justice, sexual assault and harassment.  Additionally, we will evaluate and rigorously analyze writing, research, and popular </w:t>
            </w:r>
            <w:r w:rsidRPr="00A3406F">
              <w:rPr>
                <w:sz w:val="20"/>
                <w:szCs w:val="20"/>
                <w:shd w:val="clear" w:color="auto" w:fill="FFFFFF"/>
              </w:rPr>
              <w:lastRenderedPageBreak/>
              <w:t>representations of gender and sexuality.  You need no prior familiarity with conversations about gender or sexuality or feminism—just an interest in exploring some of the most powerful issues that shape and affect our daily lives.    </w:t>
            </w:r>
          </w:p>
        </w:tc>
        <w:tc>
          <w:tcPr>
            <w:tcW w:w="1441" w:type="dxa"/>
          </w:tcPr>
          <w:p w14:paraId="5FD2633E" w14:textId="77777777" w:rsidR="00C72CEA" w:rsidRDefault="00C72CEA" w:rsidP="007E45CC">
            <w:pPr>
              <w:pStyle w:val="TableParagraph"/>
              <w:ind w:left="323" w:right="131" w:hanging="185"/>
              <w:rPr>
                <w:sz w:val="20"/>
              </w:rPr>
            </w:pPr>
            <w:r>
              <w:rPr>
                <w:sz w:val="20"/>
              </w:rPr>
              <w:lastRenderedPageBreak/>
              <w:t>Diversity</w:t>
            </w:r>
            <w:r>
              <w:rPr>
                <w:spacing w:val="-14"/>
                <w:sz w:val="20"/>
              </w:rPr>
              <w:t xml:space="preserve"> </w:t>
            </w:r>
            <w:r>
              <w:rPr>
                <w:sz w:val="20"/>
              </w:rPr>
              <w:t xml:space="preserve">and </w:t>
            </w:r>
            <w:r>
              <w:rPr>
                <w:spacing w:val="-2"/>
                <w:sz w:val="20"/>
              </w:rPr>
              <w:t>Inclusion</w:t>
            </w:r>
          </w:p>
        </w:tc>
        <w:tc>
          <w:tcPr>
            <w:tcW w:w="1260" w:type="dxa"/>
          </w:tcPr>
          <w:p w14:paraId="253639DC" w14:textId="77777777" w:rsidR="00C72CEA" w:rsidRDefault="00C72CEA" w:rsidP="007E45CC">
            <w:pPr>
              <w:pStyle w:val="TableParagraph"/>
              <w:spacing w:line="229" w:lineRule="exact"/>
              <w:ind w:left="2" w:right="1"/>
              <w:jc w:val="center"/>
              <w:rPr>
                <w:spacing w:val="-5"/>
                <w:sz w:val="20"/>
              </w:rPr>
            </w:pPr>
            <w:r>
              <w:rPr>
                <w:spacing w:val="-5"/>
                <w:sz w:val="20"/>
              </w:rPr>
              <w:t>No</w:t>
            </w:r>
          </w:p>
        </w:tc>
        <w:tc>
          <w:tcPr>
            <w:tcW w:w="1440" w:type="dxa"/>
          </w:tcPr>
          <w:p w14:paraId="2C567BD3" w14:textId="77777777" w:rsidR="00C72CEA" w:rsidRDefault="00C72CEA" w:rsidP="007E45CC">
            <w:pPr>
              <w:pStyle w:val="TableParagraph"/>
              <w:spacing w:line="229" w:lineRule="exact"/>
              <w:ind w:left="3" w:right="3"/>
              <w:jc w:val="center"/>
              <w:rPr>
                <w:spacing w:val="-5"/>
                <w:sz w:val="20"/>
              </w:rPr>
            </w:pPr>
            <w:r>
              <w:rPr>
                <w:spacing w:val="-5"/>
                <w:sz w:val="20"/>
              </w:rPr>
              <w:t xml:space="preserve">Yes </w:t>
            </w:r>
          </w:p>
        </w:tc>
      </w:tr>
      <w:tr w:rsidR="00C72CEA" w14:paraId="14A6C3F7" w14:textId="77777777" w:rsidTr="007E45CC">
        <w:trPr>
          <w:trHeight w:val="1151"/>
        </w:trPr>
        <w:tc>
          <w:tcPr>
            <w:tcW w:w="1260" w:type="dxa"/>
          </w:tcPr>
          <w:p w14:paraId="7D96EEF0" w14:textId="77777777" w:rsidR="00C72CEA" w:rsidRDefault="00C72CEA" w:rsidP="007E45CC">
            <w:pPr>
              <w:pStyle w:val="TableParagraph"/>
              <w:ind w:left="107" w:right="329"/>
              <w:rPr>
                <w:sz w:val="20"/>
              </w:rPr>
            </w:pPr>
            <w:r>
              <w:rPr>
                <w:spacing w:val="-2"/>
                <w:sz w:val="20"/>
              </w:rPr>
              <w:t xml:space="preserve">Gender </w:t>
            </w:r>
            <w:r>
              <w:rPr>
                <w:spacing w:val="-4"/>
                <w:sz w:val="20"/>
              </w:rPr>
              <w:t xml:space="preserve">and </w:t>
            </w:r>
            <w:r>
              <w:rPr>
                <w:spacing w:val="-2"/>
                <w:sz w:val="20"/>
              </w:rPr>
              <w:t>Sexuality</w:t>
            </w:r>
          </w:p>
        </w:tc>
        <w:tc>
          <w:tcPr>
            <w:tcW w:w="2047" w:type="dxa"/>
          </w:tcPr>
          <w:p w14:paraId="225977CF" w14:textId="77777777" w:rsidR="00C72CEA" w:rsidRDefault="00C72CEA" w:rsidP="007E45CC">
            <w:pPr>
              <w:pStyle w:val="TableParagraph"/>
              <w:ind w:right="269"/>
              <w:rPr>
                <w:b/>
                <w:sz w:val="20"/>
              </w:rPr>
            </w:pPr>
            <w:r>
              <w:rPr>
                <w:b/>
                <w:sz w:val="20"/>
              </w:rPr>
              <w:t>Diversity and Power</w:t>
            </w:r>
            <w:r>
              <w:rPr>
                <w:b/>
                <w:spacing w:val="-14"/>
                <w:sz w:val="20"/>
              </w:rPr>
              <w:t xml:space="preserve"> </w:t>
            </w:r>
            <w:r>
              <w:rPr>
                <w:b/>
                <w:sz w:val="20"/>
              </w:rPr>
              <w:t>in</w:t>
            </w:r>
            <w:r>
              <w:rPr>
                <w:b/>
                <w:spacing w:val="-14"/>
                <w:sz w:val="20"/>
              </w:rPr>
              <w:t xml:space="preserve"> </w:t>
            </w:r>
            <w:r>
              <w:rPr>
                <w:b/>
                <w:sz w:val="20"/>
              </w:rPr>
              <w:t>the</w:t>
            </w:r>
            <w:r>
              <w:rPr>
                <w:b/>
                <w:spacing w:val="-13"/>
                <w:sz w:val="20"/>
              </w:rPr>
              <w:t xml:space="preserve"> </w:t>
            </w:r>
            <w:r>
              <w:rPr>
                <w:b/>
                <w:sz w:val="20"/>
              </w:rPr>
              <w:t>US</w:t>
            </w:r>
          </w:p>
          <w:p w14:paraId="5D55F52C" w14:textId="77777777" w:rsidR="00C72CEA" w:rsidRDefault="00C72CEA" w:rsidP="007E45CC">
            <w:pPr>
              <w:pStyle w:val="TableParagraph"/>
              <w:ind w:left="0"/>
              <w:rPr>
                <w:sz w:val="20"/>
              </w:rPr>
            </w:pPr>
          </w:p>
          <w:p w14:paraId="45AB82EF" w14:textId="77777777" w:rsidR="00C72CEA" w:rsidRDefault="00C72CEA" w:rsidP="007E45CC">
            <w:pPr>
              <w:pStyle w:val="TableParagraph"/>
              <w:rPr>
                <w:b/>
                <w:sz w:val="20"/>
              </w:rPr>
            </w:pPr>
            <w:hyperlink r:id="rId21">
              <w:r>
                <w:rPr>
                  <w:b/>
                  <w:color w:val="0000FF"/>
                  <w:spacing w:val="-2"/>
                  <w:sz w:val="20"/>
                  <w:u w:val="single" w:color="0000FF"/>
                </w:rPr>
                <w:t>GWSS:1002</w:t>
              </w:r>
            </w:hyperlink>
          </w:p>
        </w:tc>
        <w:tc>
          <w:tcPr>
            <w:tcW w:w="1631" w:type="dxa"/>
          </w:tcPr>
          <w:p w14:paraId="5FCADE84" w14:textId="77777777" w:rsidR="00C72CEA" w:rsidRDefault="00C72CEA" w:rsidP="007E45CC">
            <w:pPr>
              <w:pStyle w:val="TableParagraph"/>
              <w:ind w:left="108" w:right="347"/>
              <w:rPr>
                <w:sz w:val="20"/>
              </w:rPr>
            </w:pPr>
            <w:r>
              <w:rPr>
                <w:spacing w:val="-2"/>
                <w:sz w:val="20"/>
              </w:rPr>
              <w:t xml:space="preserve">Gender, Women's, </w:t>
            </w:r>
            <w:r>
              <w:rPr>
                <w:spacing w:val="-4"/>
                <w:sz w:val="20"/>
              </w:rPr>
              <w:t>and</w:t>
            </w:r>
          </w:p>
          <w:p w14:paraId="04C76A0A" w14:textId="77777777" w:rsidR="00C72CEA" w:rsidRDefault="00C72CEA" w:rsidP="007E45CC">
            <w:pPr>
              <w:pStyle w:val="TableParagraph"/>
              <w:spacing w:line="228" w:lineRule="exact"/>
              <w:ind w:left="108" w:right="420"/>
              <w:rPr>
                <w:sz w:val="20"/>
              </w:rPr>
            </w:pPr>
            <w:r>
              <w:rPr>
                <w:spacing w:val="-2"/>
                <w:sz w:val="20"/>
              </w:rPr>
              <w:t>Sexuality Studies</w:t>
            </w:r>
          </w:p>
        </w:tc>
        <w:tc>
          <w:tcPr>
            <w:tcW w:w="4582" w:type="dxa"/>
          </w:tcPr>
          <w:p w14:paraId="713BAD50" w14:textId="77777777" w:rsidR="00C72CEA" w:rsidRDefault="00C72CEA" w:rsidP="007E45CC">
            <w:pPr>
              <w:pStyle w:val="TableParagraph"/>
              <w:spacing w:line="229" w:lineRule="exact"/>
              <w:jc w:val="both"/>
              <w:rPr>
                <w:sz w:val="20"/>
              </w:rPr>
            </w:pPr>
            <w:r>
              <w:rPr>
                <w:sz w:val="20"/>
              </w:rPr>
              <w:t>This</w:t>
            </w:r>
            <w:r>
              <w:rPr>
                <w:spacing w:val="-14"/>
                <w:sz w:val="20"/>
              </w:rPr>
              <w:t xml:space="preserve"> </w:t>
            </w:r>
            <w:r>
              <w:rPr>
                <w:sz w:val="20"/>
              </w:rPr>
              <w:t>class</w:t>
            </w:r>
            <w:r>
              <w:rPr>
                <w:spacing w:val="-14"/>
                <w:sz w:val="20"/>
              </w:rPr>
              <w:t xml:space="preserve"> </w:t>
            </w:r>
            <w:r>
              <w:rPr>
                <w:sz w:val="20"/>
              </w:rPr>
              <w:t>challenges</w:t>
            </w:r>
            <w:r>
              <w:rPr>
                <w:spacing w:val="-14"/>
                <w:sz w:val="20"/>
              </w:rPr>
              <w:t xml:space="preserve"> </w:t>
            </w:r>
            <w:r>
              <w:rPr>
                <w:sz w:val="20"/>
              </w:rPr>
              <w:t>a</w:t>
            </w:r>
            <w:r>
              <w:rPr>
                <w:spacing w:val="-13"/>
                <w:sz w:val="20"/>
              </w:rPr>
              <w:t xml:space="preserve"> </w:t>
            </w:r>
            <w:r>
              <w:rPr>
                <w:sz w:val="20"/>
              </w:rPr>
              <w:t>common</w:t>
            </w:r>
            <w:r>
              <w:rPr>
                <w:spacing w:val="-14"/>
                <w:sz w:val="20"/>
              </w:rPr>
              <w:t xml:space="preserve"> </w:t>
            </w:r>
            <w:r>
              <w:rPr>
                <w:sz w:val="20"/>
              </w:rPr>
              <w:t>assumption</w:t>
            </w:r>
            <w:r>
              <w:rPr>
                <w:spacing w:val="-13"/>
                <w:sz w:val="20"/>
              </w:rPr>
              <w:t xml:space="preserve"> </w:t>
            </w:r>
            <w:r>
              <w:rPr>
                <w:sz w:val="20"/>
              </w:rPr>
              <w:t>that</w:t>
            </w:r>
            <w:r>
              <w:rPr>
                <w:spacing w:val="-13"/>
                <w:sz w:val="20"/>
              </w:rPr>
              <w:t xml:space="preserve"> </w:t>
            </w:r>
            <w:r>
              <w:rPr>
                <w:spacing w:val="-5"/>
                <w:sz w:val="20"/>
              </w:rPr>
              <w:t>the</w:t>
            </w:r>
            <w:r>
              <w:rPr>
                <w:sz w:val="20"/>
              </w:rPr>
              <w:t xml:space="preserve"> U.S. has largely moved past racism, sexism, classism and homophobia. Through readings, films, lectures</w:t>
            </w:r>
            <w:r>
              <w:rPr>
                <w:spacing w:val="54"/>
                <w:sz w:val="20"/>
              </w:rPr>
              <w:t xml:space="preserve"> </w:t>
            </w:r>
            <w:r>
              <w:rPr>
                <w:sz w:val="20"/>
              </w:rPr>
              <w:t>and</w:t>
            </w:r>
            <w:r>
              <w:rPr>
                <w:spacing w:val="55"/>
                <w:sz w:val="20"/>
              </w:rPr>
              <w:t xml:space="preserve"> </w:t>
            </w:r>
            <w:r>
              <w:rPr>
                <w:sz w:val="20"/>
              </w:rPr>
              <w:t>interactive</w:t>
            </w:r>
            <w:r>
              <w:rPr>
                <w:spacing w:val="56"/>
                <w:sz w:val="20"/>
              </w:rPr>
              <w:t xml:space="preserve"> </w:t>
            </w:r>
            <w:r>
              <w:rPr>
                <w:sz w:val="20"/>
              </w:rPr>
              <w:t>assignments,</w:t>
            </w:r>
            <w:r>
              <w:rPr>
                <w:spacing w:val="54"/>
                <w:sz w:val="20"/>
              </w:rPr>
              <w:t xml:space="preserve"> </w:t>
            </w:r>
            <w:r>
              <w:rPr>
                <w:sz w:val="20"/>
              </w:rPr>
              <w:t>we</w:t>
            </w:r>
            <w:r>
              <w:rPr>
                <w:spacing w:val="56"/>
                <w:sz w:val="20"/>
              </w:rPr>
              <w:t xml:space="preserve"> </w:t>
            </w:r>
            <w:r>
              <w:rPr>
                <w:sz w:val="20"/>
              </w:rPr>
              <w:t>open</w:t>
            </w:r>
            <w:r>
              <w:rPr>
                <w:spacing w:val="55"/>
                <w:sz w:val="20"/>
              </w:rPr>
              <w:t xml:space="preserve"> </w:t>
            </w:r>
            <w:r>
              <w:rPr>
                <w:spacing w:val="-10"/>
                <w:sz w:val="20"/>
              </w:rPr>
              <w:t>a</w:t>
            </w:r>
            <w:r>
              <w:rPr>
                <w:sz w:val="20"/>
              </w:rPr>
              <w:t xml:space="preserve"> dynamic space to explore differences in power and privilege – and to develop an eye-opening understanding</w:t>
            </w:r>
            <w:r>
              <w:rPr>
                <w:spacing w:val="-7"/>
                <w:sz w:val="20"/>
              </w:rPr>
              <w:t xml:space="preserve"> </w:t>
            </w:r>
            <w:r>
              <w:rPr>
                <w:sz w:val="20"/>
              </w:rPr>
              <w:t>of</w:t>
            </w:r>
            <w:r>
              <w:rPr>
                <w:spacing w:val="-8"/>
                <w:sz w:val="20"/>
              </w:rPr>
              <w:t xml:space="preserve"> </w:t>
            </w:r>
            <w:r>
              <w:rPr>
                <w:sz w:val="20"/>
              </w:rPr>
              <w:t>how</w:t>
            </w:r>
            <w:r>
              <w:rPr>
                <w:spacing w:val="-8"/>
                <w:sz w:val="20"/>
              </w:rPr>
              <w:t xml:space="preserve"> </w:t>
            </w:r>
            <w:r>
              <w:rPr>
                <w:sz w:val="20"/>
              </w:rPr>
              <w:t>race,</w:t>
            </w:r>
            <w:r>
              <w:rPr>
                <w:spacing w:val="-6"/>
                <w:sz w:val="20"/>
              </w:rPr>
              <w:t xml:space="preserve"> </w:t>
            </w:r>
            <w:r>
              <w:rPr>
                <w:sz w:val="20"/>
              </w:rPr>
              <w:t>class,</w:t>
            </w:r>
            <w:r>
              <w:rPr>
                <w:spacing w:val="-8"/>
                <w:sz w:val="20"/>
              </w:rPr>
              <w:t xml:space="preserve"> </w:t>
            </w:r>
            <w:r>
              <w:rPr>
                <w:sz w:val="20"/>
              </w:rPr>
              <w:t>gender</w:t>
            </w:r>
            <w:r>
              <w:rPr>
                <w:spacing w:val="-8"/>
                <w:sz w:val="20"/>
              </w:rPr>
              <w:t xml:space="preserve"> </w:t>
            </w:r>
            <w:r>
              <w:rPr>
                <w:sz w:val="20"/>
              </w:rPr>
              <w:t>and</w:t>
            </w:r>
            <w:r>
              <w:rPr>
                <w:spacing w:val="-7"/>
                <w:sz w:val="20"/>
              </w:rPr>
              <w:t xml:space="preserve"> </w:t>
            </w:r>
            <w:r>
              <w:rPr>
                <w:spacing w:val="-2"/>
                <w:sz w:val="20"/>
              </w:rPr>
              <w:t>nation</w:t>
            </w:r>
            <w:r>
              <w:rPr>
                <w:sz w:val="20"/>
              </w:rPr>
              <w:t xml:space="preserve"> shape</w:t>
            </w:r>
            <w:r>
              <w:rPr>
                <w:spacing w:val="-6"/>
                <w:sz w:val="20"/>
              </w:rPr>
              <w:t xml:space="preserve"> </w:t>
            </w:r>
            <w:r>
              <w:rPr>
                <w:sz w:val="20"/>
              </w:rPr>
              <w:t>our</w:t>
            </w:r>
            <w:r>
              <w:rPr>
                <w:spacing w:val="-5"/>
                <w:sz w:val="20"/>
              </w:rPr>
              <w:t xml:space="preserve"> </w:t>
            </w:r>
            <w:r>
              <w:rPr>
                <w:sz w:val="20"/>
              </w:rPr>
              <w:t>lives</w:t>
            </w:r>
            <w:r>
              <w:rPr>
                <w:spacing w:val="-5"/>
                <w:sz w:val="20"/>
              </w:rPr>
              <w:t xml:space="preserve"> </w:t>
            </w:r>
            <w:r>
              <w:rPr>
                <w:sz w:val="20"/>
              </w:rPr>
              <w:t>and</w:t>
            </w:r>
            <w:r>
              <w:rPr>
                <w:spacing w:val="-6"/>
                <w:sz w:val="20"/>
              </w:rPr>
              <w:t xml:space="preserve"> </w:t>
            </w:r>
            <w:r>
              <w:rPr>
                <w:spacing w:val="-2"/>
                <w:sz w:val="20"/>
              </w:rPr>
              <w:t>world.</w:t>
            </w:r>
          </w:p>
        </w:tc>
        <w:tc>
          <w:tcPr>
            <w:tcW w:w="1441" w:type="dxa"/>
          </w:tcPr>
          <w:p w14:paraId="1974D24C" w14:textId="77777777" w:rsidR="00C72CEA" w:rsidRDefault="00C72CEA" w:rsidP="007E45CC">
            <w:pPr>
              <w:pStyle w:val="TableParagraph"/>
              <w:ind w:left="323" w:right="131" w:hanging="185"/>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31B46761"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70EECFCC" w14:textId="77777777" w:rsidR="00C72CEA" w:rsidRDefault="00C72CEA" w:rsidP="007E45CC">
            <w:pPr>
              <w:pStyle w:val="TableParagraph"/>
              <w:spacing w:line="229" w:lineRule="exact"/>
              <w:ind w:left="3" w:right="3"/>
              <w:jc w:val="center"/>
              <w:rPr>
                <w:sz w:val="20"/>
              </w:rPr>
            </w:pPr>
            <w:r>
              <w:rPr>
                <w:sz w:val="20"/>
              </w:rPr>
              <w:t>No</w:t>
            </w:r>
          </w:p>
        </w:tc>
      </w:tr>
    </w:tbl>
    <w:p w14:paraId="5CB8A223"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631"/>
        <w:gridCol w:w="4582"/>
        <w:gridCol w:w="1441"/>
        <w:gridCol w:w="1260"/>
        <w:gridCol w:w="1440"/>
      </w:tblGrid>
      <w:tr w:rsidR="00C72CEA" w14:paraId="00E65D60" w14:textId="77777777" w:rsidTr="007E45CC">
        <w:trPr>
          <w:trHeight w:val="990"/>
        </w:trPr>
        <w:tc>
          <w:tcPr>
            <w:tcW w:w="1260" w:type="dxa"/>
          </w:tcPr>
          <w:p w14:paraId="3230F687" w14:textId="77777777" w:rsidR="00C72CEA" w:rsidRDefault="00C72CEA" w:rsidP="007E45CC">
            <w:pPr>
              <w:pStyle w:val="TableParagraph"/>
              <w:ind w:left="0"/>
              <w:rPr>
                <w:rFonts w:ascii="Times New Roman"/>
                <w:sz w:val="18"/>
              </w:rPr>
            </w:pPr>
            <w:r>
              <w:rPr>
                <w:spacing w:val="-2"/>
                <w:sz w:val="20"/>
              </w:rPr>
              <w:t xml:space="preserve">Gender </w:t>
            </w:r>
            <w:r>
              <w:rPr>
                <w:spacing w:val="-4"/>
                <w:sz w:val="20"/>
              </w:rPr>
              <w:t xml:space="preserve">and </w:t>
            </w:r>
            <w:r>
              <w:rPr>
                <w:spacing w:val="-2"/>
                <w:sz w:val="20"/>
              </w:rPr>
              <w:t>Sexuality</w:t>
            </w:r>
          </w:p>
        </w:tc>
        <w:tc>
          <w:tcPr>
            <w:tcW w:w="2047" w:type="dxa"/>
          </w:tcPr>
          <w:p w14:paraId="1B6E5C68" w14:textId="77777777" w:rsidR="00C72CEA" w:rsidRDefault="00C72CEA" w:rsidP="007E45CC">
            <w:pPr>
              <w:pStyle w:val="TableParagraph"/>
              <w:ind w:right="436"/>
              <w:rPr>
                <w:b/>
                <w:sz w:val="20"/>
              </w:rPr>
            </w:pPr>
            <w:r>
              <w:rPr>
                <w:b/>
                <w:sz w:val="20"/>
              </w:rPr>
              <w:t>Introduction to Social Justice</w:t>
            </w:r>
          </w:p>
          <w:p w14:paraId="73DBC091" w14:textId="77777777" w:rsidR="00C72CEA" w:rsidRDefault="00C72CEA" w:rsidP="007E45CC">
            <w:pPr>
              <w:pStyle w:val="TableParagraph"/>
              <w:ind w:right="436"/>
              <w:rPr>
                <w:b/>
                <w:sz w:val="20"/>
              </w:rPr>
            </w:pPr>
          </w:p>
          <w:p w14:paraId="5077831F" w14:textId="6E9E282E" w:rsidR="00C72CEA" w:rsidRDefault="00C72CEA" w:rsidP="007E45CC">
            <w:pPr>
              <w:pStyle w:val="TableParagraph"/>
              <w:ind w:right="436"/>
              <w:rPr>
                <w:b/>
                <w:sz w:val="20"/>
              </w:rPr>
            </w:pPr>
            <w:hyperlink r:id="rId22" w:history="1">
              <w:r w:rsidRPr="00C74A56">
                <w:rPr>
                  <w:rStyle w:val="Hyperlink"/>
                  <w:b/>
                  <w:sz w:val="20"/>
                </w:rPr>
                <w:t>GWSS:1003</w:t>
              </w:r>
            </w:hyperlink>
          </w:p>
          <w:p w14:paraId="13EE0D43" w14:textId="77777777" w:rsidR="00C72CEA" w:rsidRDefault="00C72CEA" w:rsidP="007E45CC">
            <w:pPr>
              <w:pStyle w:val="TableParagraph"/>
              <w:ind w:left="0"/>
              <w:rPr>
                <w:rFonts w:ascii="Times New Roman"/>
                <w:sz w:val="18"/>
              </w:rPr>
            </w:pPr>
          </w:p>
        </w:tc>
        <w:tc>
          <w:tcPr>
            <w:tcW w:w="1631" w:type="dxa"/>
          </w:tcPr>
          <w:p w14:paraId="2E7F8461" w14:textId="77777777" w:rsidR="00C72CEA" w:rsidRDefault="00C72CEA" w:rsidP="007E45CC">
            <w:pPr>
              <w:pStyle w:val="TableParagraph"/>
              <w:ind w:left="108" w:right="347"/>
              <w:jc w:val="both"/>
              <w:rPr>
                <w:sz w:val="20"/>
              </w:rPr>
            </w:pPr>
            <w:r>
              <w:rPr>
                <w:spacing w:val="-2"/>
                <w:sz w:val="20"/>
              </w:rPr>
              <w:t xml:space="preserve">Gender, Women's, </w:t>
            </w:r>
            <w:r>
              <w:rPr>
                <w:spacing w:val="-4"/>
                <w:sz w:val="20"/>
              </w:rPr>
              <w:t>and</w:t>
            </w:r>
          </w:p>
          <w:p w14:paraId="6D064A30" w14:textId="77777777" w:rsidR="00C72CEA" w:rsidRDefault="00C72CEA" w:rsidP="007E45CC">
            <w:pPr>
              <w:pStyle w:val="TableParagraph"/>
              <w:ind w:left="0"/>
              <w:jc w:val="both"/>
              <w:rPr>
                <w:rFonts w:ascii="Times New Roman"/>
                <w:sz w:val="18"/>
              </w:rPr>
            </w:pPr>
            <w:r>
              <w:rPr>
                <w:spacing w:val="-2"/>
                <w:sz w:val="20"/>
              </w:rPr>
              <w:t>Sexuality Studies</w:t>
            </w:r>
          </w:p>
        </w:tc>
        <w:tc>
          <w:tcPr>
            <w:tcW w:w="4582" w:type="dxa"/>
          </w:tcPr>
          <w:p w14:paraId="2559022F" w14:textId="77777777" w:rsidR="00C72CEA" w:rsidRPr="00A3406F" w:rsidRDefault="00C72CEA" w:rsidP="007E45CC">
            <w:pPr>
              <w:pStyle w:val="TableParagraph"/>
              <w:rPr>
                <w:rFonts w:eastAsia="Times New Roman" w:cs="Times New Roman"/>
                <w:sz w:val="20"/>
                <w:szCs w:val="20"/>
              </w:rPr>
            </w:pPr>
            <w:r w:rsidRPr="00A3406F">
              <w:rPr>
                <w:sz w:val="20"/>
                <w:szCs w:val="20"/>
              </w:rPr>
              <w:t>Introduction to Social Justice will focus on the contested notions of justice, human rights, and equality. We will look specifically at particular issues related to race, class, health, policing, immigration, prison, poverty, and the environment, using a social justice lens to explore and critique structural and systemic institutions that disadvantage marginalized and or silenced populations. Our focus will be primarily domestic, but we will look at some issues such as health and poverty transnationally. We will read, watch, and explore the works of theorists, writers, activists, and artists who have spent time working against inequality, disparity, and discrimination.</w:t>
            </w:r>
          </w:p>
          <w:p w14:paraId="62B58A88" w14:textId="77777777" w:rsidR="00C72CEA" w:rsidRDefault="00C72CEA" w:rsidP="007E45CC">
            <w:pPr>
              <w:pStyle w:val="TableParagraph"/>
              <w:spacing w:line="259" w:lineRule="auto"/>
              <w:ind w:right="101"/>
              <w:jc w:val="both"/>
              <w:rPr>
                <w:sz w:val="20"/>
              </w:rPr>
            </w:pPr>
          </w:p>
        </w:tc>
        <w:tc>
          <w:tcPr>
            <w:tcW w:w="1441" w:type="dxa"/>
          </w:tcPr>
          <w:p w14:paraId="69906BDB" w14:textId="77777777" w:rsidR="00C72CEA" w:rsidRDefault="00C72CEA" w:rsidP="007E45CC">
            <w:pPr>
              <w:pStyle w:val="TableParagraph"/>
              <w:ind w:left="0"/>
              <w:jc w:val="center"/>
              <w:rPr>
                <w:rFonts w:ascii="Times New Roman"/>
                <w:sz w:val="18"/>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64869257" w14:textId="77777777" w:rsidR="00C72CEA" w:rsidRPr="008B5719" w:rsidRDefault="00C72CEA" w:rsidP="007E45CC">
            <w:pPr>
              <w:pStyle w:val="TableParagraph"/>
              <w:ind w:left="0"/>
              <w:jc w:val="center"/>
              <w:rPr>
                <w:rFonts w:ascii="Aptos" w:hAnsi="Aptos"/>
                <w:sz w:val="18"/>
              </w:rPr>
            </w:pPr>
            <w:r w:rsidRPr="008B5719">
              <w:rPr>
                <w:rFonts w:ascii="Aptos" w:hAnsi="Aptos"/>
                <w:sz w:val="24"/>
                <w:szCs w:val="32"/>
              </w:rPr>
              <w:t>No</w:t>
            </w:r>
          </w:p>
        </w:tc>
        <w:tc>
          <w:tcPr>
            <w:tcW w:w="1440" w:type="dxa"/>
          </w:tcPr>
          <w:p w14:paraId="19A8EF05" w14:textId="77777777" w:rsidR="00C72CEA" w:rsidRPr="008B5719" w:rsidRDefault="00C72CEA" w:rsidP="007E45CC">
            <w:pPr>
              <w:pStyle w:val="TableParagraph"/>
              <w:ind w:left="0"/>
              <w:jc w:val="center"/>
              <w:rPr>
                <w:rFonts w:ascii="Aptos" w:hAnsi="Aptos"/>
                <w:sz w:val="18"/>
              </w:rPr>
            </w:pPr>
            <w:r w:rsidRPr="008B5719">
              <w:rPr>
                <w:rFonts w:ascii="Aptos" w:hAnsi="Aptos"/>
                <w:szCs w:val="28"/>
              </w:rPr>
              <w:t>Yes</w:t>
            </w:r>
          </w:p>
        </w:tc>
      </w:tr>
      <w:tr w:rsidR="00C72CEA" w14:paraId="605B9E74" w14:textId="77777777" w:rsidTr="007E45CC">
        <w:trPr>
          <w:trHeight w:val="2071"/>
        </w:trPr>
        <w:tc>
          <w:tcPr>
            <w:tcW w:w="1260" w:type="dxa"/>
          </w:tcPr>
          <w:p w14:paraId="2098D516" w14:textId="77777777" w:rsidR="00C72CEA" w:rsidRDefault="00C72CEA" w:rsidP="007E45CC">
            <w:pPr>
              <w:pStyle w:val="TableParagraph"/>
              <w:ind w:left="107" w:right="329"/>
              <w:rPr>
                <w:sz w:val="20"/>
              </w:rPr>
            </w:pPr>
            <w:r>
              <w:rPr>
                <w:spacing w:val="-2"/>
                <w:sz w:val="20"/>
              </w:rPr>
              <w:t xml:space="preserve">Gender </w:t>
            </w:r>
            <w:r>
              <w:rPr>
                <w:spacing w:val="-4"/>
                <w:sz w:val="20"/>
              </w:rPr>
              <w:t xml:space="preserve">and </w:t>
            </w:r>
            <w:r>
              <w:rPr>
                <w:spacing w:val="-2"/>
                <w:sz w:val="20"/>
              </w:rPr>
              <w:t>Sexuality</w:t>
            </w:r>
          </w:p>
        </w:tc>
        <w:tc>
          <w:tcPr>
            <w:tcW w:w="2047" w:type="dxa"/>
          </w:tcPr>
          <w:p w14:paraId="22338317" w14:textId="77777777" w:rsidR="00C72CEA" w:rsidRDefault="00C72CEA" w:rsidP="007E45CC">
            <w:pPr>
              <w:pStyle w:val="TableParagraph"/>
              <w:ind w:right="436"/>
              <w:rPr>
                <w:b/>
                <w:sz w:val="20"/>
              </w:rPr>
            </w:pPr>
            <w:r>
              <w:rPr>
                <w:b/>
                <w:sz w:val="20"/>
              </w:rPr>
              <w:t>Inequality in American</w:t>
            </w:r>
            <w:r>
              <w:rPr>
                <w:b/>
                <w:spacing w:val="-14"/>
                <w:sz w:val="20"/>
              </w:rPr>
              <w:t xml:space="preserve"> </w:t>
            </w:r>
            <w:r>
              <w:rPr>
                <w:b/>
                <w:sz w:val="20"/>
              </w:rPr>
              <w:t>Sport</w:t>
            </w:r>
          </w:p>
          <w:p w14:paraId="2D38BD05" w14:textId="77777777" w:rsidR="00C72CEA" w:rsidRDefault="00C72CEA" w:rsidP="007E45CC">
            <w:pPr>
              <w:pStyle w:val="TableParagraph"/>
              <w:ind w:left="0"/>
              <w:rPr>
                <w:sz w:val="20"/>
              </w:rPr>
            </w:pPr>
          </w:p>
          <w:p w14:paraId="74B838B9" w14:textId="57CC0BF4" w:rsidR="00C72CEA" w:rsidRDefault="00C72CEA" w:rsidP="007E45CC">
            <w:pPr>
              <w:pStyle w:val="TableParagraph"/>
              <w:ind w:right="808"/>
              <w:jc w:val="both"/>
              <w:rPr>
                <w:b/>
                <w:color w:val="0000FF"/>
                <w:spacing w:val="-2"/>
                <w:sz w:val="20"/>
              </w:rPr>
            </w:pPr>
            <w:hyperlink r:id="rId23" w:history="1">
              <w:r w:rsidRPr="00B95113">
                <w:rPr>
                  <w:rStyle w:val="Hyperlink"/>
                  <w:b/>
                  <w:spacing w:val="-2"/>
                  <w:sz w:val="20"/>
                </w:rPr>
                <w:t>GWSS:1074</w:t>
              </w:r>
            </w:hyperlink>
            <w:r>
              <w:rPr>
                <w:b/>
                <w:color w:val="0000FF"/>
                <w:spacing w:val="-2"/>
                <w:sz w:val="20"/>
              </w:rPr>
              <w:t xml:space="preserve"> </w:t>
            </w:r>
          </w:p>
          <w:p w14:paraId="5A6519D6" w14:textId="77777777" w:rsidR="00C72CEA" w:rsidRDefault="00C72CEA" w:rsidP="007E45CC">
            <w:pPr>
              <w:pStyle w:val="TableParagraph"/>
              <w:ind w:right="808"/>
              <w:jc w:val="both"/>
              <w:rPr>
                <w:b/>
                <w:color w:val="0000FF"/>
                <w:spacing w:val="-2"/>
                <w:sz w:val="20"/>
              </w:rPr>
            </w:pPr>
          </w:p>
          <w:p w14:paraId="739D1C4D" w14:textId="77777777" w:rsidR="00C72CEA" w:rsidRDefault="00C72CEA" w:rsidP="007E45CC">
            <w:pPr>
              <w:pStyle w:val="TableParagraph"/>
              <w:ind w:right="808"/>
              <w:jc w:val="both"/>
              <w:rPr>
                <w:b/>
                <w:color w:val="0000FF"/>
                <w:spacing w:val="-2"/>
                <w:sz w:val="20"/>
              </w:rPr>
            </w:pPr>
            <w:hyperlink r:id="rId24" w:history="1">
              <w:r w:rsidRPr="00B95113">
                <w:rPr>
                  <w:rStyle w:val="Hyperlink"/>
                  <w:b/>
                  <w:spacing w:val="-2"/>
                  <w:sz w:val="20"/>
                </w:rPr>
                <w:t>AMST:1074</w:t>
              </w:r>
            </w:hyperlink>
            <w:r>
              <w:rPr>
                <w:b/>
                <w:color w:val="0000FF"/>
                <w:spacing w:val="-2"/>
                <w:sz w:val="20"/>
              </w:rPr>
              <w:t xml:space="preserve"> </w:t>
            </w:r>
          </w:p>
          <w:p w14:paraId="6D53B5F3" w14:textId="77777777" w:rsidR="00C72CEA" w:rsidRDefault="00C72CEA" w:rsidP="007E45CC">
            <w:pPr>
              <w:pStyle w:val="TableParagraph"/>
              <w:ind w:right="808"/>
              <w:jc w:val="both"/>
              <w:rPr>
                <w:b/>
                <w:color w:val="0000FF"/>
                <w:spacing w:val="-2"/>
                <w:sz w:val="20"/>
              </w:rPr>
            </w:pPr>
          </w:p>
          <w:p w14:paraId="3F780E68" w14:textId="331B9DB8" w:rsidR="00C72CEA" w:rsidRPr="00446C01" w:rsidRDefault="00C72CEA" w:rsidP="007E45CC">
            <w:pPr>
              <w:pStyle w:val="TableParagraph"/>
              <w:ind w:right="808"/>
              <w:jc w:val="both"/>
              <w:rPr>
                <w:b/>
                <w:color w:val="0000FF"/>
                <w:spacing w:val="-2"/>
                <w:sz w:val="20"/>
                <w:u w:val="single" w:color="0000FF"/>
              </w:rPr>
            </w:pPr>
            <w:hyperlink r:id="rId25">
              <w:r>
                <w:rPr>
                  <w:b/>
                  <w:color w:val="0000FF"/>
                  <w:spacing w:val="-2"/>
                  <w:sz w:val="20"/>
                  <w:u w:val="single" w:color="0000FF"/>
                </w:rPr>
                <w:t>SPST:1074</w:t>
              </w:r>
            </w:hyperlink>
          </w:p>
        </w:tc>
        <w:tc>
          <w:tcPr>
            <w:tcW w:w="1631" w:type="dxa"/>
          </w:tcPr>
          <w:p w14:paraId="7BCD919B" w14:textId="77777777" w:rsidR="00C72CEA" w:rsidRDefault="00C72CEA" w:rsidP="007E45CC">
            <w:pPr>
              <w:pStyle w:val="TableParagraph"/>
              <w:ind w:left="108" w:right="560"/>
              <w:rPr>
                <w:sz w:val="20"/>
              </w:rPr>
            </w:pPr>
            <w:r>
              <w:rPr>
                <w:spacing w:val="-2"/>
                <w:sz w:val="20"/>
              </w:rPr>
              <w:t>Sports Studies</w:t>
            </w:r>
          </w:p>
        </w:tc>
        <w:tc>
          <w:tcPr>
            <w:tcW w:w="4582" w:type="dxa"/>
          </w:tcPr>
          <w:p w14:paraId="1857E1BF" w14:textId="77777777" w:rsidR="00C72CEA" w:rsidRDefault="00C72CEA" w:rsidP="007E45CC">
            <w:pPr>
              <w:pStyle w:val="TableParagraph"/>
              <w:spacing w:before="2" w:line="259" w:lineRule="auto"/>
              <w:ind w:right="100"/>
              <w:jc w:val="both"/>
              <w:rPr>
                <w:sz w:val="20"/>
              </w:rPr>
            </w:pPr>
            <w:r>
              <w:rPr>
                <w:sz w:val="20"/>
              </w:rPr>
              <w:t>This</w:t>
            </w:r>
            <w:r>
              <w:rPr>
                <w:spacing w:val="-9"/>
                <w:sz w:val="20"/>
              </w:rPr>
              <w:t xml:space="preserve"> </w:t>
            </w:r>
            <w:r>
              <w:rPr>
                <w:sz w:val="20"/>
              </w:rPr>
              <w:t>course</w:t>
            </w:r>
            <w:r>
              <w:rPr>
                <w:spacing w:val="-11"/>
                <w:sz w:val="20"/>
              </w:rPr>
              <w:t xml:space="preserve"> </w:t>
            </w:r>
            <w:r>
              <w:rPr>
                <w:sz w:val="20"/>
              </w:rPr>
              <w:t>offers</w:t>
            </w:r>
            <w:r>
              <w:rPr>
                <w:spacing w:val="-9"/>
                <w:sz w:val="20"/>
              </w:rPr>
              <w:t xml:space="preserve"> </w:t>
            </w:r>
            <w:r>
              <w:rPr>
                <w:sz w:val="20"/>
              </w:rPr>
              <w:t>students</w:t>
            </w:r>
            <w:r>
              <w:rPr>
                <w:spacing w:val="-7"/>
                <w:sz w:val="20"/>
              </w:rPr>
              <w:t xml:space="preserve"> </w:t>
            </w:r>
            <w:r>
              <w:rPr>
                <w:sz w:val="20"/>
              </w:rPr>
              <w:t>an</w:t>
            </w:r>
            <w:r>
              <w:rPr>
                <w:spacing w:val="-11"/>
                <w:sz w:val="20"/>
              </w:rPr>
              <w:t xml:space="preserve"> </w:t>
            </w:r>
            <w:r>
              <w:rPr>
                <w:sz w:val="20"/>
              </w:rPr>
              <w:t>introduction</w:t>
            </w:r>
            <w:r>
              <w:rPr>
                <w:spacing w:val="-11"/>
                <w:sz w:val="20"/>
              </w:rPr>
              <w:t xml:space="preserve"> </w:t>
            </w:r>
            <w:r>
              <w:rPr>
                <w:sz w:val="20"/>
              </w:rPr>
              <w:t>to</w:t>
            </w:r>
            <w:r>
              <w:rPr>
                <w:spacing w:val="-11"/>
                <w:sz w:val="20"/>
              </w:rPr>
              <w:t xml:space="preserve"> </w:t>
            </w:r>
            <w:r>
              <w:rPr>
                <w:sz w:val="20"/>
              </w:rPr>
              <w:t>current scholarship and debates surrounding issues of inequality in sport. Students will learn how to use a critical cultural studies perspective to examine the meaning of sport within the US….</w:t>
            </w:r>
          </w:p>
        </w:tc>
        <w:tc>
          <w:tcPr>
            <w:tcW w:w="1441" w:type="dxa"/>
          </w:tcPr>
          <w:p w14:paraId="7E7C085E" w14:textId="77777777" w:rsidR="00C72CEA" w:rsidRDefault="00C72CEA" w:rsidP="007E45CC">
            <w:pPr>
              <w:pStyle w:val="TableParagraph"/>
              <w:ind w:left="323" w:right="131" w:hanging="185"/>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7759EFE3" w14:textId="77777777" w:rsidR="00C72CEA" w:rsidRDefault="00C72CEA" w:rsidP="007E45CC">
            <w:pPr>
              <w:pStyle w:val="TableParagraph"/>
              <w:spacing w:line="229" w:lineRule="exact"/>
              <w:ind w:left="0" w:right="3"/>
              <w:jc w:val="center"/>
              <w:rPr>
                <w:sz w:val="20"/>
              </w:rPr>
            </w:pPr>
            <w:r>
              <w:rPr>
                <w:sz w:val="20"/>
              </w:rPr>
              <w:t>Yes</w:t>
            </w:r>
          </w:p>
        </w:tc>
        <w:tc>
          <w:tcPr>
            <w:tcW w:w="1440" w:type="dxa"/>
          </w:tcPr>
          <w:p w14:paraId="5054CD7A" w14:textId="77777777" w:rsidR="00C72CEA" w:rsidRDefault="00C72CEA" w:rsidP="007E45CC">
            <w:pPr>
              <w:pStyle w:val="TableParagraph"/>
              <w:spacing w:line="229" w:lineRule="exact"/>
              <w:ind w:left="3" w:right="3"/>
              <w:jc w:val="center"/>
              <w:rPr>
                <w:sz w:val="20"/>
              </w:rPr>
            </w:pPr>
            <w:r>
              <w:rPr>
                <w:sz w:val="20"/>
              </w:rPr>
              <w:t>Yes</w:t>
            </w:r>
          </w:p>
        </w:tc>
      </w:tr>
      <w:tr w:rsidR="00C72CEA" w14:paraId="02A92614" w14:textId="77777777" w:rsidTr="007E45CC">
        <w:trPr>
          <w:trHeight w:val="1131"/>
        </w:trPr>
        <w:tc>
          <w:tcPr>
            <w:tcW w:w="1260" w:type="dxa"/>
          </w:tcPr>
          <w:p w14:paraId="35DABFE1" w14:textId="77777777" w:rsidR="00C72CEA" w:rsidRDefault="00C72CEA" w:rsidP="007E45CC">
            <w:pPr>
              <w:pStyle w:val="TableParagraph"/>
              <w:ind w:left="107" w:right="329"/>
              <w:rPr>
                <w:sz w:val="20"/>
              </w:rPr>
            </w:pPr>
            <w:r>
              <w:rPr>
                <w:spacing w:val="-2"/>
                <w:sz w:val="20"/>
              </w:rPr>
              <w:t xml:space="preserve">Gender </w:t>
            </w:r>
            <w:r>
              <w:rPr>
                <w:spacing w:val="-4"/>
                <w:sz w:val="20"/>
              </w:rPr>
              <w:t xml:space="preserve">and </w:t>
            </w:r>
            <w:r>
              <w:rPr>
                <w:spacing w:val="-2"/>
                <w:sz w:val="20"/>
              </w:rPr>
              <w:t>Sexuality</w:t>
            </w:r>
          </w:p>
        </w:tc>
        <w:tc>
          <w:tcPr>
            <w:tcW w:w="2047" w:type="dxa"/>
            <w:tcBorders>
              <w:bottom w:val="single" w:sz="18" w:space="0" w:color="0000FF"/>
            </w:tcBorders>
          </w:tcPr>
          <w:p w14:paraId="23FFD842" w14:textId="77777777" w:rsidR="00C72CEA" w:rsidRDefault="00C72CEA" w:rsidP="007E45CC">
            <w:pPr>
              <w:pStyle w:val="TableParagraph"/>
              <w:ind w:right="814"/>
              <w:rPr>
                <w:b/>
                <w:sz w:val="20"/>
              </w:rPr>
            </w:pPr>
            <w:r>
              <w:rPr>
                <w:b/>
                <w:sz w:val="20"/>
              </w:rPr>
              <w:t>Gender</w:t>
            </w:r>
            <w:r>
              <w:rPr>
                <w:b/>
                <w:spacing w:val="-14"/>
                <w:sz w:val="20"/>
              </w:rPr>
              <w:t xml:space="preserve"> </w:t>
            </w:r>
            <w:r>
              <w:rPr>
                <w:b/>
                <w:sz w:val="20"/>
              </w:rPr>
              <w:t xml:space="preserve">and </w:t>
            </w:r>
            <w:r>
              <w:rPr>
                <w:b/>
                <w:spacing w:val="-2"/>
                <w:sz w:val="20"/>
              </w:rPr>
              <w:t>Society</w:t>
            </w:r>
          </w:p>
          <w:p w14:paraId="29181453" w14:textId="2A415C54" w:rsidR="00C72CEA" w:rsidRDefault="00C72CEA" w:rsidP="007E45CC">
            <w:pPr>
              <w:pStyle w:val="TableParagraph"/>
              <w:spacing w:before="196" w:line="228" w:lineRule="exact"/>
              <w:ind w:right="807"/>
              <w:rPr>
                <w:b/>
                <w:spacing w:val="-2"/>
                <w:sz w:val="20"/>
              </w:rPr>
            </w:pPr>
            <w:hyperlink r:id="rId26" w:history="1">
              <w:r w:rsidRPr="00B53DBE">
                <w:rPr>
                  <w:rStyle w:val="Hyperlink"/>
                  <w:b/>
                  <w:spacing w:val="-2"/>
                  <w:sz w:val="20"/>
                </w:rPr>
                <w:t>SOC:1310</w:t>
              </w:r>
            </w:hyperlink>
            <w:r w:rsidRPr="008402B5">
              <w:rPr>
                <w:b/>
                <w:spacing w:val="-2"/>
                <w:sz w:val="20"/>
              </w:rPr>
              <w:t xml:space="preserve"> </w:t>
            </w:r>
          </w:p>
          <w:p w14:paraId="1BD07E69" w14:textId="6D068589" w:rsidR="00C72CEA" w:rsidRPr="008402B5" w:rsidRDefault="00C72CEA" w:rsidP="007E45CC">
            <w:pPr>
              <w:pStyle w:val="TableParagraph"/>
              <w:spacing w:before="196" w:line="228" w:lineRule="exact"/>
              <w:ind w:right="807"/>
              <w:rPr>
                <w:b/>
                <w:sz w:val="20"/>
              </w:rPr>
            </w:pPr>
            <w:hyperlink r:id="rId27">
              <w:r w:rsidRPr="008402B5">
                <w:rPr>
                  <w:b/>
                  <w:spacing w:val="-2"/>
                  <w:sz w:val="20"/>
                </w:rPr>
                <w:t>GWSS:1310</w:t>
              </w:r>
            </w:hyperlink>
          </w:p>
        </w:tc>
        <w:tc>
          <w:tcPr>
            <w:tcW w:w="1631" w:type="dxa"/>
          </w:tcPr>
          <w:p w14:paraId="288E35D9" w14:textId="77777777" w:rsidR="00C72CEA" w:rsidRDefault="00C72CEA" w:rsidP="007E45CC">
            <w:pPr>
              <w:pStyle w:val="TableParagraph"/>
              <w:spacing w:line="229" w:lineRule="exact"/>
              <w:ind w:left="108"/>
              <w:rPr>
                <w:sz w:val="20"/>
              </w:rPr>
            </w:pPr>
            <w:r>
              <w:rPr>
                <w:spacing w:val="-2"/>
                <w:sz w:val="20"/>
              </w:rPr>
              <w:t>Sociology</w:t>
            </w:r>
          </w:p>
        </w:tc>
        <w:tc>
          <w:tcPr>
            <w:tcW w:w="4582" w:type="dxa"/>
          </w:tcPr>
          <w:p w14:paraId="72B4860B" w14:textId="77777777" w:rsidR="00C72CEA" w:rsidRDefault="00C72CEA" w:rsidP="007E45CC">
            <w:pPr>
              <w:pStyle w:val="TableParagraph"/>
              <w:ind w:right="100"/>
              <w:jc w:val="both"/>
              <w:rPr>
                <w:sz w:val="20"/>
              </w:rPr>
            </w:pPr>
            <w:r>
              <w:rPr>
                <w:color w:val="333333"/>
                <w:sz w:val="20"/>
              </w:rPr>
              <w:t>This</w:t>
            </w:r>
            <w:r>
              <w:rPr>
                <w:color w:val="333333"/>
                <w:spacing w:val="-12"/>
                <w:sz w:val="20"/>
              </w:rPr>
              <w:t xml:space="preserve"> </w:t>
            </w:r>
            <w:r>
              <w:rPr>
                <w:color w:val="333333"/>
                <w:sz w:val="20"/>
              </w:rPr>
              <w:t>course</w:t>
            </w:r>
            <w:r>
              <w:rPr>
                <w:color w:val="333333"/>
                <w:spacing w:val="-13"/>
                <w:sz w:val="20"/>
              </w:rPr>
              <w:t xml:space="preserve"> </w:t>
            </w:r>
            <w:r>
              <w:rPr>
                <w:color w:val="333333"/>
                <w:sz w:val="20"/>
              </w:rPr>
              <w:t>is</w:t>
            </w:r>
            <w:r>
              <w:rPr>
                <w:color w:val="333333"/>
                <w:spacing w:val="-12"/>
                <w:sz w:val="20"/>
              </w:rPr>
              <w:t xml:space="preserve"> </w:t>
            </w:r>
            <w:r>
              <w:rPr>
                <w:color w:val="333333"/>
                <w:sz w:val="20"/>
              </w:rPr>
              <w:t>designed</w:t>
            </w:r>
            <w:r>
              <w:rPr>
                <w:color w:val="333333"/>
                <w:spacing w:val="-13"/>
                <w:sz w:val="20"/>
              </w:rPr>
              <w:t xml:space="preserve"> </w:t>
            </w:r>
            <w:r>
              <w:rPr>
                <w:color w:val="333333"/>
                <w:sz w:val="20"/>
              </w:rPr>
              <w:t>to</w:t>
            </w:r>
            <w:r>
              <w:rPr>
                <w:color w:val="333333"/>
                <w:spacing w:val="-11"/>
                <w:sz w:val="20"/>
              </w:rPr>
              <w:t xml:space="preserve"> </w:t>
            </w:r>
            <w:r>
              <w:rPr>
                <w:color w:val="333333"/>
                <w:sz w:val="20"/>
              </w:rPr>
              <w:t>give</w:t>
            </w:r>
            <w:r>
              <w:rPr>
                <w:color w:val="333333"/>
                <w:spacing w:val="-13"/>
                <w:sz w:val="20"/>
              </w:rPr>
              <w:t xml:space="preserve"> </w:t>
            </w:r>
            <w:r>
              <w:rPr>
                <w:color w:val="333333"/>
                <w:sz w:val="20"/>
              </w:rPr>
              <w:t>you</w:t>
            </w:r>
            <w:r>
              <w:rPr>
                <w:color w:val="333333"/>
                <w:spacing w:val="-14"/>
                <w:sz w:val="20"/>
              </w:rPr>
              <w:t xml:space="preserve"> </w:t>
            </w:r>
            <w:r>
              <w:rPr>
                <w:color w:val="333333"/>
                <w:sz w:val="20"/>
              </w:rPr>
              <w:t>an</w:t>
            </w:r>
            <w:r>
              <w:rPr>
                <w:color w:val="333333"/>
                <w:spacing w:val="-11"/>
                <w:sz w:val="20"/>
              </w:rPr>
              <w:t xml:space="preserve"> </w:t>
            </w:r>
            <w:r>
              <w:rPr>
                <w:color w:val="333333"/>
                <w:sz w:val="20"/>
              </w:rPr>
              <w:t>introduction</w:t>
            </w:r>
            <w:r>
              <w:rPr>
                <w:color w:val="333333"/>
                <w:spacing w:val="-14"/>
                <w:sz w:val="20"/>
              </w:rPr>
              <w:t xml:space="preserve"> </w:t>
            </w:r>
            <w:r>
              <w:rPr>
                <w:color w:val="333333"/>
                <w:sz w:val="20"/>
              </w:rPr>
              <w:t>to the sociological analysis of gender in American society.</w:t>
            </w:r>
            <w:r>
              <w:rPr>
                <w:color w:val="333333"/>
                <w:spacing w:val="24"/>
                <w:sz w:val="20"/>
              </w:rPr>
              <w:t xml:space="preserve"> </w:t>
            </w:r>
            <w:r>
              <w:rPr>
                <w:color w:val="333333"/>
                <w:sz w:val="20"/>
              </w:rPr>
              <w:t>As</w:t>
            </w:r>
            <w:r>
              <w:rPr>
                <w:color w:val="333333"/>
                <w:spacing w:val="23"/>
                <w:sz w:val="20"/>
              </w:rPr>
              <w:t xml:space="preserve"> </w:t>
            </w:r>
            <w:r>
              <w:rPr>
                <w:color w:val="333333"/>
                <w:sz w:val="20"/>
              </w:rPr>
              <w:t>part</w:t>
            </w:r>
            <w:r>
              <w:rPr>
                <w:color w:val="333333"/>
                <w:spacing w:val="23"/>
                <w:sz w:val="20"/>
              </w:rPr>
              <w:t xml:space="preserve"> </w:t>
            </w:r>
            <w:r>
              <w:rPr>
                <w:color w:val="333333"/>
                <w:sz w:val="20"/>
              </w:rPr>
              <w:t>of</w:t>
            </w:r>
            <w:r>
              <w:rPr>
                <w:color w:val="333333"/>
                <w:spacing w:val="24"/>
                <w:sz w:val="20"/>
              </w:rPr>
              <w:t xml:space="preserve"> </w:t>
            </w:r>
            <w:r>
              <w:rPr>
                <w:color w:val="333333"/>
                <w:sz w:val="20"/>
              </w:rPr>
              <w:t>its</w:t>
            </w:r>
            <w:r>
              <w:rPr>
                <w:color w:val="333333"/>
                <w:spacing w:val="24"/>
                <w:sz w:val="20"/>
              </w:rPr>
              <w:t xml:space="preserve"> </w:t>
            </w:r>
            <w:r>
              <w:rPr>
                <w:color w:val="333333"/>
                <w:sz w:val="20"/>
              </w:rPr>
              <w:t>focus,</w:t>
            </w:r>
            <w:r>
              <w:rPr>
                <w:color w:val="333333"/>
                <w:spacing w:val="22"/>
                <w:sz w:val="20"/>
              </w:rPr>
              <w:t xml:space="preserve"> </w:t>
            </w:r>
            <w:r>
              <w:rPr>
                <w:color w:val="333333"/>
                <w:sz w:val="20"/>
              </w:rPr>
              <w:t>sociology</w:t>
            </w:r>
            <w:r>
              <w:rPr>
                <w:color w:val="333333"/>
                <w:spacing w:val="27"/>
                <w:sz w:val="20"/>
              </w:rPr>
              <w:t xml:space="preserve"> </w:t>
            </w:r>
            <w:r>
              <w:rPr>
                <w:color w:val="333333"/>
                <w:spacing w:val="-2"/>
                <w:sz w:val="20"/>
              </w:rPr>
              <w:t>investigates</w:t>
            </w:r>
            <w:r>
              <w:rPr>
                <w:sz w:val="20"/>
              </w:rPr>
              <w:t xml:space="preserve"> </w:t>
            </w:r>
            <w:r>
              <w:rPr>
                <w:color w:val="333333"/>
                <w:sz w:val="20"/>
              </w:rPr>
              <w:t>and exposes aspects of social life that are usually taken for granted. …</w:t>
            </w:r>
          </w:p>
        </w:tc>
        <w:tc>
          <w:tcPr>
            <w:tcW w:w="1441" w:type="dxa"/>
          </w:tcPr>
          <w:p w14:paraId="12874764" w14:textId="77777777" w:rsidR="00C72CEA" w:rsidRDefault="00C72CEA" w:rsidP="007E45CC">
            <w:pPr>
              <w:pStyle w:val="TableParagraph"/>
              <w:ind w:left="393" w:right="207" w:hanging="176"/>
              <w:rPr>
                <w:sz w:val="20"/>
              </w:rPr>
            </w:pPr>
            <w:r>
              <w:rPr>
                <w:sz w:val="20"/>
              </w:rPr>
              <w:t>Values</w:t>
            </w:r>
            <w:r>
              <w:rPr>
                <w:spacing w:val="-14"/>
                <w:sz w:val="20"/>
              </w:rPr>
              <w:t xml:space="preserve"> </w:t>
            </w:r>
            <w:r>
              <w:rPr>
                <w:sz w:val="20"/>
              </w:rPr>
              <w:t xml:space="preserve">and </w:t>
            </w:r>
            <w:r>
              <w:rPr>
                <w:spacing w:val="-2"/>
                <w:sz w:val="20"/>
              </w:rPr>
              <w:t>Culture</w:t>
            </w:r>
          </w:p>
        </w:tc>
        <w:tc>
          <w:tcPr>
            <w:tcW w:w="1260" w:type="dxa"/>
          </w:tcPr>
          <w:p w14:paraId="6ACA7050"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7343949C" w14:textId="77777777" w:rsidR="00C72CEA" w:rsidRDefault="00C72CEA" w:rsidP="007E45CC">
            <w:pPr>
              <w:pStyle w:val="TableParagraph"/>
              <w:spacing w:line="229" w:lineRule="exact"/>
              <w:ind w:left="3" w:right="3"/>
              <w:jc w:val="center"/>
              <w:rPr>
                <w:sz w:val="20"/>
              </w:rPr>
            </w:pPr>
            <w:r>
              <w:rPr>
                <w:sz w:val="20"/>
              </w:rPr>
              <w:t>Yes</w:t>
            </w:r>
          </w:p>
        </w:tc>
      </w:tr>
      <w:tr w:rsidR="00C72CEA" w14:paraId="2CF0003B" w14:textId="77777777" w:rsidTr="007E45CC">
        <w:trPr>
          <w:trHeight w:val="2728"/>
        </w:trPr>
        <w:tc>
          <w:tcPr>
            <w:tcW w:w="1260" w:type="dxa"/>
          </w:tcPr>
          <w:p w14:paraId="2E26750E" w14:textId="77777777" w:rsidR="00C72CEA" w:rsidRPr="008402B5" w:rsidRDefault="00C72CEA" w:rsidP="007E45CC">
            <w:pPr>
              <w:pStyle w:val="TableParagraph"/>
              <w:spacing w:line="198" w:lineRule="exact"/>
              <w:ind w:left="107"/>
              <w:rPr>
                <w:b/>
                <w:sz w:val="20"/>
              </w:rPr>
            </w:pPr>
            <w:r w:rsidRPr="008402B5">
              <w:rPr>
                <w:b/>
                <w:spacing w:val="-2"/>
                <w:sz w:val="20"/>
              </w:rPr>
              <w:lastRenderedPageBreak/>
              <w:t>Gender</w:t>
            </w:r>
          </w:p>
          <w:p w14:paraId="14655EE0" w14:textId="77777777" w:rsidR="00C72CEA" w:rsidRPr="008402B5" w:rsidRDefault="00C72CEA" w:rsidP="007E45CC">
            <w:pPr>
              <w:pStyle w:val="TableParagraph"/>
              <w:ind w:left="107" w:right="262"/>
              <w:rPr>
                <w:b/>
                <w:sz w:val="20"/>
              </w:rPr>
            </w:pPr>
            <w:r w:rsidRPr="008402B5">
              <w:rPr>
                <w:b/>
                <w:spacing w:val="-4"/>
                <w:sz w:val="20"/>
              </w:rPr>
              <w:t xml:space="preserve">and </w:t>
            </w:r>
            <w:r w:rsidRPr="008402B5">
              <w:rPr>
                <w:b/>
                <w:spacing w:val="-2"/>
                <w:sz w:val="20"/>
              </w:rPr>
              <w:t>Sexuality</w:t>
            </w:r>
          </w:p>
        </w:tc>
        <w:tc>
          <w:tcPr>
            <w:tcW w:w="2047" w:type="dxa"/>
            <w:tcBorders>
              <w:top w:val="single" w:sz="18" w:space="0" w:color="0000FF"/>
            </w:tcBorders>
          </w:tcPr>
          <w:p w14:paraId="0FF5781E" w14:textId="77777777" w:rsidR="00C72CEA" w:rsidRPr="008402B5" w:rsidRDefault="00C72CEA" w:rsidP="007E45CC">
            <w:pPr>
              <w:pStyle w:val="TableParagraph"/>
              <w:rPr>
                <w:b/>
                <w:sz w:val="20"/>
              </w:rPr>
            </w:pPr>
            <w:r w:rsidRPr="008402B5">
              <w:rPr>
                <w:b/>
                <w:sz w:val="20"/>
              </w:rPr>
              <w:t>Culture Polics of the Environment</w:t>
            </w:r>
          </w:p>
          <w:p w14:paraId="570DC7FA" w14:textId="77777777" w:rsidR="00C72CEA" w:rsidRPr="008402B5" w:rsidRDefault="00C72CEA" w:rsidP="007E45CC">
            <w:pPr>
              <w:pStyle w:val="TableParagraph"/>
              <w:ind w:left="0"/>
              <w:rPr>
                <w:b/>
                <w:sz w:val="20"/>
              </w:rPr>
            </w:pPr>
          </w:p>
          <w:p w14:paraId="46BD9AAF" w14:textId="77777777" w:rsidR="00C72CEA" w:rsidRPr="008402B5" w:rsidRDefault="00C72CEA" w:rsidP="007E45CC">
            <w:pPr>
              <w:pStyle w:val="TableParagraph"/>
              <w:spacing w:before="52"/>
              <w:ind w:left="0"/>
              <w:rPr>
                <w:b/>
                <w:sz w:val="20"/>
              </w:rPr>
            </w:pPr>
          </w:p>
          <w:p w14:paraId="72E415BF" w14:textId="77777777" w:rsidR="00C72CEA" w:rsidRPr="008402B5" w:rsidRDefault="00C72CEA" w:rsidP="007E45CC">
            <w:pPr>
              <w:pStyle w:val="TableParagraph"/>
              <w:spacing w:line="530" w:lineRule="auto"/>
              <w:ind w:right="785"/>
              <w:rPr>
                <w:b/>
                <w:sz w:val="20"/>
              </w:rPr>
            </w:pPr>
            <w:r w:rsidRPr="008402B5">
              <w:rPr>
                <w:b/>
                <w:spacing w:val="-2"/>
                <w:sz w:val="20"/>
              </w:rPr>
              <w:t>GWSS:2046 COMM:2045</w:t>
            </w:r>
          </w:p>
        </w:tc>
        <w:tc>
          <w:tcPr>
            <w:tcW w:w="1631" w:type="dxa"/>
          </w:tcPr>
          <w:p w14:paraId="332328FD" w14:textId="77777777" w:rsidR="00C72CEA" w:rsidRDefault="00C72CEA" w:rsidP="007E45CC">
            <w:pPr>
              <w:pStyle w:val="TableParagraph"/>
              <w:spacing w:line="198" w:lineRule="exact"/>
              <w:ind w:left="108"/>
              <w:rPr>
                <w:sz w:val="20"/>
              </w:rPr>
            </w:pPr>
            <w:r>
              <w:rPr>
                <w:spacing w:val="-2"/>
                <w:sz w:val="20"/>
              </w:rPr>
              <w:t>Gender</w:t>
            </w:r>
          </w:p>
          <w:p w14:paraId="66E83B43" w14:textId="77777777" w:rsidR="00C72CEA" w:rsidRDefault="00C72CEA" w:rsidP="007E45CC">
            <w:pPr>
              <w:pStyle w:val="TableParagraph"/>
              <w:ind w:left="108" w:right="394"/>
              <w:rPr>
                <w:sz w:val="20"/>
              </w:rPr>
            </w:pPr>
            <w:r>
              <w:rPr>
                <w:spacing w:val="-2"/>
                <w:sz w:val="20"/>
              </w:rPr>
              <w:t xml:space="preserve">Women’s </w:t>
            </w:r>
            <w:r>
              <w:rPr>
                <w:spacing w:val="-4"/>
                <w:sz w:val="20"/>
              </w:rPr>
              <w:t xml:space="preserve">and </w:t>
            </w:r>
            <w:r>
              <w:rPr>
                <w:spacing w:val="-2"/>
                <w:sz w:val="20"/>
              </w:rPr>
              <w:t>Sexuality Studies</w:t>
            </w:r>
          </w:p>
        </w:tc>
        <w:tc>
          <w:tcPr>
            <w:tcW w:w="4582" w:type="dxa"/>
          </w:tcPr>
          <w:p w14:paraId="763672DF" w14:textId="77777777" w:rsidR="00C72CEA" w:rsidRDefault="00C72CEA" w:rsidP="007E45CC">
            <w:pPr>
              <w:pStyle w:val="TableParagraph"/>
              <w:spacing w:line="198" w:lineRule="exact"/>
              <w:jc w:val="both"/>
              <w:rPr>
                <w:sz w:val="20"/>
              </w:rPr>
            </w:pPr>
            <w:r>
              <w:rPr>
                <w:sz w:val="20"/>
              </w:rPr>
              <w:t>Introduction</w:t>
            </w:r>
            <w:r>
              <w:rPr>
                <w:spacing w:val="10"/>
                <w:sz w:val="20"/>
              </w:rPr>
              <w:t xml:space="preserve"> </w:t>
            </w:r>
            <w:r>
              <w:rPr>
                <w:sz w:val="20"/>
              </w:rPr>
              <w:t>to</w:t>
            </w:r>
            <w:r>
              <w:rPr>
                <w:spacing w:val="10"/>
                <w:sz w:val="20"/>
              </w:rPr>
              <w:t xml:space="preserve"> </w:t>
            </w:r>
            <w:r>
              <w:rPr>
                <w:sz w:val="20"/>
              </w:rPr>
              <w:t>feminist</w:t>
            </w:r>
            <w:r>
              <w:rPr>
                <w:spacing w:val="9"/>
                <w:sz w:val="20"/>
              </w:rPr>
              <w:t xml:space="preserve"> </w:t>
            </w:r>
            <w:r>
              <w:rPr>
                <w:sz w:val="20"/>
              </w:rPr>
              <w:t>and</w:t>
            </w:r>
            <w:r>
              <w:rPr>
                <w:spacing w:val="10"/>
                <w:sz w:val="20"/>
              </w:rPr>
              <w:t xml:space="preserve"> </w:t>
            </w:r>
            <w:r>
              <w:rPr>
                <w:sz w:val="20"/>
              </w:rPr>
              <w:t>queer</w:t>
            </w:r>
            <w:r>
              <w:rPr>
                <w:spacing w:val="10"/>
                <w:sz w:val="20"/>
              </w:rPr>
              <w:t xml:space="preserve"> </w:t>
            </w:r>
            <w:r>
              <w:rPr>
                <w:sz w:val="20"/>
              </w:rPr>
              <w:t>theories</w:t>
            </w:r>
            <w:r>
              <w:rPr>
                <w:spacing w:val="12"/>
                <w:sz w:val="20"/>
              </w:rPr>
              <w:t xml:space="preserve"> </w:t>
            </w:r>
            <w:r>
              <w:rPr>
                <w:sz w:val="20"/>
              </w:rPr>
              <w:t>of</w:t>
            </w:r>
            <w:r>
              <w:rPr>
                <w:spacing w:val="8"/>
                <w:sz w:val="20"/>
              </w:rPr>
              <w:t xml:space="preserve"> </w:t>
            </w:r>
            <w:r>
              <w:rPr>
                <w:spacing w:val="-2"/>
                <w:sz w:val="20"/>
              </w:rPr>
              <w:t>social</w:t>
            </w:r>
            <w:r>
              <w:rPr>
                <w:sz w:val="20"/>
              </w:rPr>
              <w:t xml:space="preserve"> space;</w:t>
            </w:r>
            <w:r>
              <w:rPr>
                <w:spacing w:val="-3"/>
                <w:sz w:val="20"/>
              </w:rPr>
              <w:t xml:space="preserve"> </w:t>
            </w:r>
            <w:r>
              <w:rPr>
                <w:sz w:val="20"/>
              </w:rPr>
              <w:t>material</w:t>
            </w:r>
            <w:r>
              <w:rPr>
                <w:spacing w:val="-2"/>
                <w:sz w:val="20"/>
              </w:rPr>
              <w:t xml:space="preserve"> </w:t>
            </w:r>
            <w:r>
              <w:rPr>
                <w:sz w:val="20"/>
              </w:rPr>
              <w:t>and</w:t>
            </w:r>
            <w:r>
              <w:rPr>
                <w:spacing w:val="-3"/>
                <w:sz w:val="20"/>
              </w:rPr>
              <w:t xml:space="preserve"> </w:t>
            </w:r>
            <w:r>
              <w:rPr>
                <w:sz w:val="20"/>
              </w:rPr>
              <w:t>symbolic</w:t>
            </w:r>
            <w:r>
              <w:rPr>
                <w:spacing w:val="-1"/>
                <w:sz w:val="20"/>
              </w:rPr>
              <w:t xml:space="preserve"> </w:t>
            </w:r>
            <w:r>
              <w:rPr>
                <w:sz w:val="20"/>
              </w:rPr>
              <w:t>construction</w:t>
            </w:r>
            <w:r>
              <w:rPr>
                <w:spacing w:val="-3"/>
                <w:sz w:val="20"/>
              </w:rPr>
              <w:t xml:space="preserve"> </w:t>
            </w:r>
            <w:r>
              <w:rPr>
                <w:sz w:val="20"/>
              </w:rPr>
              <w:t>of</w:t>
            </w:r>
            <w:r>
              <w:rPr>
                <w:spacing w:val="-2"/>
                <w:sz w:val="20"/>
              </w:rPr>
              <w:t xml:space="preserve"> </w:t>
            </w:r>
            <w:r>
              <w:rPr>
                <w:sz w:val="20"/>
              </w:rPr>
              <w:t>gender and sexuality; communicating gender and sexuality in</w:t>
            </w:r>
            <w:r>
              <w:rPr>
                <w:spacing w:val="-6"/>
                <w:sz w:val="20"/>
              </w:rPr>
              <w:t xml:space="preserve"> </w:t>
            </w:r>
            <w:r>
              <w:rPr>
                <w:sz w:val="20"/>
              </w:rPr>
              <w:t>different</w:t>
            </w:r>
            <w:r>
              <w:rPr>
                <w:spacing w:val="-6"/>
                <w:sz w:val="20"/>
              </w:rPr>
              <w:t xml:space="preserve"> </w:t>
            </w:r>
            <w:r>
              <w:rPr>
                <w:sz w:val="20"/>
              </w:rPr>
              <w:t>social</w:t>
            </w:r>
            <w:r>
              <w:rPr>
                <w:spacing w:val="-7"/>
                <w:sz w:val="20"/>
              </w:rPr>
              <w:t xml:space="preserve"> </w:t>
            </w:r>
            <w:r>
              <w:rPr>
                <w:sz w:val="20"/>
              </w:rPr>
              <w:t>spaces</w:t>
            </w:r>
            <w:r>
              <w:rPr>
                <w:spacing w:val="-5"/>
                <w:sz w:val="20"/>
              </w:rPr>
              <w:t xml:space="preserve"> </w:t>
            </w:r>
            <w:r>
              <w:rPr>
                <w:sz w:val="20"/>
              </w:rPr>
              <w:t>and</w:t>
            </w:r>
            <w:r>
              <w:rPr>
                <w:spacing w:val="-7"/>
                <w:sz w:val="20"/>
              </w:rPr>
              <w:t xml:space="preserve"> </w:t>
            </w:r>
            <w:r>
              <w:rPr>
                <w:sz w:val="20"/>
              </w:rPr>
              <w:t>scales</w:t>
            </w:r>
            <w:r>
              <w:rPr>
                <w:spacing w:val="-5"/>
                <w:sz w:val="20"/>
              </w:rPr>
              <w:t xml:space="preserve"> </w:t>
            </w:r>
            <w:r>
              <w:rPr>
                <w:sz w:val="20"/>
              </w:rPr>
              <w:t>in</w:t>
            </w:r>
            <w:r>
              <w:rPr>
                <w:spacing w:val="-6"/>
                <w:sz w:val="20"/>
              </w:rPr>
              <w:t xml:space="preserve"> </w:t>
            </w:r>
            <w:r>
              <w:rPr>
                <w:sz w:val="20"/>
              </w:rPr>
              <w:t>historical</w:t>
            </w:r>
            <w:r>
              <w:rPr>
                <w:spacing w:val="-7"/>
                <w:sz w:val="20"/>
              </w:rPr>
              <w:t xml:space="preserve"> </w:t>
            </w:r>
            <w:r>
              <w:rPr>
                <w:sz w:val="20"/>
              </w:rPr>
              <w:t>and contemporary contexts. This course introduces students to writers, cultural producers, and public advocates engaged in the process of connecting conversations about sexuality, gender, disability, race, and nation to human relationships with the environment.</w:t>
            </w:r>
            <w:r>
              <w:rPr>
                <w:spacing w:val="48"/>
                <w:sz w:val="20"/>
              </w:rPr>
              <w:t xml:space="preserve"> </w:t>
            </w:r>
            <w:r>
              <w:rPr>
                <w:sz w:val="20"/>
              </w:rPr>
              <w:t>We</w:t>
            </w:r>
            <w:r>
              <w:rPr>
                <w:spacing w:val="49"/>
                <w:sz w:val="20"/>
              </w:rPr>
              <w:t xml:space="preserve"> </w:t>
            </w:r>
            <w:r>
              <w:rPr>
                <w:sz w:val="20"/>
              </w:rPr>
              <w:t>will</w:t>
            </w:r>
            <w:r>
              <w:rPr>
                <w:spacing w:val="49"/>
                <w:sz w:val="20"/>
              </w:rPr>
              <w:t xml:space="preserve"> </w:t>
            </w:r>
            <w:r>
              <w:rPr>
                <w:sz w:val="20"/>
              </w:rPr>
              <w:t>examine</w:t>
            </w:r>
            <w:r>
              <w:rPr>
                <w:spacing w:val="49"/>
                <w:sz w:val="20"/>
              </w:rPr>
              <w:t xml:space="preserve"> </w:t>
            </w:r>
            <w:r>
              <w:rPr>
                <w:sz w:val="20"/>
              </w:rPr>
              <w:t>how</w:t>
            </w:r>
            <w:r>
              <w:rPr>
                <w:spacing w:val="50"/>
                <w:sz w:val="20"/>
              </w:rPr>
              <w:t xml:space="preserve"> </w:t>
            </w:r>
            <w:r>
              <w:rPr>
                <w:sz w:val="20"/>
              </w:rPr>
              <w:t>these</w:t>
            </w:r>
            <w:r>
              <w:rPr>
                <w:spacing w:val="49"/>
                <w:sz w:val="20"/>
              </w:rPr>
              <w:t xml:space="preserve"> </w:t>
            </w:r>
            <w:r>
              <w:rPr>
                <w:spacing w:val="-2"/>
                <w:sz w:val="20"/>
              </w:rPr>
              <w:t>voices,</w:t>
            </w:r>
            <w:r>
              <w:rPr>
                <w:sz w:val="20"/>
              </w:rPr>
              <w:t xml:space="preserve"> public controversies, and media imagine, intervene in, and care for a more just planetary living.</w:t>
            </w:r>
          </w:p>
        </w:tc>
        <w:tc>
          <w:tcPr>
            <w:tcW w:w="1441" w:type="dxa"/>
          </w:tcPr>
          <w:p w14:paraId="21E1C6AE" w14:textId="77777777" w:rsidR="00C72CEA" w:rsidRDefault="00C72CEA" w:rsidP="007E45CC">
            <w:pPr>
              <w:pStyle w:val="TableParagraph"/>
              <w:spacing w:line="198" w:lineRule="exact"/>
              <w:ind w:left="69" w:right="65"/>
              <w:jc w:val="center"/>
              <w:rPr>
                <w:sz w:val="20"/>
              </w:rPr>
            </w:pPr>
            <w:r>
              <w:rPr>
                <w:spacing w:val="-4"/>
                <w:sz w:val="20"/>
              </w:rPr>
              <w:t>None</w:t>
            </w:r>
          </w:p>
        </w:tc>
        <w:tc>
          <w:tcPr>
            <w:tcW w:w="1260" w:type="dxa"/>
          </w:tcPr>
          <w:p w14:paraId="6D8FC9D0" w14:textId="77777777" w:rsidR="00C72CEA" w:rsidRDefault="00C72CEA" w:rsidP="007E45CC">
            <w:pPr>
              <w:pStyle w:val="TableParagraph"/>
              <w:spacing w:line="198" w:lineRule="exact"/>
              <w:ind w:left="0" w:right="3"/>
              <w:jc w:val="center"/>
              <w:rPr>
                <w:sz w:val="20"/>
              </w:rPr>
            </w:pPr>
            <w:r>
              <w:rPr>
                <w:sz w:val="20"/>
              </w:rPr>
              <w:t>No</w:t>
            </w:r>
          </w:p>
        </w:tc>
        <w:tc>
          <w:tcPr>
            <w:tcW w:w="1440" w:type="dxa"/>
          </w:tcPr>
          <w:p w14:paraId="403E3124" w14:textId="77777777" w:rsidR="00C72CEA" w:rsidRDefault="00C72CEA" w:rsidP="007E45CC">
            <w:pPr>
              <w:pStyle w:val="TableParagraph"/>
              <w:spacing w:line="198" w:lineRule="exact"/>
              <w:ind w:left="3" w:right="3"/>
              <w:jc w:val="center"/>
              <w:rPr>
                <w:sz w:val="20"/>
              </w:rPr>
            </w:pPr>
            <w:r>
              <w:rPr>
                <w:sz w:val="20"/>
              </w:rPr>
              <w:t>Yes</w:t>
            </w:r>
          </w:p>
        </w:tc>
      </w:tr>
      <w:tr w:rsidR="00C72CEA" w14:paraId="10FB0996" w14:textId="77777777" w:rsidTr="007E45CC">
        <w:trPr>
          <w:trHeight w:val="1382"/>
        </w:trPr>
        <w:tc>
          <w:tcPr>
            <w:tcW w:w="1260" w:type="dxa"/>
          </w:tcPr>
          <w:p w14:paraId="0E459C39" w14:textId="77777777" w:rsidR="00C72CEA" w:rsidRPr="00007EE5" w:rsidRDefault="00C72CEA" w:rsidP="007E45CC">
            <w:pPr>
              <w:pStyle w:val="TableParagraph"/>
              <w:ind w:left="107" w:right="262"/>
              <w:rPr>
                <w:b/>
                <w:sz w:val="20"/>
              </w:rPr>
            </w:pPr>
            <w:r w:rsidRPr="00007EE5">
              <w:rPr>
                <w:b/>
                <w:color w:val="000000"/>
                <w:spacing w:val="-2"/>
                <w:sz w:val="20"/>
              </w:rPr>
              <w:t xml:space="preserve">Gender </w:t>
            </w:r>
            <w:r w:rsidRPr="00007EE5">
              <w:rPr>
                <w:b/>
                <w:color w:val="000000"/>
                <w:spacing w:val="-4"/>
                <w:sz w:val="20"/>
              </w:rPr>
              <w:t xml:space="preserve">and </w:t>
            </w:r>
            <w:r w:rsidRPr="00007EE5">
              <w:rPr>
                <w:b/>
                <w:color w:val="000000"/>
                <w:spacing w:val="-2"/>
                <w:sz w:val="20"/>
              </w:rPr>
              <w:t>Sexuality</w:t>
            </w:r>
          </w:p>
        </w:tc>
        <w:tc>
          <w:tcPr>
            <w:tcW w:w="2047" w:type="dxa"/>
          </w:tcPr>
          <w:p w14:paraId="1F86E072" w14:textId="77777777" w:rsidR="00C72CEA" w:rsidRPr="00007EE5" w:rsidRDefault="00C72CEA" w:rsidP="007E45CC">
            <w:pPr>
              <w:pStyle w:val="TableParagraph"/>
              <w:rPr>
                <w:b/>
                <w:sz w:val="20"/>
              </w:rPr>
            </w:pPr>
            <w:r w:rsidRPr="00007EE5">
              <w:rPr>
                <w:b/>
                <w:color w:val="000000"/>
                <w:sz w:val="20"/>
              </w:rPr>
              <w:t>Women,</w:t>
            </w:r>
            <w:r w:rsidRPr="00007EE5">
              <w:rPr>
                <w:b/>
                <w:color w:val="000000"/>
                <w:spacing w:val="-14"/>
                <w:sz w:val="20"/>
              </w:rPr>
              <w:t xml:space="preserve"> </w:t>
            </w:r>
            <w:r w:rsidRPr="00007EE5">
              <w:rPr>
                <w:b/>
                <w:color w:val="000000"/>
                <w:sz w:val="20"/>
              </w:rPr>
              <w:t>Sport</w:t>
            </w:r>
            <w:r w:rsidRPr="00007EE5">
              <w:rPr>
                <w:b/>
                <w:color w:val="000000"/>
                <w:spacing w:val="-14"/>
                <w:sz w:val="20"/>
              </w:rPr>
              <w:t xml:space="preserve"> </w:t>
            </w:r>
            <w:r w:rsidRPr="00007EE5">
              <w:rPr>
                <w:b/>
                <w:color w:val="000000"/>
                <w:sz w:val="20"/>
              </w:rPr>
              <w:t xml:space="preserve">and </w:t>
            </w:r>
            <w:r w:rsidRPr="00007EE5">
              <w:rPr>
                <w:b/>
                <w:color w:val="000000"/>
                <w:spacing w:val="-2"/>
                <w:sz w:val="20"/>
              </w:rPr>
              <w:t>Culture</w:t>
            </w:r>
          </w:p>
          <w:p w14:paraId="145D2F90" w14:textId="77777777" w:rsidR="00C72CEA" w:rsidRPr="00007EE5" w:rsidRDefault="00C72CEA" w:rsidP="007E45CC">
            <w:pPr>
              <w:pStyle w:val="TableParagraph"/>
              <w:spacing w:before="49"/>
              <w:ind w:left="0"/>
              <w:rPr>
                <w:sz w:val="20"/>
              </w:rPr>
            </w:pPr>
          </w:p>
          <w:p w14:paraId="55F658FD" w14:textId="64654C9E" w:rsidR="00C72CEA" w:rsidRPr="00007EE5" w:rsidRDefault="00C72CEA" w:rsidP="007E45CC">
            <w:pPr>
              <w:pStyle w:val="TableParagraph"/>
              <w:rPr>
                <w:b/>
                <w:sz w:val="20"/>
              </w:rPr>
            </w:pPr>
            <w:hyperlink r:id="rId28">
              <w:r w:rsidRPr="00007EE5">
                <w:rPr>
                  <w:b/>
                  <w:color w:val="0000FF"/>
                  <w:spacing w:val="-2"/>
                  <w:sz w:val="20"/>
                  <w:u w:val="single" w:color="0000FF"/>
                </w:rPr>
                <w:t>GWSS:2078</w:t>
              </w:r>
            </w:hyperlink>
          </w:p>
        </w:tc>
        <w:tc>
          <w:tcPr>
            <w:tcW w:w="1631" w:type="dxa"/>
          </w:tcPr>
          <w:p w14:paraId="66C0CC28" w14:textId="77777777" w:rsidR="00C72CEA" w:rsidRDefault="00C72CEA" w:rsidP="007E45CC">
            <w:pPr>
              <w:pStyle w:val="TableParagraph"/>
              <w:ind w:left="108" w:right="394"/>
              <w:rPr>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0D650A1A" w14:textId="77777777" w:rsidR="00C72CEA" w:rsidRDefault="00C72CEA" w:rsidP="007E45CC">
            <w:pPr>
              <w:pStyle w:val="TableParagraph"/>
              <w:ind w:right="101"/>
              <w:jc w:val="both"/>
              <w:rPr>
                <w:sz w:val="20"/>
              </w:rPr>
            </w:pPr>
            <w:r>
              <w:rPr>
                <w:sz w:val="20"/>
              </w:rPr>
              <w:t>Feminist analysis of girls' and women's sports experiences, including reproduction of gender through sport, recent changes in women's intercollegiate</w:t>
            </w:r>
            <w:r>
              <w:rPr>
                <w:spacing w:val="64"/>
                <w:sz w:val="20"/>
              </w:rPr>
              <w:t xml:space="preserve"> </w:t>
            </w:r>
            <w:r>
              <w:rPr>
                <w:sz w:val="20"/>
              </w:rPr>
              <w:t>athletics,</w:t>
            </w:r>
            <w:r>
              <w:rPr>
                <w:spacing w:val="62"/>
                <w:sz w:val="20"/>
              </w:rPr>
              <w:t xml:space="preserve"> </w:t>
            </w:r>
            <w:r>
              <w:rPr>
                <w:sz w:val="20"/>
              </w:rPr>
              <w:t>media</w:t>
            </w:r>
            <w:r>
              <w:rPr>
                <w:spacing w:val="62"/>
                <w:sz w:val="20"/>
              </w:rPr>
              <w:t xml:space="preserve"> </w:t>
            </w:r>
            <w:r>
              <w:rPr>
                <w:sz w:val="20"/>
              </w:rPr>
              <w:t>representations</w:t>
            </w:r>
            <w:r>
              <w:rPr>
                <w:spacing w:val="63"/>
                <w:sz w:val="20"/>
              </w:rPr>
              <w:t xml:space="preserve"> </w:t>
            </w:r>
            <w:r>
              <w:rPr>
                <w:spacing w:val="-7"/>
                <w:sz w:val="20"/>
              </w:rPr>
              <w:t>of</w:t>
            </w:r>
          </w:p>
          <w:p w14:paraId="78414CAD" w14:textId="77777777" w:rsidR="00C72CEA" w:rsidRDefault="00C72CEA" w:rsidP="007E45CC">
            <w:pPr>
              <w:pStyle w:val="TableParagraph"/>
              <w:spacing w:line="230" w:lineRule="atLeast"/>
              <w:ind w:right="105"/>
              <w:jc w:val="both"/>
              <w:rPr>
                <w:sz w:val="20"/>
              </w:rPr>
            </w:pPr>
            <w:r>
              <w:rPr>
                <w:sz w:val="20"/>
              </w:rPr>
              <w:t xml:space="preserve">women's sport, feminist critiques, alternatives to </w:t>
            </w:r>
            <w:r>
              <w:rPr>
                <w:spacing w:val="-2"/>
                <w:sz w:val="20"/>
              </w:rPr>
              <w:t>sport.</w:t>
            </w:r>
          </w:p>
        </w:tc>
        <w:tc>
          <w:tcPr>
            <w:tcW w:w="1441" w:type="dxa"/>
          </w:tcPr>
          <w:p w14:paraId="7C2782C1"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12D01456"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53A8E236" w14:textId="77777777" w:rsidR="00C72CEA" w:rsidRDefault="00C72CEA" w:rsidP="007E45CC">
            <w:pPr>
              <w:pStyle w:val="TableParagraph"/>
              <w:spacing w:line="229" w:lineRule="exact"/>
              <w:ind w:left="3" w:right="3"/>
              <w:jc w:val="center"/>
              <w:rPr>
                <w:sz w:val="20"/>
              </w:rPr>
            </w:pPr>
            <w:r>
              <w:rPr>
                <w:sz w:val="20"/>
              </w:rPr>
              <w:t>Yes</w:t>
            </w:r>
          </w:p>
        </w:tc>
      </w:tr>
      <w:tr w:rsidR="00C72CEA" w14:paraId="4290330A" w14:textId="77777777" w:rsidTr="00BC7FCD">
        <w:trPr>
          <w:trHeight w:val="1171"/>
        </w:trPr>
        <w:tc>
          <w:tcPr>
            <w:tcW w:w="1260" w:type="dxa"/>
          </w:tcPr>
          <w:p w14:paraId="09AB7C6A" w14:textId="77777777" w:rsidR="00C72CEA" w:rsidRPr="00007EE5" w:rsidRDefault="00C72CEA" w:rsidP="007E45CC">
            <w:pPr>
              <w:pStyle w:val="TableParagraph"/>
              <w:ind w:left="107" w:right="262"/>
              <w:rPr>
                <w:b/>
                <w:sz w:val="20"/>
              </w:rPr>
            </w:pPr>
            <w:r w:rsidRPr="00007EE5">
              <w:rPr>
                <w:b/>
                <w:color w:val="000000"/>
                <w:spacing w:val="-2"/>
                <w:sz w:val="20"/>
              </w:rPr>
              <w:t xml:space="preserve">Gender </w:t>
            </w:r>
            <w:r w:rsidRPr="00007EE5">
              <w:rPr>
                <w:b/>
                <w:color w:val="000000"/>
                <w:spacing w:val="-4"/>
                <w:sz w:val="20"/>
              </w:rPr>
              <w:t xml:space="preserve">and </w:t>
            </w:r>
            <w:r w:rsidRPr="00007EE5">
              <w:rPr>
                <w:b/>
                <w:color w:val="000000"/>
                <w:spacing w:val="-2"/>
                <w:sz w:val="20"/>
              </w:rPr>
              <w:t>Sexuality</w:t>
            </w:r>
          </w:p>
        </w:tc>
        <w:tc>
          <w:tcPr>
            <w:tcW w:w="2047" w:type="dxa"/>
          </w:tcPr>
          <w:p w14:paraId="12D09579" w14:textId="77777777" w:rsidR="00C72CEA" w:rsidRPr="00007EE5" w:rsidRDefault="00C72CEA" w:rsidP="007E45CC">
            <w:pPr>
              <w:pStyle w:val="TableParagraph"/>
              <w:ind w:right="269"/>
              <w:rPr>
                <w:b/>
                <w:sz w:val="20"/>
              </w:rPr>
            </w:pPr>
            <w:r w:rsidRPr="00007EE5">
              <w:rPr>
                <w:b/>
                <w:color w:val="000000"/>
                <w:sz w:val="20"/>
              </w:rPr>
              <w:t>Food</w:t>
            </w:r>
            <w:r w:rsidRPr="00007EE5">
              <w:rPr>
                <w:b/>
                <w:color w:val="000000"/>
                <w:spacing w:val="-14"/>
                <w:sz w:val="20"/>
              </w:rPr>
              <w:t xml:space="preserve"> </w:t>
            </w:r>
            <w:r w:rsidRPr="00007EE5">
              <w:rPr>
                <w:b/>
                <w:color w:val="000000"/>
                <w:sz w:val="20"/>
              </w:rPr>
              <w:t>Body</w:t>
            </w:r>
            <w:r w:rsidRPr="00007EE5">
              <w:rPr>
                <w:b/>
                <w:color w:val="000000"/>
                <w:spacing w:val="-14"/>
                <w:sz w:val="20"/>
              </w:rPr>
              <w:t xml:space="preserve"> </w:t>
            </w:r>
            <w:r w:rsidRPr="00007EE5">
              <w:rPr>
                <w:b/>
                <w:color w:val="000000"/>
                <w:sz w:val="20"/>
              </w:rPr>
              <w:t xml:space="preserve">&amp; </w:t>
            </w:r>
            <w:r w:rsidRPr="00007EE5">
              <w:rPr>
                <w:b/>
                <w:color w:val="000000"/>
                <w:spacing w:val="-2"/>
                <w:sz w:val="20"/>
              </w:rPr>
              <w:t>Belief</w:t>
            </w:r>
          </w:p>
          <w:p w14:paraId="670307D0" w14:textId="77777777" w:rsidR="00C72CEA" w:rsidRPr="00007EE5" w:rsidRDefault="00C72CEA" w:rsidP="007E45CC">
            <w:pPr>
              <w:pStyle w:val="TableParagraph"/>
              <w:spacing w:before="48"/>
              <w:ind w:left="0"/>
              <w:rPr>
                <w:sz w:val="20"/>
              </w:rPr>
            </w:pPr>
          </w:p>
          <w:p w14:paraId="7A4FB3FD" w14:textId="281EEB93" w:rsidR="00C72CEA" w:rsidRPr="008F6A97" w:rsidRDefault="00C72CEA" w:rsidP="007E45CC">
            <w:pPr>
              <w:pStyle w:val="TableParagraph"/>
              <w:rPr>
                <w:b/>
                <w:sz w:val="20"/>
              </w:rPr>
            </w:pPr>
            <w:r w:rsidRPr="008F6A97">
              <w:rPr>
                <w:b/>
                <w:spacing w:val="-2"/>
                <w:sz w:val="20"/>
              </w:rPr>
              <w:t>GWSS:2674</w:t>
            </w:r>
          </w:p>
        </w:tc>
        <w:tc>
          <w:tcPr>
            <w:tcW w:w="1631" w:type="dxa"/>
          </w:tcPr>
          <w:p w14:paraId="5EB8F3A9" w14:textId="77777777" w:rsidR="00C72CEA" w:rsidRDefault="00C72CEA" w:rsidP="007E45CC">
            <w:pPr>
              <w:pStyle w:val="TableParagraph"/>
              <w:ind w:left="108" w:right="394"/>
              <w:rPr>
                <w:sz w:val="20"/>
              </w:rPr>
            </w:pPr>
            <w:r>
              <w:rPr>
                <w:spacing w:val="-2"/>
                <w:sz w:val="20"/>
              </w:rPr>
              <w:t xml:space="preserve">Gender, Women’s </w:t>
            </w:r>
            <w:r>
              <w:rPr>
                <w:spacing w:val="-4"/>
                <w:sz w:val="20"/>
              </w:rPr>
              <w:t>and</w:t>
            </w:r>
          </w:p>
        </w:tc>
        <w:tc>
          <w:tcPr>
            <w:tcW w:w="4582" w:type="dxa"/>
          </w:tcPr>
          <w:p w14:paraId="786872E2" w14:textId="63682C6E" w:rsidR="00C72CEA" w:rsidRDefault="00C72CEA" w:rsidP="007E45CC">
            <w:pPr>
              <w:pStyle w:val="TableParagraph"/>
              <w:ind w:right="99"/>
              <w:jc w:val="both"/>
              <w:rPr>
                <w:sz w:val="20"/>
              </w:rPr>
            </w:pPr>
            <w:r>
              <w:rPr>
                <w:sz w:val="20"/>
              </w:rPr>
              <w:t>Exploration of local, national, and global forces that shape food consumption, body image, and spiritual practices.</w:t>
            </w:r>
            <w:r>
              <w:rPr>
                <w:spacing w:val="-5"/>
                <w:sz w:val="20"/>
              </w:rPr>
              <w:t xml:space="preserve"> </w:t>
            </w:r>
            <w:r>
              <w:rPr>
                <w:sz w:val="20"/>
              </w:rPr>
              <w:t>The</w:t>
            </w:r>
            <w:r>
              <w:rPr>
                <w:spacing w:val="-7"/>
                <w:sz w:val="20"/>
              </w:rPr>
              <w:t xml:space="preserve"> </w:t>
            </w:r>
            <w:r>
              <w:rPr>
                <w:sz w:val="20"/>
              </w:rPr>
              <w:t>course</w:t>
            </w:r>
            <w:r>
              <w:rPr>
                <w:spacing w:val="-6"/>
                <w:sz w:val="20"/>
              </w:rPr>
              <w:t xml:space="preserve"> </w:t>
            </w:r>
            <w:r>
              <w:rPr>
                <w:sz w:val="20"/>
              </w:rPr>
              <w:t>pays</w:t>
            </w:r>
            <w:r>
              <w:rPr>
                <w:spacing w:val="-5"/>
                <w:sz w:val="20"/>
              </w:rPr>
              <w:t xml:space="preserve"> </w:t>
            </w:r>
            <w:r>
              <w:rPr>
                <w:sz w:val="20"/>
              </w:rPr>
              <w:t>particular</w:t>
            </w:r>
            <w:r>
              <w:rPr>
                <w:spacing w:val="-6"/>
                <w:sz w:val="20"/>
              </w:rPr>
              <w:t xml:space="preserve"> </w:t>
            </w:r>
            <w:r>
              <w:rPr>
                <w:sz w:val="20"/>
              </w:rPr>
              <w:t>attention</w:t>
            </w:r>
            <w:r>
              <w:rPr>
                <w:spacing w:val="-5"/>
                <w:sz w:val="20"/>
              </w:rPr>
              <w:t xml:space="preserve"> </w:t>
            </w:r>
            <w:r>
              <w:rPr>
                <w:sz w:val="20"/>
              </w:rPr>
              <w:t>to</w:t>
            </w:r>
            <w:r>
              <w:rPr>
                <w:spacing w:val="-7"/>
                <w:sz w:val="20"/>
              </w:rPr>
              <w:t xml:space="preserve"> </w:t>
            </w:r>
            <w:r>
              <w:rPr>
                <w:sz w:val="20"/>
              </w:rPr>
              <w:t xml:space="preserve">the </w:t>
            </w:r>
            <w:r>
              <w:rPr>
                <w:spacing w:val="-2"/>
                <w:sz w:val="20"/>
              </w:rPr>
              <w:t>impact</w:t>
            </w:r>
            <w:r>
              <w:rPr>
                <w:spacing w:val="-10"/>
                <w:sz w:val="20"/>
              </w:rPr>
              <w:t xml:space="preserve"> </w:t>
            </w:r>
            <w:r>
              <w:rPr>
                <w:spacing w:val="-2"/>
                <w:sz w:val="20"/>
              </w:rPr>
              <w:t>of</w:t>
            </w:r>
            <w:r>
              <w:rPr>
                <w:spacing w:val="-9"/>
                <w:sz w:val="20"/>
              </w:rPr>
              <w:t xml:space="preserve"> </w:t>
            </w:r>
            <w:r>
              <w:rPr>
                <w:spacing w:val="-2"/>
                <w:sz w:val="20"/>
              </w:rPr>
              <w:t>the</w:t>
            </w:r>
            <w:r>
              <w:rPr>
                <w:spacing w:val="-9"/>
                <w:sz w:val="20"/>
              </w:rPr>
              <w:t xml:space="preserve"> </w:t>
            </w:r>
            <w:r>
              <w:rPr>
                <w:spacing w:val="-2"/>
                <w:sz w:val="20"/>
              </w:rPr>
              <w:t>global</w:t>
            </w:r>
            <w:r>
              <w:rPr>
                <w:spacing w:val="-10"/>
                <w:sz w:val="20"/>
              </w:rPr>
              <w:t xml:space="preserve"> </w:t>
            </w:r>
            <w:r>
              <w:rPr>
                <w:spacing w:val="-2"/>
                <w:sz w:val="20"/>
              </w:rPr>
              <w:t>flow</w:t>
            </w:r>
            <w:r>
              <w:rPr>
                <w:spacing w:val="-9"/>
                <w:sz w:val="20"/>
              </w:rPr>
              <w:t xml:space="preserve"> </w:t>
            </w:r>
            <w:r>
              <w:rPr>
                <w:spacing w:val="-2"/>
                <w:sz w:val="20"/>
              </w:rPr>
              <w:t>of</w:t>
            </w:r>
            <w:r>
              <w:rPr>
                <w:spacing w:val="-7"/>
                <w:sz w:val="20"/>
              </w:rPr>
              <w:t xml:space="preserve"> </w:t>
            </w:r>
            <w:r>
              <w:rPr>
                <w:spacing w:val="-2"/>
                <w:sz w:val="20"/>
              </w:rPr>
              <w:t>ideas,</w:t>
            </w:r>
            <w:r>
              <w:rPr>
                <w:spacing w:val="-9"/>
                <w:sz w:val="20"/>
              </w:rPr>
              <w:t xml:space="preserve"> </w:t>
            </w:r>
            <w:r>
              <w:rPr>
                <w:spacing w:val="-2"/>
                <w:sz w:val="20"/>
              </w:rPr>
              <w:t>images,</w:t>
            </w:r>
            <w:r>
              <w:rPr>
                <w:spacing w:val="-9"/>
                <w:sz w:val="20"/>
              </w:rPr>
              <w:t xml:space="preserve"> </w:t>
            </w:r>
            <w:r>
              <w:rPr>
                <w:spacing w:val="-2"/>
                <w:sz w:val="20"/>
              </w:rPr>
              <w:t>people</w:t>
            </w:r>
            <w:r>
              <w:rPr>
                <w:spacing w:val="-9"/>
                <w:sz w:val="20"/>
              </w:rPr>
              <w:t xml:space="preserve"> </w:t>
            </w:r>
            <w:r>
              <w:rPr>
                <w:spacing w:val="-5"/>
                <w:sz w:val="20"/>
              </w:rPr>
              <w:t>and</w:t>
            </w:r>
            <w:r w:rsidR="00042097">
              <w:rPr>
                <w:spacing w:val="-5"/>
                <w:sz w:val="20"/>
              </w:rPr>
              <w:t xml:space="preserve"> </w:t>
            </w:r>
            <w:r w:rsidR="00FE7DD7">
              <w:rPr>
                <w:sz w:val="20"/>
              </w:rPr>
              <w:t xml:space="preserve">materials on food consumption, food inequality, </w:t>
            </w:r>
            <w:r w:rsidR="00FE7DD7">
              <w:rPr>
                <w:spacing w:val="-2"/>
                <w:sz w:val="20"/>
              </w:rPr>
              <w:t>bodily practices</w:t>
            </w:r>
            <w:r w:rsidR="00FE7DD7">
              <w:rPr>
                <w:spacing w:val="-5"/>
                <w:sz w:val="20"/>
              </w:rPr>
              <w:t xml:space="preserve"> </w:t>
            </w:r>
            <w:r w:rsidR="00FE7DD7">
              <w:rPr>
                <w:spacing w:val="-2"/>
                <w:sz w:val="20"/>
              </w:rPr>
              <w:t>(eating</w:t>
            </w:r>
            <w:r w:rsidR="00FE7DD7">
              <w:rPr>
                <w:spacing w:val="-4"/>
                <w:sz w:val="20"/>
              </w:rPr>
              <w:t xml:space="preserve"> </w:t>
            </w:r>
            <w:r w:rsidR="00FE7DD7">
              <w:rPr>
                <w:spacing w:val="-2"/>
                <w:sz w:val="20"/>
              </w:rPr>
              <w:t>disorders,</w:t>
            </w:r>
            <w:r w:rsidR="00FE7DD7">
              <w:rPr>
                <w:spacing w:val="-5"/>
                <w:sz w:val="20"/>
              </w:rPr>
              <w:t xml:space="preserve"> </w:t>
            </w:r>
            <w:r w:rsidR="00FE7DD7">
              <w:rPr>
                <w:spacing w:val="-2"/>
                <w:sz w:val="20"/>
              </w:rPr>
              <w:t>yoga),</w:t>
            </w:r>
            <w:r w:rsidR="00FE7DD7">
              <w:rPr>
                <w:spacing w:val="-3"/>
                <w:sz w:val="20"/>
              </w:rPr>
              <w:t xml:space="preserve"> </w:t>
            </w:r>
            <w:r w:rsidR="00FE7DD7">
              <w:rPr>
                <w:spacing w:val="-2"/>
                <w:sz w:val="20"/>
              </w:rPr>
              <w:t>and</w:t>
            </w:r>
            <w:r w:rsidR="00FE7DD7">
              <w:rPr>
                <w:spacing w:val="-6"/>
                <w:sz w:val="20"/>
              </w:rPr>
              <w:t xml:space="preserve"> </w:t>
            </w:r>
            <w:r w:rsidR="00FE7DD7">
              <w:rPr>
                <w:spacing w:val="-2"/>
                <w:sz w:val="20"/>
              </w:rPr>
              <w:t xml:space="preserve">spiritual </w:t>
            </w:r>
            <w:r w:rsidR="00FE7DD7">
              <w:rPr>
                <w:sz w:val="20"/>
              </w:rPr>
              <w:t>pursuits (fasting, rituals). Students will gain a better understanding</w:t>
            </w:r>
            <w:r w:rsidR="00FE7DD7">
              <w:rPr>
                <w:spacing w:val="-14"/>
                <w:sz w:val="20"/>
              </w:rPr>
              <w:t xml:space="preserve"> </w:t>
            </w:r>
            <w:r w:rsidR="00FE7DD7">
              <w:rPr>
                <w:sz w:val="20"/>
              </w:rPr>
              <w:t>of</w:t>
            </w:r>
            <w:r w:rsidR="00FE7DD7">
              <w:rPr>
                <w:spacing w:val="-14"/>
                <w:sz w:val="20"/>
              </w:rPr>
              <w:t xml:space="preserve"> </w:t>
            </w:r>
            <w:r w:rsidR="00FE7DD7">
              <w:rPr>
                <w:sz w:val="20"/>
              </w:rPr>
              <w:t>the</w:t>
            </w:r>
            <w:r w:rsidR="00FE7DD7">
              <w:rPr>
                <w:spacing w:val="-14"/>
                <w:sz w:val="20"/>
              </w:rPr>
              <w:t xml:space="preserve"> </w:t>
            </w:r>
            <w:r w:rsidR="00FE7DD7">
              <w:rPr>
                <w:sz w:val="20"/>
              </w:rPr>
              <w:t>relationship</w:t>
            </w:r>
            <w:r w:rsidR="00FE7DD7">
              <w:rPr>
                <w:spacing w:val="-14"/>
                <w:sz w:val="20"/>
              </w:rPr>
              <w:t xml:space="preserve"> </w:t>
            </w:r>
            <w:r w:rsidR="00FE7DD7">
              <w:rPr>
                <w:sz w:val="20"/>
              </w:rPr>
              <w:t>between</w:t>
            </w:r>
            <w:r w:rsidR="00FE7DD7">
              <w:rPr>
                <w:spacing w:val="-14"/>
                <w:sz w:val="20"/>
              </w:rPr>
              <w:t xml:space="preserve"> </w:t>
            </w:r>
            <w:r w:rsidR="00FE7DD7">
              <w:rPr>
                <w:sz w:val="20"/>
              </w:rPr>
              <w:t>food,</w:t>
            </w:r>
            <w:r w:rsidR="00FE7DD7">
              <w:rPr>
                <w:spacing w:val="-14"/>
                <w:sz w:val="20"/>
              </w:rPr>
              <w:t xml:space="preserve"> </w:t>
            </w:r>
            <w:r w:rsidR="00FE7DD7">
              <w:rPr>
                <w:sz w:val="20"/>
              </w:rPr>
              <w:t xml:space="preserve">body and belief through course readings, documentary and feature films, participation in field trips (farmers’ </w:t>
            </w:r>
            <w:r w:rsidR="00FE7DD7">
              <w:rPr>
                <w:spacing w:val="-2"/>
                <w:sz w:val="20"/>
              </w:rPr>
              <w:t>market;</w:t>
            </w:r>
            <w:r w:rsidR="00FE7DD7">
              <w:rPr>
                <w:spacing w:val="-5"/>
                <w:sz w:val="20"/>
              </w:rPr>
              <w:t xml:space="preserve"> </w:t>
            </w:r>
            <w:r w:rsidR="00FE7DD7">
              <w:rPr>
                <w:spacing w:val="-2"/>
                <w:sz w:val="20"/>
              </w:rPr>
              <w:t>local</w:t>
            </w:r>
            <w:r w:rsidR="00FE7DD7">
              <w:rPr>
                <w:spacing w:val="-6"/>
                <w:sz w:val="20"/>
              </w:rPr>
              <w:t xml:space="preserve"> </w:t>
            </w:r>
            <w:r w:rsidR="00FE7DD7">
              <w:rPr>
                <w:spacing w:val="-2"/>
                <w:sz w:val="20"/>
              </w:rPr>
              <w:t>food</w:t>
            </w:r>
            <w:r w:rsidR="00FE7DD7">
              <w:rPr>
                <w:spacing w:val="-5"/>
                <w:sz w:val="20"/>
              </w:rPr>
              <w:t xml:space="preserve"> </w:t>
            </w:r>
            <w:r w:rsidR="00FE7DD7">
              <w:rPr>
                <w:spacing w:val="-2"/>
                <w:sz w:val="20"/>
              </w:rPr>
              <w:t>festival),</w:t>
            </w:r>
            <w:r w:rsidR="00FE7DD7">
              <w:rPr>
                <w:spacing w:val="-3"/>
                <w:sz w:val="20"/>
              </w:rPr>
              <w:t xml:space="preserve"> </w:t>
            </w:r>
            <w:r w:rsidR="00FE7DD7">
              <w:rPr>
                <w:spacing w:val="-2"/>
                <w:sz w:val="20"/>
              </w:rPr>
              <w:t>and</w:t>
            </w:r>
            <w:r w:rsidR="00FE7DD7">
              <w:rPr>
                <w:spacing w:val="-3"/>
                <w:sz w:val="20"/>
              </w:rPr>
              <w:t xml:space="preserve"> </w:t>
            </w:r>
            <w:r w:rsidR="00FE7DD7">
              <w:rPr>
                <w:spacing w:val="-2"/>
                <w:sz w:val="20"/>
              </w:rPr>
              <w:t>a</w:t>
            </w:r>
            <w:r w:rsidR="00FE7DD7">
              <w:rPr>
                <w:spacing w:val="-7"/>
                <w:sz w:val="20"/>
              </w:rPr>
              <w:t xml:space="preserve"> </w:t>
            </w:r>
            <w:r w:rsidR="00FE7DD7">
              <w:rPr>
                <w:spacing w:val="-2"/>
                <w:sz w:val="20"/>
              </w:rPr>
              <w:t>“Taste</w:t>
            </w:r>
            <w:r w:rsidR="00FE7DD7">
              <w:rPr>
                <w:spacing w:val="-4"/>
                <w:sz w:val="20"/>
              </w:rPr>
              <w:t xml:space="preserve"> </w:t>
            </w:r>
            <w:r w:rsidR="00FE7DD7">
              <w:rPr>
                <w:spacing w:val="-2"/>
                <w:sz w:val="20"/>
              </w:rPr>
              <w:t>of</w:t>
            </w:r>
            <w:r w:rsidR="00FE7DD7">
              <w:rPr>
                <w:spacing w:val="-4"/>
                <w:sz w:val="20"/>
              </w:rPr>
              <w:t xml:space="preserve"> </w:t>
            </w:r>
            <w:r w:rsidR="00FE7DD7">
              <w:rPr>
                <w:spacing w:val="-2"/>
                <w:sz w:val="20"/>
              </w:rPr>
              <w:t>Korea”</w:t>
            </w:r>
            <w:r w:rsidR="00FE7DD7">
              <w:rPr>
                <w:spacing w:val="-3"/>
                <w:sz w:val="20"/>
              </w:rPr>
              <w:t xml:space="preserve"> </w:t>
            </w:r>
            <w:r w:rsidR="00FE7DD7">
              <w:rPr>
                <w:spacing w:val="-5"/>
                <w:sz w:val="20"/>
              </w:rPr>
              <w:t>for</w:t>
            </w:r>
            <w:r w:rsidR="00FE7DD7">
              <w:rPr>
                <w:sz w:val="20"/>
              </w:rPr>
              <w:t xml:space="preserve"> both</w:t>
            </w:r>
            <w:r w:rsidR="00FE7DD7">
              <w:rPr>
                <w:spacing w:val="-8"/>
                <w:sz w:val="20"/>
              </w:rPr>
              <w:t xml:space="preserve"> </w:t>
            </w:r>
            <w:r w:rsidR="00FE7DD7">
              <w:rPr>
                <w:sz w:val="20"/>
              </w:rPr>
              <w:t>vegans</w:t>
            </w:r>
            <w:r w:rsidR="00FE7DD7">
              <w:rPr>
                <w:spacing w:val="-5"/>
                <w:sz w:val="20"/>
              </w:rPr>
              <w:t xml:space="preserve"> </w:t>
            </w:r>
            <w:r w:rsidR="00FE7DD7">
              <w:rPr>
                <w:sz w:val="20"/>
              </w:rPr>
              <w:t>and</w:t>
            </w:r>
            <w:r w:rsidR="00FE7DD7">
              <w:rPr>
                <w:spacing w:val="-5"/>
                <w:sz w:val="20"/>
              </w:rPr>
              <w:t xml:space="preserve"> </w:t>
            </w:r>
            <w:r w:rsidR="00FE7DD7">
              <w:rPr>
                <w:spacing w:val="-2"/>
                <w:sz w:val="20"/>
              </w:rPr>
              <w:t>omnivores!</w:t>
            </w:r>
          </w:p>
        </w:tc>
        <w:tc>
          <w:tcPr>
            <w:tcW w:w="1441" w:type="dxa"/>
          </w:tcPr>
          <w:p w14:paraId="5A0C35CC"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2178A9F4" w14:textId="77777777" w:rsidR="00C72CEA" w:rsidRDefault="00C72CEA" w:rsidP="007E45CC">
            <w:pPr>
              <w:pStyle w:val="TableParagraph"/>
              <w:spacing w:line="229" w:lineRule="exact"/>
              <w:ind w:left="3" w:right="1"/>
              <w:jc w:val="center"/>
              <w:rPr>
                <w:sz w:val="20"/>
              </w:rPr>
            </w:pPr>
            <w:r>
              <w:rPr>
                <w:sz w:val="20"/>
              </w:rPr>
              <w:t xml:space="preserve">Yes </w:t>
            </w:r>
          </w:p>
        </w:tc>
        <w:tc>
          <w:tcPr>
            <w:tcW w:w="1440" w:type="dxa"/>
          </w:tcPr>
          <w:p w14:paraId="2D1CBD20" w14:textId="77777777" w:rsidR="00C72CEA" w:rsidRDefault="00C72CEA" w:rsidP="007E45CC">
            <w:pPr>
              <w:pStyle w:val="TableParagraph"/>
              <w:spacing w:line="229" w:lineRule="exact"/>
              <w:ind w:left="3" w:right="3"/>
              <w:jc w:val="center"/>
              <w:rPr>
                <w:sz w:val="20"/>
              </w:rPr>
            </w:pPr>
            <w:r>
              <w:rPr>
                <w:sz w:val="20"/>
              </w:rPr>
              <w:t>No</w:t>
            </w:r>
          </w:p>
        </w:tc>
      </w:tr>
    </w:tbl>
    <w:p w14:paraId="3102EC3D"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631"/>
        <w:gridCol w:w="4582"/>
        <w:gridCol w:w="1441"/>
        <w:gridCol w:w="1260"/>
        <w:gridCol w:w="1440"/>
      </w:tblGrid>
      <w:tr w:rsidR="00C72CEA" w14:paraId="358B730C" w14:textId="77777777" w:rsidTr="007E45CC">
        <w:trPr>
          <w:trHeight w:val="1152"/>
        </w:trPr>
        <w:tc>
          <w:tcPr>
            <w:tcW w:w="1260" w:type="dxa"/>
          </w:tcPr>
          <w:p w14:paraId="6011045F" w14:textId="77777777" w:rsidR="00C72CEA" w:rsidRDefault="00C72CEA" w:rsidP="007E45CC">
            <w:pPr>
              <w:pStyle w:val="TableParagraph"/>
              <w:ind w:left="107" w:right="329"/>
              <w:rPr>
                <w:spacing w:val="-2"/>
                <w:sz w:val="20"/>
              </w:rPr>
            </w:pPr>
            <w:r>
              <w:rPr>
                <w:spacing w:val="-2"/>
                <w:sz w:val="20"/>
              </w:rPr>
              <w:t xml:space="preserve">Gender </w:t>
            </w:r>
            <w:r>
              <w:rPr>
                <w:spacing w:val="-4"/>
                <w:sz w:val="20"/>
              </w:rPr>
              <w:t xml:space="preserve">and </w:t>
            </w:r>
            <w:r>
              <w:rPr>
                <w:spacing w:val="-2"/>
                <w:sz w:val="20"/>
              </w:rPr>
              <w:t>Sexuality</w:t>
            </w:r>
          </w:p>
        </w:tc>
        <w:tc>
          <w:tcPr>
            <w:tcW w:w="2047" w:type="dxa"/>
          </w:tcPr>
          <w:p w14:paraId="07E18F73" w14:textId="77777777" w:rsidR="00C72CEA" w:rsidRDefault="00C72CEA" w:rsidP="007E45CC">
            <w:pPr>
              <w:pStyle w:val="TableParagraph"/>
              <w:rPr>
                <w:b/>
                <w:sz w:val="20"/>
              </w:rPr>
            </w:pPr>
            <w:r>
              <w:rPr>
                <w:b/>
                <w:spacing w:val="-2"/>
                <w:sz w:val="20"/>
              </w:rPr>
              <w:t>Love, Sex, and Money</w:t>
            </w:r>
          </w:p>
          <w:p w14:paraId="7348E792" w14:textId="77777777" w:rsidR="00C72CEA" w:rsidRDefault="00C72CEA" w:rsidP="007E45CC">
            <w:pPr>
              <w:pStyle w:val="TableParagraph"/>
              <w:rPr>
                <w:b/>
                <w:spacing w:val="-2"/>
                <w:sz w:val="20"/>
              </w:rPr>
            </w:pPr>
          </w:p>
          <w:p w14:paraId="4EE8C01A" w14:textId="53D1E8F9" w:rsidR="00C72CEA" w:rsidRDefault="00C72CEA" w:rsidP="007E45CC">
            <w:pPr>
              <w:pStyle w:val="TableParagraph"/>
              <w:rPr>
                <w:b/>
                <w:spacing w:val="-2"/>
                <w:sz w:val="20"/>
              </w:rPr>
            </w:pPr>
            <w:hyperlink r:id="rId29" w:history="1">
              <w:r w:rsidRPr="00446C01">
                <w:rPr>
                  <w:rStyle w:val="Hyperlink"/>
                  <w:b/>
                  <w:spacing w:val="-2"/>
                  <w:sz w:val="20"/>
                </w:rPr>
                <w:t>GWSS:2900</w:t>
              </w:r>
            </w:hyperlink>
          </w:p>
        </w:tc>
        <w:tc>
          <w:tcPr>
            <w:tcW w:w="1631" w:type="dxa"/>
          </w:tcPr>
          <w:p w14:paraId="521E8D38" w14:textId="77777777" w:rsidR="00C72CEA" w:rsidRDefault="00C72CEA" w:rsidP="007E45CC">
            <w:pPr>
              <w:pStyle w:val="TableParagraph"/>
              <w:ind w:left="108" w:right="394"/>
              <w:rPr>
                <w:sz w:val="20"/>
              </w:rPr>
            </w:pPr>
            <w:r>
              <w:rPr>
                <w:spacing w:val="-2"/>
                <w:sz w:val="20"/>
              </w:rPr>
              <w:t xml:space="preserve">Gender, Women’s </w:t>
            </w:r>
            <w:r>
              <w:rPr>
                <w:spacing w:val="-4"/>
                <w:sz w:val="20"/>
              </w:rPr>
              <w:t>and</w:t>
            </w:r>
          </w:p>
          <w:p w14:paraId="791C8D22" w14:textId="77777777" w:rsidR="00C72CEA" w:rsidRDefault="00C72CEA" w:rsidP="007E45CC">
            <w:pPr>
              <w:pStyle w:val="TableParagraph"/>
              <w:ind w:left="108" w:right="394"/>
              <w:rPr>
                <w:spacing w:val="-2"/>
                <w:sz w:val="20"/>
              </w:rPr>
            </w:pPr>
            <w:r>
              <w:rPr>
                <w:spacing w:val="-2"/>
                <w:sz w:val="20"/>
              </w:rPr>
              <w:t>Sexuality Studies</w:t>
            </w:r>
          </w:p>
        </w:tc>
        <w:tc>
          <w:tcPr>
            <w:tcW w:w="4582" w:type="dxa"/>
          </w:tcPr>
          <w:p w14:paraId="575F51DA" w14:textId="77777777" w:rsidR="00C72CEA" w:rsidRPr="00446C01" w:rsidRDefault="00C72CEA" w:rsidP="007E45CC">
            <w:pPr>
              <w:pStyle w:val="TableParagraph"/>
              <w:ind w:right="106"/>
              <w:rPr>
                <w:sz w:val="20"/>
                <w:szCs w:val="20"/>
              </w:rPr>
            </w:pPr>
            <w:r w:rsidRPr="00446C01">
              <w:rPr>
                <w:sz w:val="20"/>
                <w:szCs w:val="20"/>
                <w:shd w:val="clear" w:color="auto" w:fill="FFFFFF"/>
              </w:rPr>
              <w:t>Everything from pop songs to advertisements warn us of the evils of “gold diggers,” “</w:t>
            </w:r>
            <w:proofErr w:type="spellStart"/>
            <w:r w:rsidRPr="00446C01">
              <w:rPr>
                <w:sz w:val="20"/>
                <w:szCs w:val="20"/>
                <w:shd w:val="clear" w:color="auto" w:fill="FFFFFF"/>
              </w:rPr>
              <w:t>blingsexuals</w:t>
            </w:r>
            <w:proofErr w:type="spellEnd"/>
            <w:r w:rsidRPr="00446C01">
              <w:rPr>
                <w:sz w:val="20"/>
                <w:szCs w:val="20"/>
                <w:shd w:val="clear" w:color="auto" w:fill="FFFFFF"/>
              </w:rPr>
              <w:t>,” or “</w:t>
            </w:r>
            <w:proofErr w:type="spellStart"/>
            <w:r w:rsidRPr="00446C01">
              <w:rPr>
                <w:sz w:val="20"/>
                <w:szCs w:val="20"/>
                <w:shd w:val="clear" w:color="auto" w:fill="FFFFFF"/>
              </w:rPr>
              <w:t>buyfriends</w:t>
            </w:r>
            <w:proofErr w:type="spellEnd"/>
            <w:r w:rsidRPr="00446C01">
              <w:rPr>
                <w:sz w:val="20"/>
                <w:szCs w:val="20"/>
                <w:shd w:val="clear" w:color="auto" w:fill="FFFFFF"/>
              </w:rPr>
              <w:t>”—that money corrupts the purity and authenticity of love and desire.   But money is in many ways inescapably linked with sex, love, and intimacy. Men are still told to “put a ring on it” and dating websites regularly ask users to reveal their incomes.  In what ways are romance and finance connected and what do these connections tell us about love and intimacy within a given culture?</w:t>
            </w:r>
          </w:p>
        </w:tc>
        <w:tc>
          <w:tcPr>
            <w:tcW w:w="1441" w:type="dxa"/>
          </w:tcPr>
          <w:p w14:paraId="7ED405D0" w14:textId="77777777" w:rsidR="00C72CEA" w:rsidRDefault="00C72CEA" w:rsidP="007E45CC">
            <w:pPr>
              <w:pStyle w:val="TableParagraph"/>
              <w:spacing w:line="229" w:lineRule="exact"/>
              <w:ind w:left="69" w:right="66"/>
              <w:jc w:val="center"/>
              <w:rPr>
                <w:spacing w:val="-4"/>
                <w:sz w:val="20"/>
              </w:rPr>
            </w:pPr>
            <w:r>
              <w:rPr>
                <w:spacing w:val="-4"/>
                <w:sz w:val="20"/>
              </w:rPr>
              <w:t>None</w:t>
            </w:r>
          </w:p>
        </w:tc>
        <w:tc>
          <w:tcPr>
            <w:tcW w:w="1260" w:type="dxa"/>
          </w:tcPr>
          <w:p w14:paraId="26EFF2CD" w14:textId="77777777" w:rsidR="00C72CEA" w:rsidRDefault="00C72CEA" w:rsidP="007E45CC">
            <w:pPr>
              <w:pStyle w:val="TableParagraph"/>
              <w:spacing w:line="229" w:lineRule="exact"/>
              <w:ind w:left="0" w:right="3"/>
              <w:jc w:val="center"/>
              <w:rPr>
                <w:spacing w:val="-5"/>
                <w:sz w:val="20"/>
              </w:rPr>
            </w:pPr>
            <w:r>
              <w:rPr>
                <w:spacing w:val="-5"/>
                <w:sz w:val="20"/>
              </w:rPr>
              <w:t xml:space="preserve">Yes </w:t>
            </w:r>
          </w:p>
        </w:tc>
        <w:tc>
          <w:tcPr>
            <w:tcW w:w="1440" w:type="dxa"/>
          </w:tcPr>
          <w:p w14:paraId="5E426E39"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3D5167EA" w14:textId="77777777" w:rsidTr="007E45CC">
        <w:trPr>
          <w:trHeight w:val="1152"/>
        </w:trPr>
        <w:tc>
          <w:tcPr>
            <w:tcW w:w="1260" w:type="dxa"/>
          </w:tcPr>
          <w:p w14:paraId="41C9743E" w14:textId="77777777" w:rsidR="00C72CEA" w:rsidRPr="00A74CA9" w:rsidRDefault="00C72CEA" w:rsidP="007E45CC">
            <w:pPr>
              <w:pStyle w:val="TableParagraph"/>
              <w:ind w:left="107" w:right="329"/>
              <w:rPr>
                <w:spacing w:val="-2"/>
                <w:sz w:val="20"/>
              </w:rPr>
            </w:pPr>
            <w:r w:rsidRPr="00A74CA9">
              <w:rPr>
                <w:spacing w:val="-2"/>
                <w:sz w:val="20"/>
              </w:rPr>
              <w:lastRenderedPageBreak/>
              <w:t xml:space="preserve">Gender </w:t>
            </w:r>
            <w:r w:rsidRPr="00A74CA9">
              <w:rPr>
                <w:spacing w:val="-4"/>
                <w:sz w:val="20"/>
              </w:rPr>
              <w:t xml:space="preserve">and </w:t>
            </w:r>
            <w:r w:rsidRPr="00A74CA9">
              <w:rPr>
                <w:spacing w:val="-2"/>
                <w:sz w:val="20"/>
              </w:rPr>
              <w:t>Sexuality</w:t>
            </w:r>
          </w:p>
        </w:tc>
        <w:tc>
          <w:tcPr>
            <w:tcW w:w="2047" w:type="dxa"/>
          </w:tcPr>
          <w:p w14:paraId="687D430A" w14:textId="77777777" w:rsidR="00C72CEA" w:rsidRPr="00A74CA9" w:rsidRDefault="00C72CEA" w:rsidP="007E45CC">
            <w:pPr>
              <w:pStyle w:val="TableParagraph"/>
              <w:rPr>
                <w:b/>
                <w:sz w:val="20"/>
              </w:rPr>
            </w:pPr>
            <w:r w:rsidRPr="00A74CA9">
              <w:rPr>
                <w:b/>
                <w:spacing w:val="-2"/>
                <w:sz w:val="20"/>
              </w:rPr>
              <w:t>Archiving Women’s History</w:t>
            </w:r>
          </w:p>
          <w:p w14:paraId="2881D2A4" w14:textId="77777777" w:rsidR="00C72CEA" w:rsidRPr="00A74CA9" w:rsidRDefault="00C72CEA" w:rsidP="007E45CC">
            <w:pPr>
              <w:pStyle w:val="TableParagraph"/>
              <w:rPr>
                <w:b/>
                <w:spacing w:val="-2"/>
                <w:sz w:val="20"/>
              </w:rPr>
            </w:pPr>
          </w:p>
          <w:p w14:paraId="177AA8A9" w14:textId="2D74CE7E" w:rsidR="00C72CEA" w:rsidRPr="00A74CA9" w:rsidRDefault="00C72CEA" w:rsidP="007E45CC">
            <w:pPr>
              <w:pStyle w:val="TableParagraph"/>
              <w:rPr>
                <w:b/>
                <w:spacing w:val="-2"/>
                <w:sz w:val="20"/>
              </w:rPr>
            </w:pPr>
            <w:hyperlink r:id="rId30" w:history="1">
              <w:r w:rsidRPr="00A74CA9">
                <w:rPr>
                  <w:rStyle w:val="Hyperlink"/>
                  <w:b/>
                  <w:color w:val="auto"/>
                  <w:spacing w:val="-2"/>
                  <w:sz w:val="20"/>
                  <w:u w:val="none"/>
                </w:rPr>
                <w:t>GWSS:3078</w:t>
              </w:r>
            </w:hyperlink>
          </w:p>
        </w:tc>
        <w:tc>
          <w:tcPr>
            <w:tcW w:w="1631" w:type="dxa"/>
          </w:tcPr>
          <w:p w14:paraId="57A50F05" w14:textId="77777777" w:rsidR="00C72CEA" w:rsidRPr="00A74CA9" w:rsidRDefault="00C72CEA" w:rsidP="007E45CC">
            <w:pPr>
              <w:pStyle w:val="TableParagraph"/>
              <w:ind w:left="108" w:right="394"/>
              <w:rPr>
                <w:sz w:val="20"/>
              </w:rPr>
            </w:pPr>
            <w:r w:rsidRPr="00A74CA9">
              <w:rPr>
                <w:spacing w:val="-2"/>
                <w:sz w:val="20"/>
              </w:rPr>
              <w:t xml:space="preserve">Gender, Women’s </w:t>
            </w:r>
            <w:r w:rsidRPr="00A74CA9">
              <w:rPr>
                <w:spacing w:val="-4"/>
                <w:sz w:val="20"/>
              </w:rPr>
              <w:t>and</w:t>
            </w:r>
          </w:p>
          <w:p w14:paraId="723E126C" w14:textId="77777777" w:rsidR="00C72CEA" w:rsidRPr="00A74CA9" w:rsidRDefault="00C72CEA" w:rsidP="007E45CC">
            <w:pPr>
              <w:pStyle w:val="TableParagraph"/>
              <w:ind w:left="108" w:right="394"/>
              <w:rPr>
                <w:spacing w:val="-2"/>
                <w:sz w:val="20"/>
              </w:rPr>
            </w:pPr>
            <w:r w:rsidRPr="00A74CA9">
              <w:rPr>
                <w:spacing w:val="-2"/>
                <w:sz w:val="20"/>
              </w:rPr>
              <w:t>Sexuality Studies</w:t>
            </w:r>
          </w:p>
        </w:tc>
        <w:tc>
          <w:tcPr>
            <w:tcW w:w="4582" w:type="dxa"/>
          </w:tcPr>
          <w:p w14:paraId="5255B0BF" w14:textId="77777777" w:rsidR="00C72CEA" w:rsidRPr="00A74CA9" w:rsidRDefault="00C72CEA" w:rsidP="007E45CC">
            <w:pPr>
              <w:pStyle w:val="TableParagraph"/>
              <w:rPr>
                <w:rFonts w:eastAsia="Times New Roman"/>
                <w:sz w:val="20"/>
                <w:szCs w:val="20"/>
              </w:rPr>
            </w:pPr>
            <w:r w:rsidRPr="00A74CA9">
              <w:rPr>
                <w:sz w:val="20"/>
                <w:szCs w:val="20"/>
              </w:rPr>
              <w:t>Explore girls’ and women’s history at the </w:t>
            </w:r>
            <w:hyperlink r:id="rId31" w:history="1">
              <w:r w:rsidRPr="00A74CA9">
                <w:rPr>
                  <w:rStyle w:val="Hyperlink"/>
                  <w:color w:val="auto"/>
                  <w:sz w:val="20"/>
                  <w:szCs w:val="20"/>
                </w:rPr>
                <w:t>Iowa Women’s Archives </w:t>
              </w:r>
            </w:hyperlink>
            <w:r w:rsidRPr="00A74CA9">
              <w:rPr>
                <w:sz w:val="20"/>
                <w:szCs w:val="20"/>
              </w:rPr>
              <w:t> and gain digital literacy by learning </w:t>
            </w:r>
            <w:hyperlink r:id="rId32" w:history="1">
              <w:r w:rsidRPr="00A74CA9">
                <w:rPr>
                  <w:rStyle w:val="Hyperlink"/>
                  <w:color w:val="auto"/>
                  <w:sz w:val="20"/>
                  <w:szCs w:val="20"/>
                </w:rPr>
                <w:t>Omeka </w:t>
              </w:r>
            </w:hyperlink>
            <w:r w:rsidRPr="00A74CA9">
              <w:rPr>
                <w:sz w:val="20"/>
                <w:szCs w:val="20"/>
              </w:rPr>
              <w:t>. Students will first be introduced to archival research, the digital humanities, and digital exhibit creation through an exploration of women’s sporting history and sport-related collections. The second part of the semester will focus on student development and completion of an individualized research project and related exhibit on a topic of their choosing (sporting or otherwise). Student learning will be evaluated through a portfolio of work, including proposals, consultations, research, reflections, and a final Omeka exhibit published on our </w:t>
            </w:r>
            <w:hyperlink r:id="rId33" w:history="1">
              <w:r w:rsidRPr="00A74CA9">
                <w:rPr>
                  <w:rStyle w:val="Hyperlink"/>
                  <w:color w:val="auto"/>
                  <w:sz w:val="20"/>
                  <w:szCs w:val="20"/>
                </w:rPr>
                <w:t>course website </w:t>
              </w:r>
            </w:hyperlink>
            <w:r w:rsidRPr="00A74CA9">
              <w:rPr>
                <w:sz w:val="20"/>
                <w:szCs w:val="20"/>
              </w:rPr>
              <w:t>.</w:t>
            </w:r>
          </w:p>
          <w:p w14:paraId="3C6A5E70" w14:textId="77777777" w:rsidR="00C72CEA" w:rsidRPr="00A74CA9" w:rsidRDefault="00C72CEA" w:rsidP="007E45CC">
            <w:pPr>
              <w:pStyle w:val="TableParagraph"/>
              <w:ind w:right="106"/>
              <w:jc w:val="both"/>
              <w:rPr>
                <w:sz w:val="20"/>
              </w:rPr>
            </w:pPr>
          </w:p>
        </w:tc>
        <w:tc>
          <w:tcPr>
            <w:tcW w:w="1441" w:type="dxa"/>
          </w:tcPr>
          <w:p w14:paraId="57B5BA5D" w14:textId="77777777" w:rsidR="00C72CEA" w:rsidRPr="00A74CA9" w:rsidRDefault="00C72CEA" w:rsidP="007E45CC">
            <w:pPr>
              <w:pStyle w:val="TableParagraph"/>
              <w:spacing w:line="229" w:lineRule="exact"/>
              <w:ind w:left="69" w:right="66"/>
              <w:jc w:val="center"/>
              <w:rPr>
                <w:spacing w:val="-4"/>
                <w:sz w:val="20"/>
              </w:rPr>
            </w:pPr>
            <w:r w:rsidRPr="00A74CA9">
              <w:rPr>
                <w:spacing w:val="-4"/>
                <w:sz w:val="20"/>
              </w:rPr>
              <w:t>None</w:t>
            </w:r>
          </w:p>
        </w:tc>
        <w:tc>
          <w:tcPr>
            <w:tcW w:w="1260" w:type="dxa"/>
          </w:tcPr>
          <w:p w14:paraId="71BB6D28" w14:textId="77777777" w:rsidR="00C72CEA" w:rsidRPr="00A74CA9" w:rsidRDefault="00C72CEA" w:rsidP="007E45CC">
            <w:pPr>
              <w:pStyle w:val="TableParagraph"/>
              <w:spacing w:line="229" w:lineRule="exact"/>
              <w:ind w:left="0" w:right="3"/>
              <w:jc w:val="center"/>
              <w:rPr>
                <w:spacing w:val="-5"/>
                <w:sz w:val="20"/>
              </w:rPr>
            </w:pPr>
            <w:r w:rsidRPr="00A74CA9">
              <w:rPr>
                <w:spacing w:val="-5"/>
                <w:sz w:val="20"/>
              </w:rPr>
              <w:t>No</w:t>
            </w:r>
          </w:p>
        </w:tc>
        <w:tc>
          <w:tcPr>
            <w:tcW w:w="1440" w:type="dxa"/>
          </w:tcPr>
          <w:p w14:paraId="3E577C89" w14:textId="77777777" w:rsidR="00C72CEA" w:rsidRPr="00A74CA9" w:rsidRDefault="00C72CEA" w:rsidP="007E45CC">
            <w:pPr>
              <w:pStyle w:val="TableParagraph"/>
              <w:spacing w:line="229" w:lineRule="exact"/>
              <w:ind w:left="3" w:right="3"/>
              <w:jc w:val="center"/>
              <w:rPr>
                <w:spacing w:val="-5"/>
                <w:sz w:val="20"/>
              </w:rPr>
            </w:pPr>
            <w:r w:rsidRPr="00A74CA9">
              <w:rPr>
                <w:spacing w:val="-5"/>
                <w:sz w:val="20"/>
              </w:rPr>
              <w:t>Yes</w:t>
            </w:r>
          </w:p>
        </w:tc>
      </w:tr>
      <w:tr w:rsidR="00C72CEA" w14:paraId="42D7EF52" w14:textId="77777777" w:rsidTr="007E45CC">
        <w:trPr>
          <w:trHeight w:val="1152"/>
        </w:trPr>
        <w:tc>
          <w:tcPr>
            <w:tcW w:w="1260" w:type="dxa"/>
          </w:tcPr>
          <w:p w14:paraId="770C552B" w14:textId="77777777" w:rsidR="00C72CEA" w:rsidRDefault="00C72CEA" w:rsidP="007E45CC">
            <w:pPr>
              <w:pStyle w:val="TableParagraph"/>
              <w:ind w:left="107" w:right="329"/>
              <w:rPr>
                <w:sz w:val="20"/>
              </w:rPr>
            </w:pPr>
            <w:r>
              <w:rPr>
                <w:spacing w:val="-2"/>
                <w:sz w:val="20"/>
              </w:rPr>
              <w:t xml:space="preserve">Gender </w:t>
            </w:r>
            <w:r>
              <w:rPr>
                <w:spacing w:val="-4"/>
                <w:sz w:val="20"/>
              </w:rPr>
              <w:t xml:space="preserve">and </w:t>
            </w:r>
            <w:r>
              <w:rPr>
                <w:spacing w:val="-2"/>
                <w:sz w:val="20"/>
              </w:rPr>
              <w:t>Sexuality</w:t>
            </w:r>
          </w:p>
        </w:tc>
        <w:tc>
          <w:tcPr>
            <w:tcW w:w="2047" w:type="dxa"/>
          </w:tcPr>
          <w:p w14:paraId="2F2C58AB" w14:textId="77777777" w:rsidR="00C72CEA" w:rsidRDefault="00C72CEA" w:rsidP="007E45CC">
            <w:pPr>
              <w:pStyle w:val="TableParagraph"/>
              <w:rPr>
                <w:b/>
                <w:sz w:val="20"/>
              </w:rPr>
            </w:pPr>
            <w:r>
              <w:rPr>
                <w:b/>
                <w:spacing w:val="-2"/>
                <w:sz w:val="20"/>
              </w:rPr>
              <w:t>LGBTQ/Queer Studies</w:t>
            </w:r>
          </w:p>
          <w:p w14:paraId="53527050" w14:textId="77777777" w:rsidR="00C72CEA" w:rsidRDefault="00C72CEA" w:rsidP="007E45CC">
            <w:pPr>
              <w:pStyle w:val="TableParagraph"/>
              <w:spacing w:before="49"/>
              <w:ind w:left="0"/>
              <w:rPr>
                <w:sz w:val="20"/>
              </w:rPr>
            </w:pPr>
          </w:p>
          <w:p w14:paraId="1CAB7EE3" w14:textId="61545924" w:rsidR="00C72CEA" w:rsidRPr="001416D3" w:rsidRDefault="002953A4" w:rsidP="007E45CC">
            <w:pPr>
              <w:pStyle w:val="TableParagraph"/>
              <w:rPr>
                <w:b/>
                <w:sz w:val="20"/>
              </w:rPr>
            </w:pPr>
            <w:hyperlink r:id="rId34" w:history="1">
              <w:r w:rsidR="00C72CEA" w:rsidRPr="002953A4">
                <w:rPr>
                  <w:rStyle w:val="Hyperlink"/>
                  <w:b/>
                  <w:spacing w:val="-2"/>
                  <w:sz w:val="20"/>
                </w:rPr>
                <w:t>GWSS:3100</w:t>
              </w:r>
            </w:hyperlink>
          </w:p>
        </w:tc>
        <w:tc>
          <w:tcPr>
            <w:tcW w:w="1631" w:type="dxa"/>
          </w:tcPr>
          <w:p w14:paraId="7A2F8B6D" w14:textId="77777777" w:rsidR="00C72CEA" w:rsidRDefault="00C72CEA" w:rsidP="007E45CC">
            <w:pPr>
              <w:pStyle w:val="TableParagraph"/>
              <w:ind w:left="108" w:right="394"/>
              <w:rPr>
                <w:sz w:val="20"/>
              </w:rPr>
            </w:pPr>
            <w:r>
              <w:rPr>
                <w:spacing w:val="-2"/>
                <w:sz w:val="20"/>
              </w:rPr>
              <w:t xml:space="preserve">Gender, Women’s </w:t>
            </w:r>
            <w:r>
              <w:rPr>
                <w:spacing w:val="-4"/>
                <w:sz w:val="20"/>
              </w:rPr>
              <w:t>and</w:t>
            </w:r>
          </w:p>
          <w:p w14:paraId="0D04C0F3" w14:textId="77777777" w:rsidR="00C72CEA" w:rsidRDefault="00C72CEA" w:rsidP="007E45CC">
            <w:pPr>
              <w:pStyle w:val="TableParagraph"/>
              <w:spacing w:line="230" w:lineRule="atLeast"/>
              <w:ind w:left="108" w:right="420"/>
              <w:rPr>
                <w:sz w:val="20"/>
              </w:rPr>
            </w:pPr>
            <w:r>
              <w:rPr>
                <w:spacing w:val="-2"/>
                <w:sz w:val="20"/>
              </w:rPr>
              <w:t>Sexuality Studies</w:t>
            </w:r>
          </w:p>
        </w:tc>
        <w:tc>
          <w:tcPr>
            <w:tcW w:w="4582" w:type="dxa"/>
          </w:tcPr>
          <w:p w14:paraId="0A6AD092" w14:textId="77777777" w:rsidR="00C72CEA" w:rsidRDefault="00C72CEA" w:rsidP="007E45CC">
            <w:pPr>
              <w:pStyle w:val="TableParagraph"/>
              <w:ind w:right="106"/>
              <w:jc w:val="both"/>
              <w:rPr>
                <w:sz w:val="20"/>
              </w:rPr>
            </w:pPr>
            <w:r>
              <w:rPr>
                <w:sz w:val="20"/>
              </w:rPr>
              <w:t>Overview of queer theory and queer studies; development of critical thinking skills in relation to cultural</w:t>
            </w:r>
            <w:r>
              <w:rPr>
                <w:spacing w:val="-4"/>
                <w:sz w:val="20"/>
              </w:rPr>
              <w:t xml:space="preserve"> </w:t>
            </w:r>
            <w:r>
              <w:rPr>
                <w:sz w:val="20"/>
              </w:rPr>
              <w:t>constructions</w:t>
            </w:r>
            <w:r>
              <w:rPr>
                <w:spacing w:val="-1"/>
                <w:sz w:val="20"/>
              </w:rPr>
              <w:t xml:space="preserve"> </w:t>
            </w:r>
            <w:r>
              <w:rPr>
                <w:sz w:val="20"/>
              </w:rPr>
              <w:t>of</w:t>
            </w:r>
            <w:r>
              <w:rPr>
                <w:spacing w:val="-4"/>
                <w:sz w:val="20"/>
              </w:rPr>
              <w:t xml:space="preserve"> </w:t>
            </w:r>
            <w:r>
              <w:rPr>
                <w:sz w:val="20"/>
              </w:rPr>
              <w:t>gender,</w:t>
            </w:r>
            <w:r>
              <w:rPr>
                <w:spacing w:val="-3"/>
                <w:sz w:val="20"/>
              </w:rPr>
              <w:t xml:space="preserve"> </w:t>
            </w:r>
            <w:r>
              <w:rPr>
                <w:sz w:val="20"/>
              </w:rPr>
              <w:t>sexuality,</w:t>
            </w:r>
            <w:r>
              <w:rPr>
                <w:spacing w:val="-3"/>
                <w:sz w:val="20"/>
              </w:rPr>
              <w:t xml:space="preserve"> </w:t>
            </w:r>
            <w:r>
              <w:rPr>
                <w:sz w:val="20"/>
              </w:rPr>
              <w:t>race,</w:t>
            </w:r>
            <w:r>
              <w:rPr>
                <w:spacing w:val="-1"/>
                <w:sz w:val="20"/>
              </w:rPr>
              <w:t xml:space="preserve"> </w:t>
            </w:r>
            <w:r>
              <w:rPr>
                <w:sz w:val="20"/>
              </w:rPr>
              <w:t>and other identity categories.</w:t>
            </w:r>
          </w:p>
        </w:tc>
        <w:tc>
          <w:tcPr>
            <w:tcW w:w="1441" w:type="dxa"/>
          </w:tcPr>
          <w:p w14:paraId="3ED01D8C" w14:textId="77777777" w:rsidR="00C72CEA" w:rsidRDefault="00C72CEA" w:rsidP="007E45CC">
            <w:pPr>
              <w:pStyle w:val="TableParagraph"/>
              <w:spacing w:line="229" w:lineRule="exact"/>
              <w:ind w:left="69" w:right="66"/>
              <w:jc w:val="center"/>
              <w:rPr>
                <w:sz w:val="20"/>
              </w:rPr>
            </w:pPr>
            <w:r>
              <w:rPr>
                <w:spacing w:val="-4"/>
                <w:sz w:val="20"/>
              </w:rPr>
              <w:t>None</w:t>
            </w:r>
          </w:p>
        </w:tc>
        <w:tc>
          <w:tcPr>
            <w:tcW w:w="1260" w:type="dxa"/>
          </w:tcPr>
          <w:p w14:paraId="510A59A7"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151E34B0" w14:textId="77777777" w:rsidR="00C72CEA" w:rsidRDefault="00C72CEA" w:rsidP="007E45CC">
            <w:pPr>
              <w:pStyle w:val="TableParagraph"/>
              <w:spacing w:line="229" w:lineRule="exact"/>
              <w:ind w:left="3" w:right="3"/>
              <w:jc w:val="center"/>
              <w:rPr>
                <w:sz w:val="20"/>
              </w:rPr>
            </w:pPr>
            <w:r>
              <w:rPr>
                <w:sz w:val="20"/>
              </w:rPr>
              <w:t>Yes</w:t>
            </w:r>
          </w:p>
        </w:tc>
      </w:tr>
      <w:tr w:rsidR="00C72CEA" w14:paraId="5F2F6B34" w14:textId="77777777" w:rsidTr="007E45CC">
        <w:trPr>
          <w:trHeight w:val="1379"/>
        </w:trPr>
        <w:tc>
          <w:tcPr>
            <w:tcW w:w="1260" w:type="dxa"/>
          </w:tcPr>
          <w:p w14:paraId="7104FD25" w14:textId="77777777" w:rsidR="00C72CEA" w:rsidRPr="00007EE5" w:rsidRDefault="00C72CEA" w:rsidP="007E45CC">
            <w:pPr>
              <w:pStyle w:val="TableParagraph"/>
              <w:ind w:left="107" w:right="329"/>
              <w:rPr>
                <w:color w:val="000000"/>
                <w:spacing w:val="-2"/>
                <w:sz w:val="20"/>
              </w:rPr>
            </w:pPr>
            <w:r w:rsidRPr="00007EE5">
              <w:rPr>
                <w:color w:val="000000"/>
                <w:spacing w:val="-2"/>
                <w:sz w:val="20"/>
              </w:rPr>
              <w:t xml:space="preserve">Gender </w:t>
            </w:r>
            <w:r w:rsidRPr="00007EE5">
              <w:rPr>
                <w:color w:val="000000"/>
                <w:spacing w:val="-4"/>
                <w:sz w:val="20"/>
              </w:rPr>
              <w:t xml:space="preserve">and </w:t>
            </w:r>
            <w:r w:rsidRPr="00007EE5">
              <w:rPr>
                <w:color w:val="000000"/>
                <w:spacing w:val="-2"/>
                <w:sz w:val="20"/>
              </w:rPr>
              <w:t>Sexuality</w:t>
            </w:r>
          </w:p>
        </w:tc>
        <w:tc>
          <w:tcPr>
            <w:tcW w:w="2047" w:type="dxa"/>
          </w:tcPr>
          <w:p w14:paraId="677064E8" w14:textId="77777777" w:rsidR="00C72CEA" w:rsidRPr="00007EE5" w:rsidRDefault="00C72CEA" w:rsidP="007E45CC">
            <w:pPr>
              <w:pStyle w:val="TableParagraph"/>
              <w:rPr>
                <w:b/>
                <w:sz w:val="20"/>
              </w:rPr>
            </w:pPr>
            <w:r>
              <w:rPr>
                <w:b/>
                <w:color w:val="000000"/>
                <w:spacing w:val="-2"/>
                <w:sz w:val="20"/>
              </w:rPr>
              <w:t>Higher Education and Social Justice</w:t>
            </w:r>
          </w:p>
          <w:p w14:paraId="5DDC0AD8" w14:textId="77777777" w:rsidR="00C72CEA" w:rsidRDefault="00C72CEA" w:rsidP="007E45CC">
            <w:pPr>
              <w:pStyle w:val="TableParagraph"/>
              <w:rPr>
                <w:b/>
                <w:color w:val="000000"/>
                <w:spacing w:val="-2"/>
                <w:sz w:val="20"/>
              </w:rPr>
            </w:pPr>
          </w:p>
          <w:p w14:paraId="5D98F641" w14:textId="77777777" w:rsidR="00C72CEA" w:rsidRDefault="00C72CEA" w:rsidP="007E45CC">
            <w:pPr>
              <w:pStyle w:val="TableParagraph"/>
              <w:rPr>
                <w:b/>
                <w:color w:val="000000"/>
                <w:spacing w:val="-2"/>
                <w:sz w:val="20"/>
              </w:rPr>
            </w:pPr>
          </w:p>
          <w:p w14:paraId="502C0A22" w14:textId="77777777" w:rsidR="00C72CEA" w:rsidRPr="00007EE5" w:rsidRDefault="00C72CEA" w:rsidP="007E45CC">
            <w:pPr>
              <w:pStyle w:val="TableParagraph"/>
              <w:rPr>
                <w:b/>
                <w:color w:val="000000"/>
                <w:spacing w:val="-2"/>
                <w:sz w:val="20"/>
              </w:rPr>
            </w:pPr>
            <w:r w:rsidRPr="00D83829">
              <w:rPr>
                <w:b/>
                <w:spacing w:val="-2"/>
                <w:sz w:val="20"/>
              </w:rPr>
              <w:t>GWSS:3171</w:t>
            </w:r>
          </w:p>
        </w:tc>
        <w:tc>
          <w:tcPr>
            <w:tcW w:w="1631" w:type="dxa"/>
          </w:tcPr>
          <w:p w14:paraId="448D911E" w14:textId="77777777" w:rsidR="00C72CEA" w:rsidRDefault="00C72CEA" w:rsidP="007E45CC">
            <w:pPr>
              <w:pStyle w:val="TableParagraph"/>
              <w:ind w:left="108" w:right="394"/>
              <w:rPr>
                <w:spacing w:val="-2"/>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060512C7" w14:textId="77777777" w:rsidR="00C72CEA" w:rsidRPr="00F35C93" w:rsidRDefault="00C72CEA" w:rsidP="007E45CC">
            <w:pPr>
              <w:pStyle w:val="TableParagraph"/>
              <w:ind w:right="102"/>
              <w:rPr>
                <w:sz w:val="20"/>
                <w:szCs w:val="20"/>
              </w:rPr>
            </w:pPr>
            <w:r w:rsidRPr="00F35C93">
              <w:rPr>
                <w:sz w:val="20"/>
                <w:szCs w:val="20"/>
                <w:shd w:val="clear" w:color="auto" w:fill="FFFFFF"/>
              </w:rPr>
              <w:t>Higher education, as a system that each of us is a part of, can function as a lens through which we can better understand the forces that compete to shape our fates. It’s also a subject that touches nearly every corner of our society. Student loans, racial segregation, social and economic immobility, free speech, data insecurity, sexual assault: these are just a handful of the potent issues that we talk about (and write about) when we talk about college. Students will reflect on their place within educational systems, develop the rhetorical tools for successful advocacy, and advocate through writing for change within higher education broadly, and the University of Iowa more specifically.</w:t>
            </w:r>
          </w:p>
        </w:tc>
        <w:tc>
          <w:tcPr>
            <w:tcW w:w="1441" w:type="dxa"/>
          </w:tcPr>
          <w:p w14:paraId="0BAE1ED5" w14:textId="77777777" w:rsidR="00C72CEA" w:rsidRDefault="00C72CEA" w:rsidP="007E45CC">
            <w:pPr>
              <w:pStyle w:val="TableParagraph"/>
              <w:spacing w:line="229" w:lineRule="exact"/>
              <w:ind w:left="69" w:right="69"/>
              <w:jc w:val="center"/>
              <w:rPr>
                <w:spacing w:val="-5"/>
                <w:sz w:val="20"/>
              </w:rPr>
            </w:pPr>
            <w:r>
              <w:rPr>
                <w:spacing w:val="-5"/>
                <w:sz w:val="20"/>
              </w:rPr>
              <w:t>None</w:t>
            </w:r>
          </w:p>
        </w:tc>
        <w:tc>
          <w:tcPr>
            <w:tcW w:w="1260" w:type="dxa"/>
          </w:tcPr>
          <w:p w14:paraId="31E1903F" w14:textId="77777777" w:rsidR="00C72CEA" w:rsidRDefault="00C72CEA" w:rsidP="007E45CC">
            <w:pPr>
              <w:pStyle w:val="TableParagraph"/>
              <w:spacing w:line="229" w:lineRule="exact"/>
              <w:ind w:left="0" w:right="3"/>
              <w:jc w:val="center"/>
              <w:rPr>
                <w:spacing w:val="-5"/>
                <w:sz w:val="20"/>
              </w:rPr>
            </w:pPr>
            <w:r>
              <w:rPr>
                <w:spacing w:val="-5"/>
                <w:sz w:val="20"/>
              </w:rPr>
              <w:t>No</w:t>
            </w:r>
          </w:p>
        </w:tc>
        <w:tc>
          <w:tcPr>
            <w:tcW w:w="1440" w:type="dxa"/>
          </w:tcPr>
          <w:p w14:paraId="35678393"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1F75E03B" w14:textId="77777777" w:rsidTr="007E45CC">
        <w:trPr>
          <w:trHeight w:val="1989"/>
        </w:trPr>
        <w:tc>
          <w:tcPr>
            <w:tcW w:w="1260" w:type="dxa"/>
          </w:tcPr>
          <w:p w14:paraId="39308AB3" w14:textId="77777777" w:rsidR="00C72CEA" w:rsidRDefault="00C72CEA" w:rsidP="007E45CC">
            <w:pPr>
              <w:pStyle w:val="TableParagraph"/>
              <w:ind w:left="107" w:right="329"/>
              <w:rPr>
                <w:sz w:val="20"/>
              </w:rPr>
            </w:pPr>
            <w:r>
              <w:rPr>
                <w:spacing w:val="-2"/>
                <w:sz w:val="20"/>
              </w:rPr>
              <w:t xml:space="preserve">Gender </w:t>
            </w:r>
            <w:r>
              <w:rPr>
                <w:spacing w:val="-4"/>
                <w:sz w:val="20"/>
              </w:rPr>
              <w:t xml:space="preserve">and </w:t>
            </w:r>
            <w:r>
              <w:rPr>
                <w:spacing w:val="-2"/>
                <w:sz w:val="20"/>
              </w:rPr>
              <w:t>Sexuality</w:t>
            </w:r>
          </w:p>
        </w:tc>
        <w:tc>
          <w:tcPr>
            <w:tcW w:w="2047" w:type="dxa"/>
          </w:tcPr>
          <w:p w14:paraId="1645C295" w14:textId="77777777" w:rsidR="00C72CEA" w:rsidRDefault="00C72CEA" w:rsidP="007E45CC">
            <w:pPr>
              <w:pStyle w:val="TableParagraph"/>
              <w:rPr>
                <w:b/>
                <w:sz w:val="20"/>
              </w:rPr>
            </w:pPr>
            <w:r>
              <w:rPr>
                <w:b/>
                <w:sz w:val="20"/>
              </w:rPr>
              <w:t>Writing</w:t>
            </w:r>
            <w:r>
              <w:rPr>
                <w:b/>
                <w:spacing w:val="-14"/>
                <w:sz w:val="20"/>
              </w:rPr>
              <w:t xml:space="preserve"> </w:t>
            </w:r>
            <w:r>
              <w:rPr>
                <w:b/>
                <w:sz w:val="20"/>
              </w:rPr>
              <w:t>to</w:t>
            </w:r>
            <w:r>
              <w:rPr>
                <w:b/>
                <w:spacing w:val="-14"/>
                <w:sz w:val="20"/>
              </w:rPr>
              <w:t xml:space="preserve"> </w:t>
            </w:r>
            <w:r>
              <w:rPr>
                <w:b/>
                <w:sz w:val="20"/>
              </w:rPr>
              <w:t>Change the World</w:t>
            </w:r>
          </w:p>
          <w:p w14:paraId="0D468188" w14:textId="3E999E54" w:rsidR="00C72CEA" w:rsidRPr="00BD559F" w:rsidRDefault="00C72CEA" w:rsidP="007E45CC">
            <w:pPr>
              <w:pStyle w:val="TableParagraph"/>
              <w:spacing w:before="228"/>
              <w:rPr>
                <w:b/>
                <w:sz w:val="20"/>
              </w:rPr>
            </w:pPr>
            <w:r w:rsidRPr="00BD559F">
              <w:rPr>
                <w:b/>
                <w:spacing w:val="-2"/>
                <w:sz w:val="20"/>
              </w:rPr>
              <w:t>GWSS:3138</w:t>
            </w:r>
          </w:p>
        </w:tc>
        <w:tc>
          <w:tcPr>
            <w:tcW w:w="1631" w:type="dxa"/>
          </w:tcPr>
          <w:p w14:paraId="64E4091C" w14:textId="77777777" w:rsidR="00C72CEA" w:rsidRDefault="00C72CEA" w:rsidP="007E45CC">
            <w:pPr>
              <w:pStyle w:val="TableParagraph"/>
              <w:ind w:left="108" w:right="394"/>
              <w:rPr>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1B3E54AF" w14:textId="77777777" w:rsidR="00C72CEA" w:rsidRDefault="00C72CEA" w:rsidP="007E45CC">
            <w:pPr>
              <w:pStyle w:val="TableParagraph"/>
              <w:ind w:right="101"/>
              <w:jc w:val="both"/>
              <w:rPr>
                <w:sz w:val="20"/>
              </w:rPr>
            </w:pPr>
            <w:r>
              <w:rPr>
                <w:sz w:val="20"/>
              </w:rPr>
              <w:t>This course is designed for students who would like to</w:t>
            </w:r>
            <w:r>
              <w:rPr>
                <w:spacing w:val="-3"/>
                <w:sz w:val="20"/>
              </w:rPr>
              <w:t xml:space="preserve"> </w:t>
            </w:r>
            <w:r>
              <w:rPr>
                <w:sz w:val="20"/>
              </w:rPr>
              <w:t>make</w:t>
            </w:r>
            <w:r>
              <w:rPr>
                <w:spacing w:val="-1"/>
                <w:sz w:val="20"/>
              </w:rPr>
              <w:t xml:space="preserve"> </w:t>
            </w:r>
            <w:r>
              <w:rPr>
                <w:sz w:val="20"/>
              </w:rPr>
              <w:t>a</w:t>
            </w:r>
            <w:r>
              <w:rPr>
                <w:spacing w:val="-1"/>
                <w:sz w:val="20"/>
              </w:rPr>
              <w:t xml:space="preserve"> </w:t>
            </w:r>
            <w:r>
              <w:rPr>
                <w:sz w:val="20"/>
              </w:rPr>
              <w:t>difference</w:t>
            </w:r>
            <w:r>
              <w:rPr>
                <w:spacing w:val="-1"/>
                <w:sz w:val="20"/>
              </w:rPr>
              <w:t xml:space="preserve"> </w:t>
            </w:r>
            <w:r>
              <w:rPr>
                <w:sz w:val="20"/>
              </w:rPr>
              <w:t>in</w:t>
            </w:r>
            <w:r>
              <w:rPr>
                <w:spacing w:val="-3"/>
                <w:sz w:val="20"/>
              </w:rPr>
              <w:t xml:space="preserve"> </w:t>
            </w:r>
            <w:r>
              <w:rPr>
                <w:sz w:val="20"/>
              </w:rPr>
              <w:t>the world,</w:t>
            </w:r>
            <w:r>
              <w:rPr>
                <w:spacing w:val="-1"/>
                <w:sz w:val="20"/>
              </w:rPr>
              <w:t xml:space="preserve"> </w:t>
            </w:r>
            <w:r>
              <w:rPr>
                <w:sz w:val="20"/>
              </w:rPr>
              <w:t>especially</w:t>
            </w:r>
            <w:r>
              <w:rPr>
                <w:spacing w:val="-2"/>
                <w:sz w:val="20"/>
              </w:rPr>
              <w:t xml:space="preserve"> </w:t>
            </w:r>
            <w:r>
              <w:rPr>
                <w:sz w:val="20"/>
              </w:rPr>
              <w:t>(but</w:t>
            </w:r>
            <w:r>
              <w:rPr>
                <w:spacing w:val="-1"/>
                <w:sz w:val="20"/>
              </w:rPr>
              <w:t xml:space="preserve"> </w:t>
            </w:r>
            <w:r>
              <w:rPr>
                <w:sz w:val="20"/>
              </w:rPr>
              <w:t>not necessarily) the everyday world outside the academy. We will collaborate to select three or four public controversies relevant to the students who sign up for the course and examine the kinds of advocacy around them. Prerequisite RHET:1030, 1040, or 1060</w:t>
            </w:r>
          </w:p>
        </w:tc>
        <w:tc>
          <w:tcPr>
            <w:tcW w:w="1441" w:type="dxa"/>
          </w:tcPr>
          <w:p w14:paraId="41438B6D" w14:textId="77777777" w:rsidR="00C72CEA" w:rsidRDefault="00C72CEA" w:rsidP="007E45CC">
            <w:pPr>
              <w:pStyle w:val="TableParagraph"/>
              <w:spacing w:line="229" w:lineRule="exact"/>
              <w:ind w:left="69" w:right="65"/>
              <w:jc w:val="center"/>
              <w:rPr>
                <w:sz w:val="20"/>
              </w:rPr>
            </w:pPr>
            <w:r>
              <w:rPr>
                <w:spacing w:val="-4"/>
                <w:sz w:val="20"/>
              </w:rPr>
              <w:t>None</w:t>
            </w:r>
          </w:p>
        </w:tc>
        <w:tc>
          <w:tcPr>
            <w:tcW w:w="1260" w:type="dxa"/>
          </w:tcPr>
          <w:p w14:paraId="5748A3DF"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18C38299" w14:textId="77777777" w:rsidR="00C72CEA" w:rsidRDefault="00C72CEA" w:rsidP="007E45CC">
            <w:pPr>
              <w:pStyle w:val="TableParagraph"/>
              <w:spacing w:line="229" w:lineRule="exact"/>
              <w:ind w:left="3" w:right="3"/>
              <w:jc w:val="center"/>
              <w:rPr>
                <w:sz w:val="20"/>
              </w:rPr>
            </w:pPr>
            <w:r>
              <w:rPr>
                <w:sz w:val="20"/>
              </w:rPr>
              <w:t>No</w:t>
            </w:r>
          </w:p>
        </w:tc>
      </w:tr>
      <w:tr w:rsidR="00C72CEA" w14:paraId="38A0F657" w14:textId="77777777" w:rsidTr="007E45CC">
        <w:trPr>
          <w:trHeight w:val="1841"/>
        </w:trPr>
        <w:tc>
          <w:tcPr>
            <w:tcW w:w="1260" w:type="dxa"/>
          </w:tcPr>
          <w:p w14:paraId="0827F734" w14:textId="77777777" w:rsidR="00C72CEA" w:rsidRDefault="00C72CEA" w:rsidP="007E45CC">
            <w:pPr>
              <w:pStyle w:val="TableParagraph"/>
              <w:ind w:left="107" w:right="329"/>
              <w:rPr>
                <w:sz w:val="20"/>
              </w:rPr>
            </w:pPr>
            <w:r>
              <w:rPr>
                <w:spacing w:val="-2"/>
                <w:sz w:val="20"/>
              </w:rPr>
              <w:lastRenderedPageBreak/>
              <w:t xml:space="preserve">Gender </w:t>
            </w:r>
            <w:r>
              <w:rPr>
                <w:spacing w:val="-4"/>
                <w:sz w:val="20"/>
              </w:rPr>
              <w:t xml:space="preserve">and </w:t>
            </w:r>
            <w:r>
              <w:rPr>
                <w:spacing w:val="-2"/>
                <w:sz w:val="20"/>
              </w:rPr>
              <w:t>Sexuality</w:t>
            </w:r>
          </w:p>
        </w:tc>
        <w:tc>
          <w:tcPr>
            <w:tcW w:w="2047" w:type="dxa"/>
          </w:tcPr>
          <w:p w14:paraId="0043291C" w14:textId="77777777" w:rsidR="00C72CEA" w:rsidRDefault="00C72CEA" w:rsidP="007E45CC">
            <w:pPr>
              <w:pStyle w:val="TableParagraph"/>
              <w:ind w:right="103"/>
              <w:rPr>
                <w:b/>
                <w:sz w:val="20"/>
              </w:rPr>
            </w:pPr>
            <w:r>
              <w:rPr>
                <w:b/>
                <w:sz w:val="20"/>
              </w:rPr>
              <w:t>Theories Gender, Women’s</w:t>
            </w:r>
            <w:r>
              <w:rPr>
                <w:b/>
                <w:spacing w:val="-14"/>
                <w:sz w:val="20"/>
              </w:rPr>
              <w:t xml:space="preserve"> </w:t>
            </w:r>
            <w:r>
              <w:rPr>
                <w:b/>
                <w:sz w:val="20"/>
              </w:rPr>
              <w:t xml:space="preserve">Sexuality </w:t>
            </w:r>
            <w:r>
              <w:rPr>
                <w:b/>
                <w:spacing w:val="-2"/>
                <w:sz w:val="20"/>
              </w:rPr>
              <w:t>Studies</w:t>
            </w:r>
          </w:p>
          <w:p w14:paraId="2B8CD8E3" w14:textId="77777777" w:rsidR="00C72CEA" w:rsidRPr="00307132" w:rsidRDefault="00C72CEA" w:rsidP="007E45CC">
            <w:pPr>
              <w:pStyle w:val="TableParagraph"/>
              <w:spacing w:before="228"/>
              <w:rPr>
                <w:b/>
                <w:sz w:val="20"/>
              </w:rPr>
            </w:pPr>
            <w:r w:rsidRPr="00307132">
              <w:rPr>
                <w:b/>
                <w:spacing w:val="-2"/>
                <w:sz w:val="20"/>
              </w:rPr>
              <w:t>GWSS:3200</w:t>
            </w:r>
          </w:p>
        </w:tc>
        <w:tc>
          <w:tcPr>
            <w:tcW w:w="1631" w:type="dxa"/>
          </w:tcPr>
          <w:p w14:paraId="55693B68" w14:textId="77777777" w:rsidR="00C72CEA" w:rsidRDefault="00C72CEA" w:rsidP="007E45CC">
            <w:pPr>
              <w:pStyle w:val="TableParagraph"/>
              <w:ind w:left="108" w:right="394"/>
              <w:rPr>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4118DCD2" w14:textId="77777777" w:rsidR="00C72CEA" w:rsidRDefault="00C72CEA" w:rsidP="007E45CC">
            <w:pPr>
              <w:pStyle w:val="TableParagraph"/>
              <w:ind w:right="104"/>
              <w:jc w:val="both"/>
              <w:rPr>
                <w:sz w:val="20"/>
              </w:rPr>
            </w:pPr>
            <w:r>
              <w:rPr>
                <w:sz w:val="20"/>
              </w:rPr>
              <w:t>This course will provide a grounding in major theoretical approaches to the cultural analysis of gender and sexuality.</w:t>
            </w:r>
            <w:r>
              <w:rPr>
                <w:spacing w:val="40"/>
                <w:sz w:val="20"/>
              </w:rPr>
              <w:t xml:space="preserve"> </w:t>
            </w:r>
            <w:r>
              <w:rPr>
                <w:sz w:val="20"/>
              </w:rPr>
              <w:t xml:space="preserve">To help focus this very large topic, we will attend specifically to issues of representation in mass culture, viewed as a simultaneously political and aesthetic concern (and </w:t>
            </w:r>
            <w:r>
              <w:rPr>
                <w:spacing w:val="-2"/>
                <w:sz w:val="20"/>
              </w:rPr>
              <w:t>with</w:t>
            </w:r>
            <w:r>
              <w:rPr>
                <w:spacing w:val="-6"/>
                <w:sz w:val="20"/>
              </w:rPr>
              <w:t xml:space="preserve"> </w:t>
            </w:r>
            <w:r>
              <w:rPr>
                <w:spacing w:val="-2"/>
                <w:sz w:val="20"/>
              </w:rPr>
              <w:t>implications</w:t>
            </w:r>
            <w:r>
              <w:rPr>
                <w:spacing w:val="-6"/>
                <w:sz w:val="20"/>
              </w:rPr>
              <w:t xml:space="preserve"> </w:t>
            </w:r>
            <w:r>
              <w:rPr>
                <w:spacing w:val="-2"/>
                <w:sz w:val="20"/>
              </w:rPr>
              <w:t>for</w:t>
            </w:r>
            <w:r>
              <w:rPr>
                <w:spacing w:val="-6"/>
                <w:sz w:val="20"/>
              </w:rPr>
              <w:t xml:space="preserve"> </w:t>
            </w:r>
            <w:r>
              <w:rPr>
                <w:spacing w:val="-2"/>
                <w:sz w:val="20"/>
              </w:rPr>
              <w:t>larger</w:t>
            </w:r>
            <w:r>
              <w:rPr>
                <w:spacing w:val="-5"/>
                <w:sz w:val="20"/>
              </w:rPr>
              <w:t xml:space="preserve"> </w:t>
            </w:r>
            <w:r>
              <w:rPr>
                <w:spacing w:val="-2"/>
                <w:sz w:val="20"/>
              </w:rPr>
              <w:t>questions</w:t>
            </w:r>
            <w:r>
              <w:rPr>
                <w:spacing w:val="-6"/>
                <w:sz w:val="20"/>
              </w:rPr>
              <w:t xml:space="preserve"> </w:t>
            </w:r>
            <w:r>
              <w:rPr>
                <w:spacing w:val="-2"/>
                <w:sz w:val="20"/>
              </w:rPr>
              <w:t>of</w:t>
            </w:r>
            <w:r>
              <w:rPr>
                <w:spacing w:val="-5"/>
                <w:sz w:val="20"/>
              </w:rPr>
              <w:t xml:space="preserve"> </w:t>
            </w:r>
            <w:r>
              <w:rPr>
                <w:spacing w:val="-2"/>
                <w:sz w:val="20"/>
              </w:rPr>
              <w:t>individual</w:t>
            </w:r>
            <w:r>
              <w:rPr>
                <w:spacing w:val="-7"/>
                <w:sz w:val="20"/>
              </w:rPr>
              <w:t xml:space="preserve"> </w:t>
            </w:r>
            <w:r>
              <w:rPr>
                <w:spacing w:val="-5"/>
                <w:sz w:val="20"/>
              </w:rPr>
              <w:t>and</w:t>
            </w:r>
          </w:p>
          <w:p w14:paraId="71DC4E89" w14:textId="77777777" w:rsidR="00C72CEA" w:rsidRDefault="00C72CEA" w:rsidP="007E45CC">
            <w:pPr>
              <w:pStyle w:val="TableParagraph"/>
              <w:spacing w:line="211" w:lineRule="exact"/>
              <w:jc w:val="both"/>
              <w:rPr>
                <w:sz w:val="20"/>
              </w:rPr>
            </w:pPr>
            <w:r>
              <w:rPr>
                <w:sz w:val="20"/>
              </w:rPr>
              <w:t>group</w:t>
            </w:r>
            <w:r>
              <w:rPr>
                <w:spacing w:val="-9"/>
                <w:sz w:val="20"/>
              </w:rPr>
              <w:t xml:space="preserve"> </w:t>
            </w:r>
            <w:r>
              <w:rPr>
                <w:spacing w:val="-2"/>
                <w:sz w:val="20"/>
              </w:rPr>
              <w:t>identities…</w:t>
            </w:r>
          </w:p>
        </w:tc>
        <w:tc>
          <w:tcPr>
            <w:tcW w:w="1441" w:type="dxa"/>
          </w:tcPr>
          <w:p w14:paraId="2BBDCD57" w14:textId="77777777" w:rsidR="00C72CEA" w:rsidRDefault="00C72CEA" w:rsidP="007E45CC">
            <w:pPr>
              <w:pStyle w:val="TableParagraph"/>
              <w:spacing w:line="229" w:lineRule="exact"/>
              <w:ind w:left="120" w:right="63"/>
              <w:jc w:val="center"/>
              <w:rPr>
                <w:sz w:val="20"/>
              </w:rPr>
            </w:pPr>
            <w:r>
              <w:rPr>
                <w:spacing w:val="-4"/>
                <w:sz w:val="20"/>
              </w:rPr>
              <w:t>None</w:t>
            </w:r>
          </w:p>
        </w:tc>
        <w:tc>
          <w:tcPr>
            <w:tcW w:w="1260" w:type="dxa"/>
          </w:tcPr>
          <w:p w14:paraId="2B7B47EA" w14:textId="77777777" w:rsidR="00C72CEA" w:rsidRDefault="00C72CEA" w:rsidP="007E45CC">
            <w:pPr>
              <w:pStyle w:val="TableParagraph"/>
              <w:spacing w:line="229" w:lineRule="exact"/>
              <w:ind w:left="2" w:right="1"/>
              <w:jc w:val="center"/>
              <w:rPr>
                <w:sz w:val="20"/>
              </w:rPr>
            </w:pPr>
            <w:r>
              <w:rPr>
                <w:sz w:val="20"/>
              </w:rPr>
              <w:t>No</w:t>
            </w:r>
          </w:p>
        </w:tc>
        <w:tc>
          <w:tcPr>
            <w:tcW w:w="1440" w:type="dxa"/>
          </w:tcPr>
          <w:p w14:paraId="3382B686" w14:textId="77777777" w:rsidR="00C72CEA" w:rsidRDefault="00C72CEA" w:rsidP="007E45CC">
            <w:pPr>
              <w:pStyle w:val="TableParagraph"/>
              <w:spacing w:line="229" w:lineRule="exact"/>
              <w:ind w:left="3" w:right="3"/>
              <w:jc w:val="center"/>
              <w:rPr>
                <w:sz w:val="20"/>
              </w:rPr>
            </w:pPr>
            <w:r>
              <w:rPr>
                <w:sz w:val="20"/>
              </w:rPr>
              <w:t>No</w:t>
            </w:r>
          </w:p>
        </w:tc>
      </w:tr>
      <w:tr w:rsidR="00C72CEA" w14:paraId="294F285A" w14:textId="77777777" w:rsidTr="007E45CC">
        <w:trPr>
          <w:trHeight w:val="1841"/>
        </w:trPr>
        <w:tc>
          <w:tcPr>
            <w:tcW w:w="1260" w:type="dxa"/>
          </w:tcPr>
          <w:p w14:paraId="12174246" w14:textId="77777777" w:rsidR="00C72CEA" w:rsidRDefault="00C72CEA" w:rsidP="007E45CC">
            <w:pPr>
              <w:pStyle w:val="TableParagraph"/>
              <w:ind w:left="107" w:right="329"/>
              <w:rPr>
                <w:spacing w:val="-2"/>
                <w:sz w:val="20"/>
              </w:rPr>
            </w:pPr>
            <w:r w:rsidRPr="00007EE5">
              <w:rPr>
                <w:color w:val="000000"/>
                <w:spacing w:val="-2"/>
                <w:sz w:val="20"/>
              </w:rPr>
              <w:t xml:space="preserve">Gender </w:t>
            </w:r>
            <w:r w:rsidRPr="00007EE5">
              <w:rPr>
                <w:color w:val="000000"/>
                <w:spacing w:val="-4"/>
                <w:sz w:val="20"/>
              </w:rPr>
              <w:t xml:space="preserve">and </w:t>
            </w:r>
            <w:r w:rsidRPr="00007EE5">
              <w:rPr>
                <w:color w:val="000000"/>
                <w:spacing w:val="-2"/>
                <w:sz w:val="20"/>
              </w:rPr>
              <w:t>Sexuality</w:t>
            </w:r>
          </w:p>
        </w:tc>
        <w:tc>
          <w:tcPr>
            <w:tcW w:w="2047" w:type="dxa"/>
          </w:tcPr>
          <w:p w14:paraId="215622AA" w14:textId="77777777" w:rsidR="00C72CEA" w:rsidRPr="00007EE5" w:rsidRDefault="00C72CEA" w:rsidP="007E45CC">
            <w:pPr>
              <w:pStyle w:val="TableParagraph"/>
              <w:rPr>
                <w:b/>
                <w:sz w:val="20"/>
              </w:rPr>
            </w:pPr>
            <w:r w:rsidRPr="00007EE5">
              <w:rPr>
                <w:b/>
                <w:color w:val="000000"/>
                <w:spacing w:val="-2"/>
                <w:sz w:val="20"/>
              </w:rPr>
              <w:t>Transnational Feminism</w:t>
            </w:r>
          </w:p>
          <w:p w14:paraId="007CA62F" w14:textId="77777777" w:rsidR="00C72CEA" w:rsidRPr="00007EE5" w:rsidRDefault="00C72CEA" w:rsidP="007E45CC">
            <w:pPr>
              <w:pStyle w:val="TableParagraph"/>
              <w:spacing w:before="48"/>
              <w:ind w:left="0"/>
              <w:rPr>
                <w:sz w:val="20"/>
              </w:rPr>
            </w:pPr>
          </w:p>
          <w:p w14:paraId="4900050F" w14:textId="70EAF17C" w:rsidR="00C72CEA" w:rsidRPr="001416D3" w:rsidRDefault="007665A8" w:rsidP="007E45CC">
            <w:pPr>
              <w:pStyle w:val="TableParagraph"/>
              <w:ind w:right="103"/>
              <w:rPr>
                <w:b/>
                <w:sz w:val="20"/>
              </w:rPr>
            </w:pPr>
            <w:hyperlink r:id="rId35" w:history="1">
              <w:r w:rsidR="00C72CEA" w:rsidRPr="007665A8">
                <w:rPr>
                  <w:rStyle w:val="Hyperlink"/>
                  <w:b/>
                  <w:spacing w:val="-2"/>
                  <w:sz w:val="20"/>
                </w:rPr>
                <w:t>GWSS:3350</w:t>
              </w:r>
            </w:hyperlink>
          </w:p>
        </w:tc>
        <w:tc>
          <w:tcPr>
            <w:tcW w:w="1631" w:type="dxa"/>
          </w:tcPr>
          <w:p w14:paraId="20CEDBD5" w14:textId="77777777" w:rsidR="00C72CEA" w:rsidRDefault="00C72CEA" w:rsidP="007E45CC">
            <w:pPr>
              <w:pStyle w:val="TableParagraph"/>
              <w:ind w:left="108" w:right="394"/>
              <w:rPr>
                <w:spacing w:val="-2"/>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3AD42EFB" w14:textId="77777777" w:rsidR="00C72CEA" w:rsidRDefault="00C72CEA" w:rsidP="007E45CC">
            <w:pPr>
              <w:pStyle w:val="TableParagraph"/>
              <w:ind w:right="102"/>
              <w:jc w:val="both"/>
              <w:rPr>
                <w:sz w:val="20"/>
              </w:rPr>
            </w:pPr>
            <w:r>
              <w:rPr>
                <w:sz w:val="20"/>
              </w:rPr>
              <w:t>Exploration of feminist perspectives from the United States and outside of the United States; how geopolitics</w:t>
            </w:r>
            <w:r>
              <w:rPr>
                <w:spacing w:val="-6"/>
                <w:sz w:val="20"/>
              </w:rPr>
              <w:t xml:space="preserve"> </w:t>
            </w:r>
            <w:r>
              <w:rPr>
                <w:sz w:val="20"/>
              </w:rPr>
              <w:t>shapes</w:t>
            </w:r>
            <w:r>
              <w:rPr>
                <w:spacing w:val="-6"/>
                <w:sz w:val="20"/>
              </w:rPr>
              <w:t xml:space="preserve"> </w:t>
            </w:r>
            <w:r>
              <w:rPr>
                <w:sz w:val="20"/>
              </w:rPr>
              <w:t>understanding</w:t>
            </w:r>
            <w:r>
              <w:rPr>
                <w:spacing w:val="-8"/>
                <w:sz w:val="20"/>
              </w:rPr>
              <w:t xml:space="preserve"> </w:t>
            </w:r>
            <w:r>
              <w:rPr>
                <w:sz w:val="20"/>
              </w:rPr>
              <w:t>of</w:t>
            </w:r>
            <w:r>
              <w:rPr>
                <w:spacing w:val="-7"/>
                <w:sz w:val="20"/>
              </w:rPr>
              <w:t xml:space="preserve"> </w:t>
            </w:r>
            <w:r>
              <w:rPr>
                <w:sz w:val="20"/>
              </w:rPr>
              <w:t>familiar</w:t>
            </w:r>
            <w:r>
              <w:rPr>
                <w:spacing w:val="-6"/>
                <w:sz w:val="20"/>
              </w:rPr>
              <w:t xml:space="preserve"> </w:t>
            </w:r>
            <w:r>
              <w:rPr>
                <w:sz w:val="20"/>
              </w:rPr>
              <w:t>feminist issues (e.g., reproduction, cultural practices, sexualities,</w:t>
            </w:r>
            <w:r>
              <w:rPr>
                <w:spacing w:val="62"/>
                <w:w w:val="150"/>
                <w:sz w:val="20"/>
              </w:rPr>
              <w:t xml:space="preserve"> </w:t>
            </w:r>
            <w:r>
              <w:rPr>
                <w:sz w:val="20"/>
              </w:rPr>
              <w:t>poverty);</w:t>
            </w:r>
            <w:r>
              <w:rPr>
                <w:spacing w:val="61"/>
                <w:w w:val="150"/>
                <w:sz w:val="20"/>
              </w:rPr>
              <w:t xml:space="preserve"> </w:t>
            </w:r>
            <w:r>
              <w:rPr>
                <w:sz w:val="20"/>
              </w:rPr>
              <w:t>emphasis</w:t>
            </w:r>
            <w:r>
              <w:rPr>
                <w:spacing w:val="64"/>
                <w:w w:val="150"/>
                <w:sz w:val="20"/>
              </w:rPr>
              <w:t xml:space="preserve"> </w:t>
            </w:r>
            <w:r>
              <w:rPr>
                <w:sz w:val="20"/>
              </w:rPr>
              <w:t>on</w:t>
            </w:r>
            <w:r>
              <w:rPr>
                <w:spacing w:val="63"/>
                <w:w w:val="150"/>
                <w:sz w:val="20"/>
              </w:rPr>
              <w:t xml:space="preserve"> </w:t>
            </w:r>
            <w:r>
              <w:rPr>
                <w:sz w:val="20"/>
              </w:rPr>
              <w:t>global</w:t>
            </w:r>
            <w:r>
              <w:rPr>
                <w:spacing w:val="62"/>
                <w:w w:val="150"/>
                <w:sz w:val="20"/>
              </w:rPr>
              <w:t xml:space="preserve"> </w:t>
            </w:r>
            <w:r>
              <w:rPr>
                <w:spacing w:val="-4"/>
                <w:sz w:val="20"/>
              </w:rPr>
              <w:t>south</w:t>
            </w:r>
          </w:p>
          <w:p w14:paraId="791B1A4A" w14:textId="77777777" w:rsidR="00C72CEA" w:rsidRDefault="00C72CEA" w:rsidP="007E45CC">
            <w:pPr>
              <w:pStyle w:val="TableParagraph"/>
              <w:ind w:right="104"/>
              <w:jc w:val="both"/>
              <w:rPr>
                <w:sz w:val="20"/>
              </w:rPr>
            </w:pPr>
            <w:r>
              <w:rPr>
                <w:sz w:val="20"/>
              </w:rPr>
              <w:t>regions</w:t>
            </w:r>
            <w:r>
              <w:rPr>
                <w:spacing w:val="-7"/>
                <w:sz w:val="20"/>
              </w:rPr>
              <w:t xml:space="preserve"> </w:t>
            </w:r>
            <w:r>
              <w:rPr>
                <w:sz w:val="20"/>
              </w:rPr>
              <w:t>and</w:t>
            </w:r>
            <w:r>
              <w:rPr>
                <w:spacing w:val="-7"/>
                <w:sz w:val="20"/>
              </w:rPr>
              <w:t xml:space="preserve"> </w:t>
            </w:r>
            <w:r>
              <w:rPr>
                <w:spacing w:val="-2"/>
                <w:sz w:val="20"/>
              </w:rPr>
              <w:t>populations.</w:t>
            </w:r>
          </w:p>
        </w:tc>
        <w:tc>
          <w:tcPr>
            <w:tcW w:w="1441" w:type="dxa"/>
          </w:tcPr>
          <w:p w14:paraId="1FCC712F" w14:textId="77777777" w:rsidR="00C72CEA" w:rsidRDefault="00C72CEA" w:rsidP="007E45CC">
            <w:pPr>
              <w:pStyle w:val="TableParagraph"/>
              <w:spacing w:line="229" w:lineRule="exact"/>
              <w:ind w:left="120" w:right="63"/>
              <w:jc w:val="center"/>
              <w:rPr>
                <w:spacing w:val="-4"/>
                <w:sz w:val="20"/>
              </w:rPr>
            </w:pPr>
            <w:r>
              <w:rPr>
                <w:spacing w:val="-5"/>
                <w:sz w:val="20"/>
              </w:rPr>
              <w:t>No</w:t>
            </w:r>
          </w:p>
        </w:tc>
        <w:tc>
          <w:tcPr>
            <w:tcW w:w="1260" w:type="dxa"/>
          </w:tcPr>
          <w:p w14:paraId="011EEBEC" w14:textId="77777777" w:rsidR="00C72CEA" w:rsidRDefault="00C72CEA" w:rsidP="007E45CC">
            <w:pPr>
              <w:pStyle w:val="TableParagraph"/>
              <w:spacing w:line="229" w:lineRule="exact"/>
              <w:ind w:left="2" w:right="1"/>
              <w:jc w:val="center"/>
              <w:rPr>
                <w:spacing w:val="-5"/>
                <w:sz w:val="20"/>
              </w:rPr>
            </w:pPr>
            <w:r>
              <w:rPr>
                <w:spacing w:val="-5"/>
                <w:sz w:val="20"/>
              </w:rPr>
              <w:t>No</w:t>
            </w:r>
          </w:p>
        </w:tc>
        <w:tc>
          <w:tcPr>
            <w:tcW w:w="1440" w:type="dxa"/>
          </w:tcPr>
          <w:p w14:paraId="1A4D7A07"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2328C935" w14:textId="77777777" w:rsidTr="007E45CC">
        <w:trPr>
          <w:trHeight w:val="1841"/>
        </w:trPr>
        <w:tc>
          <w:tcPr>
            <w:tcW w:w="1260" w:type="dxa"/>
          </w:tcPr>
          <w:p w14:paraId="5CCBC073" w14:textId="77777777" w:rsidR="00C72CEA" w:rsidRDefault="00C72CEA" w:rsidP="007E45CC">
            <w:pPr>
              <w:pStyle w:val="TableParagraph"/>
              <w:ind w:left="107" w:right="329"/>
              <w:rPr>
                <w:spacing w:val="-2"/>
                <w:sz w:val="20"/>
              </w:rPr>
            </w:pPr>
            <w:r>
              <w:rPr>
                <w:spacing w:val="-2"/>
                <w:sz w:val="20"/>
              </w:rPr>
              <w:t xml:space="preserve">Gender </w:t>
            </w:r>
            <w:r>
              <w:rPr>
                <w:spacing w:val="-4"/>
                <w:sz w:val="20"/>
              </w:rPr>
              <w:t xml:space="preserve">and </w:t>
            </w:r>
            <w:r>
              <w:rPr>
                <w:spacing w:val="-2"/>
                <w:sz w:val="20"/>
              </w:rPr>
              <w:t>Sexuality</w:t>
            </w:r>
          </w:p>
        </w:tc>
        <w:tc>
          <w:tcPr>
            <w:tcW w:w="2047" w:type="dxa"/>
          </w:tcPr>
          <w:p w14:paraId="0FA2E35E" w14:textId="77777777" w:rsidR="00C72CEA" w:rsidRDefault="00C72CEA" w:rsidP="007E45CC">
            <w:pPr>
              <w:pStyle w:val="TableParagraph"/>
              <w:ind w:right="103"/>
              <w:rPr>
                <w:b/>
                <w:sz w:val="20"/>
              </w:rPr>
            </w:pPr>
            <w:r>
              <w:rPr>
                <w:b/>
                <w:sz w:val="20"/>
              </w:rPr>
              <w:t>Women, Crime, and Justice</w:t>
            </w:r>
          </w:p>
          <w:p w14:paraId="76F95860" w14:textId="77777777" w:rsidR="00C72CEA" w:rsidRDefault="00C72CEA" w:rsidP="007E45CC">
            <w:pPr>
              <w:pStyle w:val="TableParagraph"/>
              <w:ind w:right="103"/>
              <w:rPr>
                <w:b/>
                <w:sz w:val="20"/>
              </w:rPr>
            </w:pPr>
          </w:p>
          <w:p w14:paraId="56C042CD" w14:textId="0FBBB251" w:rsidR="00C72CEA" w:rsidRDefault="00C72CEA" w:rsidP="007E45CC">
            <w:pPr>
              <w:pStyle w:val="TableParagraph"/>
              <w:ind w:right="103"/>
              <w:rPr>
                <w:b/>
                <w:sz w:val="20"/>
              </w:rPr>
            </w:pPr>
            <w:r w:rsidRPr="007665A8">
              <w:rPr>
                <w:b/>
                <w:sz w:val="20"/>
              </w:rPr>
              <w:t>GWSS:3425</w:t>
            </w:r>
          </w:p>
          <w:p w14:paraId="28CF89EA" w14:textId="77777777" w:rsidR="00C72CEA" w:rsidRDefault="00C72CEA" w:rsidP="007E45CC">
            <w:pPr>
              <w:pStyle w:val="TableParagraph"/>
              <w:ind w:right="103"/>
              <w:rPr>
                <w:b/>
                <w:sz w:val="20"/>
              </w:rPr>
            </w:pPr>
          </w:p>
        </w:tc>
        <w:tc>
          <w:tcPr>
            <w:tcW w:w="1631" w:type="dxa"/>
          </w:tcPr>
          <w:p w14:paraId="3CEAAEE0" w14:textId="77777777" w:rsidR="00C72CEA" w:rsidRDefault="00C72CEA" w:rsidP="007E45CC">
            <w:pPr>
              <w:pStyle w:val="TableParagraph"/>
              <w:ind w:left="108" w:right="394"/>
              <w:rPr>
                <w:spacing w:val="-2"/>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12438B30" w14:textId="77777777" w:rsidR="00C72CEA" w:rsidRPr="00F35C93" w:rsidRDefault="00C72CEA" w:rsidP="007E45CC">
            <w:pPr>
              <w:pStyle w:val="TableParagraph"/>
              <w:rPr>
                <w:sz w:val="20"/>
                <w:szCs w:val="20"/>
              </w:rPr>
            </w:pPr>
            <w:r w:rsidRPr="00F35C93">
              <w:rPr>
                <w:sz w:val="20"/>
                <w:szCs w:val="20"/>
              </w:rPr>
              <w:t>Overview of women's experiences with crime and criminal justice system, with reference to experiences of men for purposes of comparison; role of race, ethnicity, and poverty in women's experiences; causes of crime, inequalities in police-citizen interactions, imprisonment, and other aspects of criminal justice system experience.</w:t>
            </w:r>
          </w:p>
          <w:p w14:paraId="443F72AD" w14:textId="77777777" w:rsidR="00C72CEA" w:rsidRDefault="00C72CEA" w:rsidP="007E45CC">
            <w:pPr>
              <w:pStyle w:val="TableParagraph"/>
              <w:ind w:right="104"/>
              <w:jc w:val="both"/>
              <w:rPr>
                <w:sz w:val="20"/>
              </w:rPr>
            </w:pPr>
          </w:p>
        </w:tc>
        <w:tc>
          <w:tcPr>
            <w:tcW w:w="1441" w:type="dxa"/>
          </w:tcPr>
          <w:p w14:paraId="511F2034" w14:textId="77777777" w:rsidR="00C72CEA" w:rsidRDefault="00C72CEA" w:rsidP="007E45CC">
            <w:pPr>
              <w:pStyle w:val="TableParagraph"/>
              <w:spacing w:line="229" w:lineRule="exact"/>
              <w:ind w:left="120" w:right="63"/>
              <w:jc w:val="center"/>
              <w:rPr>
                <w:spacing w:val="-4"/>
                <w:sz w:val="20"/>
              </w:rPr>
            </w:pPr>
            <w:r>
              <w:rPr>
                <w:spacing w:val="-4"/>
                <w:sz w:val="20"/>
              </w:rPr>
              <w:t>None</w:t>
            </w:r>
          </w:p>
        </w:tc>
        <w:tc>
          <w:tcPr>
            <w:tcW w:w="1260" w:type="dxa"/>
          </w:tcPr>
          <w:p w14:paraId="32233E10" w14:textId="77777777" w:rsidR="00C72CEA" w:rsidRDefault="00C72CEA" w:rsidP="007E45CC">
            <w:pPr>
              <w:pStyle w:val="TableParagraph"/>
              <w:spacing w:line="229" w:lineRule="exact"/>
              <w:ind w:left="2" w:right="1"/>
              <w:jc w:val="center"/>
              <w:rPr>
                <w:spacing w:val="-5"/>
                <w:sz w:val="20"/>
              </w:rPr>
            </w:pPr>
            <w:r>
              <w:rPr>
                <w:spacing w:val="-5"/>
                <w:sz w:val="20"/>
              </w:rPr>
              <w:t>Yes</w:t>
            </w:r>
          </w:p>
          <w:p w14:paraId="0D10B71E" w14:textId="77777777" w:rsidR="00C72CEA" w:rsidRPr="00F35C93" w:rsidRDefault="00C72CEA" w:rsidP="007E45CC">
            <w:pPr>
              <w:jc w:val="center"/>
            </w:pPr>
          </w:p>
        </w:tc>
        <w:tc>
          <w:tcPr>
            <w:tcW w:w="1440" w:type="dxa"/>
          </w:tcPr>
          <w:p w14:paraId="554DC26E"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543B71FB" w14:textId="77777777" w:rsidTr="007E45CC">
        <w:trPr>
          <w:trHeight w:val="1841"/>
        </w:trPr>
        <w:tc>
          <w:tcPr>
            <w:tcW w:w="1260" w:type="dxa"/>
          </w:tcPr>
          <w:p w14:paraId="6EBBC886" w14:textId="77777777" w:rsidR="00C72CEA" w:rsidRDefault="00C72CEA" w:rsidP="007E45CC">
            <w:pPr>
              <w:pStyle w:val="TableParagraph"/>
              <w:ind w:left="107" w:right="329"/>
              <w:rPr>
                <w:spacing w:val="-2"/>
                <w:sz w:val="20"/>
              </w:rPr>
            </w:pPr>
            <w:r>
              <w:rPr>
                <w:spacing w:val="-2"/>
                <w:sz w:val="20"/>
              </w:rPr>
              <w:t xml:space="preserve">Gender </w:t>
            </w:r>
            <w:r>
              <w:rPr>
                <w:spacing w:val="-4"/>
                <w:sz w:val="20"/>
              </w:rPr>
              <w:t xml:space="preserve">and </w:t>
            </w:r>
            <w:r>
              <w:rPr>
                <w:spacing w:val="-2"/>
                <w:sz w:val="20"/>
              </w:rPr>
              <w:t>Sexuality</w:t>
            </w:r>
          </w:p>
        </w:tc>
        <w:tc>
          <w:tcPr>
            <w:tcW w:w="2047" w:type="dxa"/>
          </w:tcPr>
          <w:p w14:paraId="3508A774" w14:textId="77777777" w:rsidR="00C72CEA" w:rsidRDefault="00C72CEA" w:rsidP="007E45CC">
            <w:pPr>
              <w:pStyle w:val="TableParagraph"/>
              <w:ind w:right="103"/>
              <w:rPr>
                <w:b/>
                <w:sz w:val="20"/>
              </w:rPr>
            </w:pPr>
            <w:r>
              <w:rPr>
                <w:b/>
                <w:sz w:val="20"/>
              </w:rPr>
              <w:t xml:space="preserve">Born in the USA: Fertility &amp; Reproduction </w:t>
            </w:r>
          </w:p>
          <w:p w14:paraId="280CE0D6" w14:textId="77777777" w:rsidR="00C72CEA" w:rsidRDefault="00C72CEA" w:rsidP="007E45CC">
            <w:pPr>
              <w:pStyle w:val="TableParagraph"/>
              <w:ind w:right="103"/>
              <w:rPr>
                <w:b/>
                <w:sz w:val="20"/>
              </w:rPr>
            </w:pPr>
          </w:p>
          <w:p w14:paraId="111A4777" w14:textId="77777777" w:rsidR="00C72CEA" w:rsidRDefault="00C72CEA" w:rsidP="007E45CC">
            <w:pPr>
              <w:pStyle w:val="TableParagraph"/>
              <w:ind w:right="103"/>
              <w:rPr>
                <w:b/>
                <w:sz w:val="20"/>
              </w:rPr>
            </w:pPr>
            <w:r w:rsidRPr="00000DD6">
              <w:rPr>
                <w:b/>
                <w:sz w:val="20"/>
              </w:rPr>
              <w:t>GWSS:3750</w:t>
            </w:r>
          </w:p>
          <w:p w14:paraId="38344BEA" w14:textId="77777777" w:rsidR="00C72CEA" w:rsidRDefault="00C72CEA" w:rsidP="007E45CC">
            <w:pPr>
              <w:pStyle w:val="TableParagraph"/>
              <w:ind w:right="103"/>
              <w:rPr>
                <w:b/>
                <w:sz w:val="20"/>
              </w:rPr>
            </w:pPr>
          </w:p>
          <w:p w14:paraId="495125E0" w14:textId="77777777" w:rsidR="00C72CEA" w:rsidRDefault="00C72CEA" w:rsidP="007E45CC">
            <w:pPr>
              <w:pStyle w:val="TableParagraph"/>
              <w:ind w:right="103"/>
              <w:rPr>
                <w:b/>
                <w:sz w:val="20"/>
              </w:rPr>
            </w:pPr>
            <w:r w:rsidRPr="00000DD6">
              <w:rPr>
                <w:b/>
                <w:sz w:val="20"/>
              </w:rPr>
              <w:t>SOC:3750</w:t>
            </w:r>
          </w:p>
          <w:p w14:paraId="4926E25C" w14:textId="77777777" w:rsidR="00C72CEA" w:rsidRDefault="00C72CEA" w:rsidP="007E45CC">
            <w:pPr>
              <w:pStyle w:val="TableParagraph"/>
              <w:ind w:right="103"/>
              <w:rPr>
                <w:b/>
                <w:sz w:val="20"/>
              </w:rPr>
            </w:pPr>
          </w:p>
        </w:tc>
        <w:tc>
          <w:tcPr>
            <w:tcW w:w="1631" w:type="dxa"/>
          </w:tcPr>
          <w:p w14:paraId="73C6B10B" w14:textId="77777777" w:rsidR="00C72CEA" w:rsidRDefault="00C72CEA" w:rsidP="007E45CC">
            <w:pPr>
              <w:pStyle w:val="TableParagraph"/>
              <w:ind w:left="108" w:right="394"/>
              <w:rPr>
                <w:spacing w:val="-2"/>
                <w:sz w:val="20"/>
              </w:rPr>
            </w:pPr>
            <w:r>
              <w:rPr>
                <w:spacing w:val="-2"/>
                <w:sz w:val="20"/>
              </w:rPr>
              <w:t xml:space="preserve">Gender, Women’s </w:t>
            </w:r>
            <w:r>
              <w:rPr>
                <w:spacing w:val="-4"/>
                <w:sz w:val="20"/>
              </w:rPr>
              <w:t xml:space="preserve">and </w:t>
            </w:r>
            <w:r>
              <w:rPr>
                <w:spacing w:val="-2"/>
                <w:sz w:val="20"/>
              </w:rPr>
              <w:t>Sexuality Studies</w:t>
            </w:r>
          </w:p>
        </w:tc>
        <w:tc>
          <w:tcPr>
            <w:tcW w:w="4582" w:type="dxa"/>
          </w:tcPr>
          <w:p w14:paraId="2882FA18" w14:textId="77777777" w:rsidR="00C72CEA" w:rsidRPr="00DA7342" w:rsidRDefault="00C72CEA" w:rsidP="007E45CC">
            <w:pPr>
              <w:pStyle w:val="TableParagraph"/>
              <w:rPr>
                <w:rFonts w:ascii="Times New Roman" w:eastAsia="Times New Roman" w:hAnsi="Times New Roman" w:cs="Times New Roman"/>
                <w:sz w:val="20"/>
                <w:szCs w:val="20"/>
              </w:rPr>
            </w:pPr>
            <w:r w:rsidRPr="00DA7342">
              <w:rPr>
                <w:sz w:val="20"/>
                <w:szCs w:val="20"/>
              </w:rPr>
              <w:t>In this course we will examine research on fertility and reproduction in the U.S.  Though sex and gender tend to be the focus of this course, we will also examine the intersectional nature of sex, gender, race, class, and other social positionalities as they affect fertility and reproduction.  This course will be run as a survey course covering a multitude of relevant topics, providing students with an overview of a large field of study.  Topics covered may include, but are not limited to, the following: Exploration of when, why, how, and with whom Americans bear children; infertility and reproductive technologies; ethics of reproductive market work; voluntary childlessness; gendered assumptions and their influence on reproductive outcomes, expectations and practices.</w:t>
            </w:r>
          </w:p>
          <w:p w14:paraId="43C13160" w14:textId="77777777" w:rsidR="00C72CEA" w:rsidRPr="00DA7342" w:rsidRDefault="00C72CEA" w:rsidP="007E45CC">
            <w:pPr>
              <w:tabs>
                <w:tab w:val="left" w:pos="2940"/>
              </w:tabs>
            </w:pPr>
            <w:r>
              <w:tab/>
            </w:r>
          </w:p>
        </w:tc>
        <w:tc>
          <w:tcPr>
            <w:tcW w:w="1441" w:type="dxa"/>
          </w:tcPr>
          <w:p w14:paraId="659014BA" w14:textId="77777777" w:rsidR="00C72CEA" w:rsidRDefault="00C72CEA" w:rsidP="007E45CC">
            <w:pPr>
              <w:pStyle w:val="TableParagraph"/>
              <w:spacing w:line="229" w:lineRule="exact"/>
              <w:ind w:left="120" w:right="63"/>
              <w:jc w:val="center"/>
              <w:rPr>
                <w:spacing w:val="-4"/>
                <w:sz w:val="20"/>
              </w:rPr>
            </w:pPr>
            <w:r>
              <w:rPr>
                <w:spacing w:val="-4"/>
                <w:sz w:val="20"/>
              </w:rPr>
              <w:t>None</w:t>
            </w:r>
          </w:p>
        </w:tc>
        <w:tc>
          <w:tcPr>
            <w:tcW w:w="1260" w:type="dxa"/>
          </w:tcPr>
          <w:p w14:paraId="63781024" w14:textId="77777777" w:rsidR="00C72CEA" w:rsidRDefault="00C72CEA" w:rsidP="007E45CC">
            <w:pPr>
              <w:pStyle w:val="TableParagraph"/>
              <w:spacing w:line="229" w:lineRule="exact"/>
              <w:ind w:left="2" w:right="1"/>
              <w:jc w:val="center"/>
              <w:rPr>
                <w:spacing w:val="-5"/>
                <w:sz w:val="20"/>
              </w:rPr>
            </w:pPr>
            <w:r>
              <w:rPr>
                <w:spacing w:val="-5"/>
                <w:sz w:val="20"/>
              </w:rPr>
              <w:t>No</w:t>
            </w:r>
          </w:p>
        </w:tc>
        <w:tc>
          <w:tcPr>
            <w:tcW w:w="1440" w:type="dxa"/>
          </w:tcPr>
          <w:p w14:paraId="1010167D"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5BE1D170" w14:textId="77777777" w:rsidTr="007E45CC">
        <w:trPr>
          <w:trHeight w:val="1141"/>
        </w:trPr>
        <w:tc>
          <w:tcPr>
            <w:tcW w:w="1260" w:type="dxa"/>
            <w:shd w:val="clear" w:color="auto" w:fill="BEBEBE"/>
          </w:tcPr>
          <w:p w14:paraId="07908959" w14:textId="77777777" w:rsidR="00C72CEA" w:rsidRDefault="00C72CEA" w:rsidP="007E45CC">
            <w:pPr>
              <w:pStyle w:val="TableParagraph"/>
              <w:ind w:left="0"/>
              <w:rPr>
                <w:rFonts w:ascii="Times New Roman"/>
                <w:sz w:val="18"/>
              </w:rPr>
            </w:pPr>
          </w:p>
        </w:tc>
        <w:tc>
          <w:tcPr>
            <w:tcW w:w="2047" w:type="dxa"/>
            <w:shd w:val="clear" w:color="auto" w:fill="BEBEBE"/>
          </w:tcPr>
          <w:p w14:paraId="4EF1C2AB" w14:textId="77777777" w:rsidR="00C72CEA" w:rsidRDefault="00C72CEA" w:rsidP="007E45CC">
            <w:pPr>
              <w:pStyle w:val="TableParagraph"/>
              <w:spacing w:line="259" w:lineRule="auto"/>
              <w:ind w:right="581"/>
              <w:rPr>
                <w:b/>
                <w:sz w:val="20"/>
              </w:rPr>
            </w:pPr>
            <w:r>
              <w:rPr>
                <w:b/>
                <w:sz w:val="20"/>
              </w:rPr>
              <w:t xml:space="preserve">Global and </w:t>
            </w:r>
            <w:r>
              <w:rPr>
                <w:b/>
                <w:spacing w:val="-2"/>
                <w:sz w:val="20"/>
              </w:rPr>
              <w:t xml:space="preserve">International </w:t>
            </w:r>
            <w:r>
              <w:rPr>
                <w:b/>
                <w:sz w:val="20"/>
              </w:rPr>
              <w:t>Populations</w:t>
            </w:r>
            <w:r>
              <w:rPr>
                <w:b/>
                <w:spacing w:val="-14"/>
                <w:sz w:val="20"/>
              </w:rPr>
              <w:t xml:space="preserve"> </w:t>
            </w:r>
            <w:r>
              <w:rPr>
                <w:b/>
                <w:sz w:val="20"/>
              </w:rPr>
              <w:t xml:space="preserve">&amp; </w:t>
            </w:r>
            <w:r>
              <w:rPr>
                <w:b/>
                <w:spacing w:val="-2"/>
                <w:sz w:val="20"/>
              </w:rPr>
              <w:t>Culture</w:t>
            </w:r>
          </w:p>
        </w:tc>
        <w:tc>
          <w:tcPr>
            <w:tcW w:w="1631" w:type="dxa"/>
            <w:shd w:val="clear" w:color="auto" w:fill="BEBEBE"/>
          </w:tcPr>
          <w:p w14:paraId="2BC601D3" w14:textId="77777777" w:rsidR="00C72CEA" w:rsidRDefault="00C72CEA" w:rsidP="007E45CC">
            <w:pPr>
              <w:pStyle w:val="TableParagraph"/>
              <w:ind w:left="0"/>
              <w:rPr>
                <w:rFonts w:ascii="Times New Roman"/>
                <w:sz w:val="18"/>
              </w:rPr>
            </w:pPr>
          </w:p>
        </w:tc>
        <w:tc>
          <w:tcPr>
            <w:tcW w:w="4582" w:type="dxa"/>
            <w:shd w:val="clear" w:color="auto" w:fill="BEBEBE"/>
          </w:tcPr>
          <w:p w14:paraId="6640BE1D" w14:textId="77777777" w:rsidR="00C72CEA" w:rsidRDefault="00C72CEA" w:rsidP="007E45CC">
            <w:pPr>
              <w:pStyle w:val="TableParagraph"/>
              <w:ind w:left="0"/>
              <w:rPr>
                <w:rFonts w:ascii="Times New Roman"/>
                <w:sz w:val="18"/>
              </w:rPr>
            </w:pPr>
          </w:p>
        </w:tc>
        <w:tc>
          <w:tcPr>
            <w:tcW w:w="1441" w:type="dxa"/>
            <w:shd w:val="clear" w:color="auto" w:fill="BEBEBE"/>
          </w:tcPr>
          <w:p w14:paraId="5CCA3CCB" w14:textId="77777777" w:rsidR="00C72CEA" w:rsidRDefault="00C72CEA" w:rsidP="007E45CC">
            <w:pPr>
              <w:pStyle w:val="TableParagraph"/>
              <w:ind w:left="0"/>
              <w:rPr>
                <w:rFonts w:ascii="Times New Roman"/>
                <w:sz w:val="18"/>
              </w:rPr>
            </w:pPr>
          </w:p>
        </w:tc>
        <w:tc>
          <w:tcPr>
            <w:tcW w:w="1260" w:type="dxa"/>
            <w:shd w:val="clear" w:color="auto" w:fill="BEBEBE"/>
          </w:tcPr>
          <w:p w14:paraId="558B24EA" w14:textId="77777777" w:rsidR="00C72CEA" w:rsidRDefault="00C72CEA" w:rsidP="007E45CC">
            <w:pPr>
              <w:pStyle w:val="TableParagraph"/>
              <w:ind w:left="0"/>
              <w:rPr>
                <w:rFonts w:ascii="Times New Roman"/>
                <w:sz w:val="18"/>
              </w:rPr>
            </w:pPr>
          </w:p>
        </w:tc>
        <w:tc>
          <w:tcPr>
            <w:tcW w:w="1440" w:type="dxa"/>
            <w:shd w:val="clear" w:color="auto" w:fill="BEBEBE"/>
          </w:tcPr>
          <w:p w14:paraId="561417CC" w14:textId="77777777" w:rsidR="00C72CEA" w:rsidRDefault="00C72CEA" w:rsidP="007E45CC">
            <w:pPr>
              <w:pStyle w:val="TableParagraph"/>
              <w:ind w:left="0"/>
              <w:rPr>
                <w:rFonts w:ascii="Times New Roman"/>
                <w:sz w:val="18"/>
              </w:rPr>
            </w:pPr>
          </w:p>
        </w:tc>
      </w:tr>
    </w:tbl>
    <w:p w14:paraId="012C97D9" w14:textId="77777777" w:rsidR="00C72CEA" w:rsidRDefault="00C72CEA" w:rsidP="00C72CEA">
      <w:pPr>
        <w:rPr>
          <w:rFonts w:ascii="Times New Roman"/>
          <w:sz w:val="18"/>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28"/>
        <w:gridCol w:w="2070"/>
        <w:gridCol w:w="1880"/>
        <w:gridCol w:w="4142"/>
        <w:gridCol w:w="1441"/>
        <w:gridCol w:w="1260"/>
        <w:gridCol w:w="1440"/>
      </w:tblGrid>
      <w:tr w:rsidR="00C72CEA" w14:paraId="7A45F421" w14:textId="77777777" w:rsidTr="007E45CC">
        <w:trPr>
          <w:trHeight w:val="691"/>
        </w:trPr>
        <w:tc>
          <w:tcPr>
            <w:tcW w:w="1428" w:type="dxa"/>
          </w:tcPr>
          <w:p w14:paraId="26CA115D" w14:textId="77777777" w:rsidR="00C72CEA" w:rsidRDefault="00C72CEA" w:rsidP="007E45CC">
            <w:pPr>
              <w:pStyle w:val="TableParagraph"/>
              <w:ind w:left="196" w:right="183" w:firstLine="55"/>
              <w:rPr>
                <w:b/>
                <w:sz w:val="20"/>
              </w:rPr>
            </w:pPr>
            <w:r>
              <w:rPr>
                <w:b/>
                <w:spacing w:val="-2"/>
                <w:sz w:val="20"/>
              </w:rPr>
              <w:t>Elective Category</w:t>
            </w:r>
          </w:p>
        </w:tc>
        <w:tc>
          <w:tcPr>
            <w:tcW w:w="2070" w:type="dxa"/>
          </w:tcPr>
          <w:p w14:paraId="3108D2BC" w14:textId="77777777" w:rsidR="00C72CEA" w:rsidRDefault="00C72CEA" w:rsidP="007E45CC">
            <w:pPr>
              <w:pStyle w:val="TableParagraph"/>
              <w:spacing w:line="229" w:lineRule="exact"/>
              <w:ind w:left="677"/>
              <w:rPr>
                <w:b/>
                <w:sz w:val="20"/>
              </w:rPr>
            </w:pPr>
            <w:r>
              <w:rPr>
                <w:b/>
                <w:spacing w:val="-2"/>
                <w:sz w:val="20"/>
              </w:rPr>
              <w:t>Course</w:t>
            </w:r>
          </w:p>
        </w:tc>
        <w:tc>
          <w:tcPr>
            <w:tcW w:w="1880" w:type="dxa"/>
          </w:tcPr>
          <w:p w14:paraId="3A89533F" w14:textId="77777777" w:rsidR="00C72CEA" w:rsidRDefault="00C72CEA" w:rsidP="007E45CC">
            <w:pPr>
              <w:pStyle w:val="TableParagraph"/>
              <w:spacing w:line="229" w:lineRule="exact"/>
              <w:ind w:left="108"/>
              <w:rPr>
                <w:b/>
                <w:sz w:val="20"/>
              </w:rPr>
            </w:pPr>
            <w:r>
              <w:rPr>
                <w:b/>
                <w:spacing w:val="-2"/>
                <w:sz w:val="20"/>
              </w:rPr>
              <w:t>Department</w:t>
            </w:r>
          </w:p>
        </w:tc>
        <w:tc>
          <w:tcPr>
            <w:tcW w:w="4142" w:type="dxa"/>
          </w:tcPr>
          <w:p w14:paraId="414B6B05"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055579C9"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156FCA76" w14:textId="77777777" w:rsidR="009534BB" w:rsidRDefault="009534BB" w:rsidP="009534BB">
            <w:pPr>
              <w:pStyle w:val="TableParagraph"/>
              <w:spacing w:line="230" w:lineRule="exact"/>
              <w:ind w:left="203" w:right="202"/>
              <w:rPr>
                <w:b/>
                <w:sz w:val="20"/>
              </w:rPr>
            </w:pPr>
          </w:p>
          <w:p w14:paraId="637C8523" w14:textId="7CB6DFEA" w:rsidR="00C72CEA" w:rsidRDefault="009534BB" w:rsidP="009534BB">
            <w:pPr>
              <w:pStyle w:val="TableParagraph"/>
              <w:spacing w:line="211" w:lineRule="exact"/>
              <w:ind w:left="203"/>
              <w:rPr>
                <w:b/>
                <w:sz w:val="20"/>
              </w:rPr>
            </w:pPr>
            <w:r>
              <w:rPr>
                <w:b/>
                <w:sz w:val="20"/>
              </w:rPr>
              <w:t>Typically offered in Spring</w:t>
            </w:r>
          </w:p>
        </w:tc>
        <w:tc>
          <w:tcPr>
            <w:tcW w:w="1440" w:type="dxa"/>
          </w:tcPr>
          <w:p w14:paraId="6B140663" w14:textId="3523BEA7"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2726FC61" w14:textId="77777777" w:rsidTr="007E45CC">
        <w:trPr>
          <w:trHeight w:val="1737"/>
        </w:trPr>
        <w:tc>
          <w:tcPr>
            <w:tcW w:w="1428" w:type="dxa"/>
          </w:tcPr>
          <w:p w14:paraId="68B3930B" w14:textId="77777777" w:rsidR="00C72CEA" w:rsidRDefault="00C72CEA" w:rsidP="007E45CC">
            <w:pPr>
              <w:pStyle w:val="TableParagraph"/>
              <w:ind w:left="107" w:right="137"/>
              <w:rPr>
                <w:sz w:val="20"/>
              </w:rPr>
            </w:pPr>
            <w:r>
              <w:rPr>
                <w:sz w:val="20"/>
              </w:rPr>
              <w:t>Global</w:t>
            </w:r>
            <w:r>
              <w:rPr>
                <w:spacing w:val="-14"/>
                <w:sz w:val="20"/>
              </w:rPr>
              <w:t xml:space="preserve"> </w:t>
            </w:r>
            <w:r>
              <w:rPr>
                <w:sz w:val="20"/>
              </w:rPr>
              <w:t xml:space="preserve">and </w:t>
            </w:r>
            <w:r>
              <w:rPr>
                <w:spacing w:val="-2"/>
                <w:sz w:val="20"/>
              </w:rPr>
              <w:t>Internation</w:t>
            </w:r>
            <w:r>
              <w:rPr>
                <w:spacing w:val="-6"/>
                <w:sz w:val="20"/>
              </w:rPr>
              <w:t xml:space="preserve">al </w:t>
            </w:r>
            <w:r>
              <w:rPr>
                <w:spacing w:val="-2"/>
                <w:sz w:val="20"/>
              </w:rPr>
              <w:t>Population</w:t>
            </w:r>
            <w:r>
              <w:rPr>
                <w:sz w:val="20"/>
              </w:rPr>
              <w:t>s</w:t>
            </w:r>
            <w:r>
              <w:rPr>
                <w:spacing w:val="-14"/>
                <w:sz w:val="20"/>
              </w:rPr>
              <w:t xml:space="preserve"> </w:t>
            </w:r>
            <w:r>
              <w:rPr>
                <w:sz w:val="20"/>
              </w:rPr>
              <w:t>&amp;</w:t>
            </w:r>
            <w:r>
              <w:rPr>
                <w:spacing w:val="-14"/>
                <w:sz w:val="20"/>
              </w:rPr>
              <w:t xml:space="preserve"> </w:t>
            </w:r>
            <w:r>
              <w:rPr>
                <w:sz w:val="20"/>
              </w:rPr>
              <w:t>Culture</w:t>
            </w:r>
          </w:p>
        </w:tc>
        <w:tc>
          <w:tcPr>
            <w:tcW w:w="2070" w:type="dxa"/>
          </w:tcPr>
          <w:p w14:paraId="4C1CECFB" w14:textId="77777777" w:rsidR="00C72CEA" w:rsidRDefault="00C72CEA" w:rsidP="007E45CC">
            <w:pPr>
              <w:pStyle w:val="TableParagraph"/>
              <w:spacing w:line="259" w:lineRule="auto"/>
              <w:ind w:right="259"/>
              <w:rPr>
                <w:b/>
                <w:sz w:val="20"/>
              </w:rPr>
            </w:pPr>
            <w:r>
              <w:rPr>
                <w:b/>
                <w:sz w:val="20"/>
              </w:rPr>
              <w:t>Globalization</w:t>
            </w:r>
            <w:r>
              <w:rPr>
                <w:b/>
                <w:spacing w:val="-14"/>
                <w:sz w:val="20"/>
              </w:rPr>
              <w:t xml:space="preserve"> </w:t>
            </w:r>
            <w:r>
              <w:rPr>
                <w:b/>
                <w:sz w:val="20"/>
              </w:rPr>
              <w:t xml:space="preserve">and </w:t>
            </w:r>
            <w:r>
              <w:rPr>
                <w:b/>
                <w:spacing w:val="-2"/>
                <w:sz w:val="20"/>
              </w:rPr>
              <w:t>Geographic Diversity</w:t>
            </w:r>
          </w:p>
          <w:p w14:paraId="0CBC26D0" w14:textId="77777777" w:rsidR="00C72CEA" w:rsidRDefault="00C72CEA" w:rsidP="007E45CC">
            <w:pPr>
              <w:pStyle w:val="TableParagraph"/>
              <w:spacing w:before="15"/>
              <w:ind w:left="0"/>
              <w:rPr>
                <w:sz w:val="20"/>
              </w:rPr>
            </w:pPr>
          </w:p>
          <w:p w14:paraId="2929B3EF" w14:textId="77777777" w:rsidR="00C72CEA" w:rsidRPr="00FD115A" w:rsidRDefault="00C72CEA" w:rsidP="007E45CC">
            <w:pPr>
              <w:pStyle w:val="TableParagraph"/>
              <w:rPr>
                <w:b/>
                <w:sz w:val="20"/>
              </w:rPr>
            </w:pPr>
            <w:r w:rsidRPr="00FD115A">
              <w:rPr>
                <w:b/>
                <w:spacing w:val="-2"/>
                <w:sz w:val="20"/>
              </w:rPr>
              <w:t>GEOG:1090</w:t>
            </w:r>
          </w:p>
        </w:tc>
        <w:tc>
          <w:tcPr>
            <w:tcW w:w="1880" w:type="dxa"/>
          </w:tcPr>
          <w:p w14:paraId="3FE89E68" w14:textId="77777777" w:rsidR="00C72CEA" w:rsidRDefault="00C72CEA" w:rsidP="007E45CC">
            <w:pPr>
              <w:pStyle w:val="TableParagraph"/>
              <w:spacing w:line="259" w:lineRule="auto"/>
              <w:ind w:left="108" w:right="107"/>
              <w:rPr>
                <w:sz w:val="20"/>
              </w:rPr>
            </w:pPr>
            <w:r>
              <w:rPr>
                <w:spacing w:val="-2"/>
                <w:sz w:val="20"/>
              </w:rPr>
              <w:t xml:space="preserve">Geographic </w:t>
            </w:r>
            <w:r>
              <w:rPr>
                <w:sz w:val="20"/>
              </w:rPr>
              <w:t xml:space="preserve">al and </w:t>
            </w:r>
            <w:r>
              <w:rPr>
                <w:spacing w:val="-2"/>
                <w:sz w:val="20"/>
              </w:rPr>
              <w:t>Sustainabilit</w:t>
            </w:r>
            <w:r>
              <w:rPr>
                <w:sz w:val="20"/>
              </w:rPr>
              <w:t>y Sciences</w:t>
            </w:r>
          </w:p>
        </w:tc>
        <w:tc>
          <w:tcPr>
            <w:tcW w:w="4142" w:type="dxa"/>
          </w:tcPr>
          <w:p w14:paraId="5A11D9AA" w14:textId="77777777" w:rsidR="00C72CEA" w:rsidRDefault="00C72CEA" w:rsidP="007E45CC">
            <w:pPr>
              <w:pStyle w:val="TableParagraph"/>
              <w:spacing w:line="259" w:lineRule="auto"/>
              <w:ind w:right="174"/>
              <w:rPr>
                <w:sz w:val="20"/>
              </w:rPr>
            </w:pPr>
            <w:r>
              <w:rPr>
                <w:sz w:val="20"/>
              </w:rPr>
              <w:t>Examination of contemporary global society, focusing on world regions, including physical environment,</w:t>
            </w:r>
            <w:r>
              <w:rPr>
                <w:spacing w:val="-8"/>
                <w:sz w:val="20"/>
              </w:rPr>
              <w:t xml:space="preserve"> </w:t>
            </w:r>
            <w:r>
              <w:rPr>
                <w:sz w:val="20"/>
              </w:rPr>
              <w:t>culture,</w:t>
            </w:r>
            <w:r>
              <w:rPr>
                <w:spacing w:val="-7"/>
                <w:sz w:val="20"/>
              </w:rPr>
              <w:t xml:space="preserve"> </w:t>
            </w:r>
            <w:r>
              <w:rPr>
                <w:sz w:val="20"/>
              </w:rPr>
              <w:t>economy,</w:t>
            </w:r>
            <w:r>
              <w:rPr>
                <w:spacing w:val="-8"/>
                <w:sz w:val="20"/>
              </w:rPr>
              <w:t xml:space="preserve"> </w:t>
            </w:r>
            <w:r>
              <w:rPr>
                <w:sz w:val="20"/>
              </w:rPr>
              <w:t>and</w:t>
            </w:r>
            <w:r>
              <w:rPr>
                <w:spacing w:val="-8"/>
                <w:sz w:val="20"/>
              </w:rPr>
              <w:t xml:space="preserve"> </w:t>
            </w:r>
            <w:r>
              <w:rPr>
                <w:sz w:val="20"/>
              </w:rPr>
              <w:t>politics</w:t>
            </w:r>
            <w:r>
              <w:rPr>
                <w:spacing w:val="-8"/>
                <w:sz w:val="20"/>
              </w:rPr>
              <w:t xml:space="preserve"> </w:t>
            </w:r>
            <w:r>
              <w:rPr>
                <w:sz w:val="20"/>
              </w:rPr>
              <w:t>of</w:t>
            </w:r>
            <w:r>
              <w:rPr>
                <w:spacing w:val="-7"/>
                <w:sz w:val="20"/>
              </w:rPr>
              <w:t xml:space="preserve"> </w:t>
            </w:r>
            <w:r>
              <w:rPr>
                <w:sz w:val="20"/>
              </w:rPr>
              <w:t xml:space="preserve">each region and relationships between regions; analysis of current conflicts within and between regions, including social, religious, political, and economic </w:t>
            </w:r>
            <w:r>
              <w:rPr>
                <w:spacing w:val="-2"/>
                <w:sz w:val="20"/>
              </w:rPr>
              <w:t>issues.</w:t>
            </w:r>
          </w:p>
        </w:tc>
        <w:tc>
          <w:tcPr>
            <w:tcW w:w="1441" w:type="dxa"/>
          </w:tcPr>
          <w:p w14:paraId="79D83F72" w14:textId="77777777" w:rsidR="00C72CEA" w:rsidRDefault="00C72CEA" w:rsidP="007E45CC">
            <w:pPr>
              <w:pStyle w:val="TableParagraph"/>
              <w:spacing w:line="259" w:lineRule="auto"/>
              <w:ind w:left="150" w:right="147"/>
              <w:jc w:val="center"/>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 Social Sciences</w:t>
            </w:r>
          </w:p>
        </w:tc>
        <w:tc>
          <w:tcPr>
            <w:tcW w:w="1260" w:type="dxa"/>
          </w:tcPr>
          <w:p w14:paraId="7806FFCE"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3F908ABB" w14:textId="77777777" w:rsidR="00C72CEA" w:rsidRDefault="00C72CEA" w:rsidP="007E45CC">
            <w:pPr>
              <w:pStyle w:val="TableParagraph"/>
              <w:spacing w:line="229" w:lineRule="exact"/>
              <w:ind w:left="3" w:right="3"/>
              <w:jc w:val="center"/>
              <w:rPr>
                <w:sz w:val="20"/>
              </w:rPr>
            </w:pPr>
            <w:r>
              <w:rPr>
                <w:sz w:val="20"/>
              </w:rPr>
              <w:t>No</w:t>
            </w:r>
          </w:p>
        </w:tc>
      </w:tr>
      <w:tr w:rsidR="00C72CEA" w14:paraId="1E7E8820" w14:textId="77777777" w:rsidTr="007E45CC">
        <w:trPr>
          <w:trHeight w:val="1380"/>
        </w:trPr>
        <w:tc>
          <w:tcPr>
            <w:tcW w:w="1428" w:type="dxa"/>
          </w:tcPr>
          <w:p w14:paraId="1DACE3EA"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International Population</w:t>
            </w:r>
            <w:r>
              <w:rPr>
                <w:sz w:val="20"/>
              </w:rPr>
              <w:t>s and</w:t>
            </w:r>
          </w:p>
          <w:p w14:paraId="0CB05736" w14:textId="77777777" w:rsidR="00C72CEA" w:rsidRDefault="00C72CEA" w:rsidP="007E45CC">
            <w:pPr>
              <w:pStyle w:val="TableParagraph"/>
              <w:spacing w:line="211" w:lineRule="exact"/>
              <w:ind w:left="107"/>
              <w:rPr>
                <w:sz w:val="20"/>
              </w:rPr>
            </w:pPr>
            <w:r>
              <w:rPr>
                <w:spacing w:val="-2"/>
                <w:sz w:val="20"/>
              </w:rPr>
              <w:t>Culture</w:t>
            </w:r>
          </w:p>
        </w:tc>
        <w:tc>
          <w:tcPr>
            <w:tcW w:w="2070" w:type="dxa"/>
          </w:tcPr>
          <w:p w14:paraId="640E65DE" w14:textId="77777777" w:rsidR="00C72CEA" w:rsidRDefault="00C72CEA" w:rsidP="007E45CC">
            <w:pPr>
              <w:pStyle w:val="TableParagraph"/>
              <w:spacing w:line="259" w:lineRule="auto"/>
              <w:ind w:right="515"/>
              <w:rPr>
                <w:b/>
                <w:sz w:val="20"/>
              </w:rPr>
            </w:pPr>
            <w:r>
              <w:rPr>
                <w:b/>
                <w:sz w:val="20"/>
              </w:rPr>
              <w:t>Introduction</w:t>
            </w:r>
            <w:r>
              <w:rPr>
                <w:b/>
                <w:spacing w:val="-14"/>
                <w:sz w:val="20"/>
              </w:rPr>
              <w:t xml:space="preserve"> </w:t>
            </w:r>
            <w:r>
              <w:rPr>
                <w:b/>
                <w:sz w:val="20"/>
              </w:rPr>
              <w:t xml:space="preserve">to Global Health </w:t>
            </w:r>
            <w:r>
              <w:rPr>
                <w:b/>
                <w:spacing w:val="-2"/>
                <w:sz w:val="20"/>
              </w:rPr>
              <w:t>Studies</w:t>
            </w:r>
          </w:p>
          <w:p w14:paraId="1766D8C8" w14:textId="77777777" w:rsidR="00C72CEA" w:rsidRDefault="00C72CEA" w:rsidP="007E45CC">
            <w:pPr>
              <w:pStyle w:val="TableParagraph"/>
              <w:spacing w:before="18"/>
              <w:ind w:left="0"/>
              <w:rPr>
                <w:sz w:val="20"/>
              </w:rPr>
            </w:pPr>
          </w:p>
          <w:p w14:paraId="5F97300B" w14:textId="7CFD6C14" w:rsidR="00C72CEA" w:rsidRDefault="00C72CEA" w:rsidP="007E45CC">
            <w:pPr>
              <w:pStyle w:val="TableParagraph"/>
              <w:rPr>
                <w:b/>
                <w:sz w:val="20"/>
              </w:rPr>
            </w:pPr>
            <w:hyperlink r:id="rId36">
              <w:r>
                <w:rPr>
                  <w:b/>
                  <w:color w:val="0000FF"/>
                  <w:spacing w:val="-2"/>
                  <w:sz w:val="20"/>
                  <w:u w:val="single" w:color="0000FF"/>
                </w:rPr>
                <w:t>GHS:2000</w:t>
              </w:r>
            </w:hyperlink>
          </w:p>
        </w:tc>
        <w:tc>
          <w:tcPr>
            <w:tcW w:w="1880" w:type="dxa"/>
          </w:tcPr>
          <w:p w14:paraId="461B0976" w14:textId="77777777" w:rsidR="00C72CEA" w:rsidRDefault="00C72CEA" w:rsidP="007E45CC">
            <w:pPr>
              <w:pStyle w:val="TableParagraph"/>
              <w:spacing w:line="259" w:lineRule="auto"/>
              <w:ind w:left="108" w:right="567"/>
              <w:jc w:val="both"/>
              <w:rPr>
                <w:sz w:val="20"/>
              </w:rPr>
            </w:pPr>
            <w:r>
              <w:rPr>
                <w:spacing w:val="-2"/>
                <w:sz w:val="20"/>
              </w:rPr>
              <w:t>Global Health Studies</w:t>
            </w:r>
          </w:p>
        </w:tc>
        <w:tc>
          <w:tcPr>
            <w:tcW w:w="4142" w:type="dxa"/>
          </w:tcPr>
          <w:p w14:paraId="1646CA30" w14:textId="77777777" w:rsidR="00C72CEA" w:rsidRDefault="00C72CEA" w:rsidP="007E45CC">
            <w:pPr>
              <w:pStyle w:val="TableParagraph"/>
              <w:spacing w:line="259" w:lineRule="auto"/>
              <w:ind w:right="104"/>
              <w:jc w:val="both"/>
              <w:rPr>
                <w:sz w:val="20"/>
              </w:rPr>
            </w:pPr>
            <w:r>
              <w:rPr>
                <w:color w:val="333333"/>
                <w:sz w:val="20"/>
              </w:rPr>
              <w:t>This</w:t>
            </w:r>
            <w:r>
              <w:rPr>
                <w:color w:val="333333"/>
                <w:spacing w:val="-9"/>
                <w:sz w:val="20"/>
              </w:rPr>
              <w:t xml:space="preserve"> </w:t>
            </w:r>
            <w:r>
              <w:rPr>
                <w:color w:val="333333"/>
                <w:sz w:val="20"/>
              </w:rPr>
              <w:t>class</w:t>
            </w:r>
            <w:r>
              <w:rPr>
                <w:color w:val="333333"/>
                <w:spacing w:val="-9"/>
                <w:sz w:val="20"/>
              </w:rPr>
              <w:t xml:space="preserve"> </w:t>
            </w:r>
            <w:r>
              <w:rPr>
                <w:color w:val="333333"/>
                <w:sz w:val="20"/>
              </w:rPr>
              <w:t>offers</w:t>
            </w:r>
            <w:r>
              <w:rPr>
                <w:color w:val="333333"/>
                <w:spacing w:val="-9"/>
                <w:sz w:val="20"/>
              </w:rPr>
              <w:t xml:space="preserve"> </w:t>
            </w:r>
            <w:r>
              <w:rPr>
                <w:color w:val="333333"/>
                <w:sz w:val="20"/>
              </w:rPr>
              <w:t>a</w:t>
            </w:r>
            <w:r>
              <w:rPr>
                <w:color w:val="333333"/>
                <w:spacing w:val="-11"/>
                <w:sz w:val="20"/>
              </w:rPr>
              <w:t xml:space="preserve"> </w:t>
            </w:r>
            <w:r>
              <w:rPr>
                <w:color w:val="333333"/>
                <w:sz w:val="20"/>
              </w:rPr>
              <w:t>comprehensive</w:t>
            </w:r>
            <w:r>
              <w:rPr>
                <w:color w:val="333333"/>
                <w:spacing w:val="-11"/>
                <w:sz w:val="20"/>
              </w:rPr>
              <w:t xml:space="preserve"> </w:t>
            </w:r>
            <w:r>
              <w:rPr>
                <w:color w:val="333333"/>
                <w:sz w:val="20"/>
              </w:rPr>
              <w:t>introduction</w:t>
            </w:r>
            <w:r>
              <w:rPr>
                <w:color w:val="333333"/>
                <w:spacing w:val="-11"/>
                <w:sz w:val="20"/>
              </w:rPr>
              <w:t xml:space="preserve"> </w:t>
            </w:r>
            <w:r>
              <w:rPr>
                <w:color w:val="333333"/>
                <w:sz w:val="20"/>
              </w:rPr>
              <w:t>to</w:t>
            </w:r>
            <w:r>
              <w:rPr>
                <w:color w:val="333333"/>
                <w:spacing w:val="-11"/>
                <w:sz w:val="20"/>
              </w:rPr>
              <w:t xml:space="preserve"> </w:t>
            </w:r>
            <w:r>
              <w:rPr>
                <w:color w:val="333333"/>
                <w:sz w:val="20"/>
              </w:rPr>
              <w:t>the field of Global Health studies. Bringing together approaches from the social sciences and epidemiology, the class analyzes key epidemics, debates and interventions from around the world…</w:t>
            </w:r>
          </w:p>
        </w:tc>
        <w:tc>
          <w:tcPr>
            <w:tcW w:w="1441" w:type="dxa"/>
          </w:tcPr>
          <w:p w14:paraId="34C75081" w14:textId="77777777" w:rsidR="00C72CEA" w:rsidRDefault="00C72CEA" w:rsidP="007E45CC">
            <w:pPr>
              <w:pStyle w:val="TableParagraph"/>
              <w:spacing w:line="256" w:lineRule="auto"/>
              <w:ind w:left="426" w:hanging="250"/>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w:t>
            </w:r>
          </w:p>
        </w:tc>
        <w:tc>
          <w:tcPr>
            <w:tcW w:w="1260" w:type="dxa"/>
          </w:tcPr>
          <w:p w14:paraId="5D684020"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0370EE9C" w14:textId="77777777" w:rsidR="00C72CEA" w:rsidRDefault="00C72CEA" w:rsidP="007E45CC">
            <w:pPr>
              <w:pStyle w:val="TableParagraph"/>
              <w:spacing w:line="229" w:lineRule="exact"/>
              <w:ind w:left="3" w:right="3"/>
              <w:jc w:val="center"/>
              <w:rPr>
                <w:sz w:val="20"/>
              </w:rPr>
            </w:pPr>
            <w:r>
              <w:rPr>
                <w:sz w:val="20"/>
              </w:rPr>
              <w:t>Yes</w:t>
            </w:r>
          </w:p>
        </w:tc>
      </w:tr>
      <w:tr w:rsidR="00C72CEA" w14:paraId="170C7BFB" w14:textId="77777777" w:rsidTr="007E45CC">
        <w:trPr>
          <w:trHeight w:val="1380"/>
        </w:trPr>
        <w:tc>
          <w:tcPr>
            <w:tcW w:w="1428" w:type="dxa"/>
          </w:tcPr>
          <w:p w14:paraId="773908F7"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International Population</w:t>
            </w:r>
            <w:r>
              <w:rPr>
                <w:sz w:val="20"/>
              </w:rPr>
              <w:t>s and</w:t>
            </w:r>
          </w:p>
          <w:p w14:paraId="6219E7A9" w14:textId="77777777" w:rsidR="00C72CEA" w:rsidRDefault="00C72CEA" w:rsidP="007E45CC">
            <w:pPr>
              <w:pStyle w:val="TableParagraph"/>
              <w:ind w:left="107" w:right="169"/>
              <w:rPr>
                <w:sz w:val="20"/>
              </w:rPr>
            </w:pPr>
            <w:r>
              <w:rPr>
                <w:spacing w:val="-2"/>
                <w:sz w:val="20"/>
              </w:rPr>
              <w:t>Culture</w:t>
            </w:r>
          </w:p>
        </w:tc>
        <w:tc>
          <w:tcPr>
            <w:tcW w:w="2070" w:type="dxa"/>
          </w:tcPr>
          <w:p w14:paraId="16D92905" w14:textId="77777777" w:rsidR="00C72CEA" w:rsidRDefault="00C72CEA" w:rsidP="007E45CC">
            <w:pPr>
              <w:pStyle w:val="TableParagraph"/>
              <w:spacing w:line="259" w:lineRule="auto"/>
              <w:ind w:right="515"/>
              <w:rPr>
                <w:b/>
                <w:sz w:val="20"/>
              </w:rPr>
            </w:pPr>
            <w:r>
              <w:rPr>
                <w:b/>
                <w:sz w:val="20"/>
              </w:rPr>
              <w:t>Race, Place, &amp; Power: Urban Anthropology</w:t>
            </w:r>
          </w:p>
          <w:p w14:paraId="24076A80" w14:textId="77777777" w:rsidR="00C72CEA" w:rsidRDefault="00C72CEA" w:rsidP="007E45CC">
            <w:pPr>
              <w:pStyle w:val="TableParagraph"/>
              <w:spacing w:line="259" w:lineRule="auto"/>
              <w:ind w:right="515"/>
              <w:rPr>
                <w:b/>
                <w:sz w:val="20"/>
              </w:rPr>
            </w:pPr>
          </w:p>
          <w:p w14:paraId="4B8D877E" w14:textId="77777777" w:rsidR="00C72CEA" w:rsidRDefault="00C72CEA" w:rsidP="007E45CC">
            <w:pPr>
              <w:pStyle w:val="TableParagraph"/>
              <w:spacing w:line="259" w:lineRule="auto"/>
              <w:ind w:right="515"/>
              <w:rPr>
                <w:b/>
                <w:sz w:val="20"/>
              </w:rPr>
            </w:pPr>
            <w:r w:rsidRPr="0022391E">
              <w:rPr>
                <w:b/>
                <w:sz w:val="20"/>
              </w:rPr>
              <w:t>ANTH:2136</w:t>
            </w:r>
          </w:p>
          <w:p w14:paraId="0F93C232" w14:textId="77777777" w:rsidR="00C72CEA" w:rsidRDefault="00C72CEA" w:rsidP="007E45CC">
            <w:pPr>
              <w:pStyle w:val="TableParagraph"/>
              <w:spacing w:line="259" w:lineRule="auto"/>
              <w:ind w:right="515"/>
              <w:rPr>
                <w:b/>
                <w:sz w:val="20"/>
              </w:rPr>
            </w:pPr>
          </w:p>
        </w:tc>
        <w:tc>
          <w:tcPr>
            <w:tcW w:w="1880" w:type="dxa"/>
          </w:tcPr>
          <w:p w14:paraId="328DAE57" w14:textId="77777777" w:rsidR="00C72CEA" w:rsidRDefault="00C72CEA" w:rsidP="007E45CC">
            <w:pPr>
              <w:pStyle w:val="TableParagraph"/>
              <w:spacing w:line="259" w:lineRule="auto"/>
              <w:ind w:left="108" w:right="567"/>
              <w:rPr>
                <w:spacing w:val="-2"/>
                <w:sz w:val="20"/>
              </w:rPr>
            </w:pPr>
            <w:r>
              <w:rPr>
                <w:spacing w:val="-2"/>
                <w:sz w:val="20"/>
              </w:rPr>
              <w:t>Anthropology</w:t>
            </w:r>
          </w:p>
        </w:tc>
        <w:tc>
          <w:tcPr>
            <w:tcW w:w="4142" w:type="dxa"/>
          </w:tcPr>
          <w:p w14:paraId="0065FF99" w14:textId="77777777" w:rsidR="00C72CEA" w:rsidRPr="00D362C7" w:rsidRDefault="00C72CEA" w:rsidP="007E45CC">
            <w:pPr>
              <w:pStyle w:val="TableParagraph"/>
              <w:rPr>
                <w:rFonts w:eastAsia="Times New Roman"/>
                <w:sz w:val="20"/>
                <w:szCs w:val="20"/>
              </w:rPr>
            </w:pPr>
            <w:r w:rsidRPr="00D362C7">
              <w:rPr>
                <w:sz w:val="20"/>
                <w:szCs w:val="20"/>
              </w:rPr>
              <w:t>From the </w:t>
            </w:r>
            <w:r w:rsidRPr="00D362C7">
              <w:rPr>
                <w:rStyle w:val="Emphasis"/>
                <w:sz w:val="20"/>
                <w:szCs w:val="20"/>
              </w:rPr>
              <w:t>favelas</w:t>
            </w:r>
            <w:r w:rsidRPr="00D362C7">
              <w:rPr>
                <w:sz w:val="20"/>
                <w:szCs w:val="20"/>
              </w:rPr>
              <w:t> of Brazil to the townships of South Africa, the social dynamics of urban places has served as a long-standing area of interest in the discipline of anthropology. Today more than half of the world’s population lives in cities, with this number projected to grow further. In order to address the growth and importance of urban social formations, the course will take different approaches to understanding the culture of cities. Class readings will derive from anthropology, history, geography and urban studies in order to offer a multidisciplinary perspective on urban space and society. Further, case studies will be drawn from the United States, Africa, Latin America and elsewhere in order to offer a cross-cultural perspective.</w:t>
            </w:r>
          </w:p>
          <w:p w14:paraId="640B48B4" w14:textId="77777777" w:rsidR="00C72CEA" w:rsidRPr="00D362C7" w:rsidRDefault="00C72CEA" w:rsidP="007E45CC">
            <w:pPr>
              <w:tabs>
                <w:tab w:val="left" w:pos="1185"/>
              </w:tabs>
            </w:pPr>
          </w:p>
        </w:tc>
        <w:tc>
          <w:tcPr>
            <w:tcW w:w="1441" w:type="dxa"/>
          </w:tcPr>
          <w:p w14:paraId="1FF0FD1B" w14:textId="77777777" w:rsidR="00C72CEA" w:rsidRDefault="00C72CEA" w:rsidP="007E45CC">
            <w:pPr>
              <w:pStyle w:val="TableParagraph"/>
              <w:spacing w:line="256" w:lineRule="auto"/>
              <w:ind w:left="426" w:hanging="250"/>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 Social Sciences</w:t>
            </w:r>
          </w:p>
        </w:tc>
        <w:tc>
          <w:tcPr>
            <w:tcW w:w="1260" w:type="dxa"/>
          </w:tcPr>
          <w:p w14:paraId="7B2AC341" w14:textId="77777777" w:rsidR="00C72CEA" w:rsidRDefault="00C72CEA" w:rsidP="007E45CC">
            <w:pPr>
              <w:pStyle w:val="TableParagraph"/>
              <w:spacing w:line="229" w:lineRule="exact"/>
              <w:ind w:left="2" w:right="3"/>
              <w:jc w:val="center"/>
              <w:rPr>
                <w:spacing w:val="-5"/>
                <w:sz w:val="20"/>
              </w:rPr>
            </w:pPr>
            <w:r>
              <w:rPr>
                <w:spacing w:val="-5"/>
                <w:sz w:val="20"/>
              </w:rPr>
              <w:t xml:space="preserve">No </w:t>
            </w:r>
          </w:p>
        </w:tc>
        <w:tc>
          <w:tcPr>
            <w:tcW w:w="1440" w:type="dxa"/>
          </w:tcPr>
          <w:p w14:paraId="32919BA3" w14:textId="77777777" w:rsidR="00C72CEA" w:rsidRDefault="00C72CEA" w:rsidP="007E45CC">
            <w:pPr>
              <w:pStyle w:val="TableParagraph"/>
              <w:spacing w:line="229" w:lineRule="exact"/>
              <w:ind w:left="3" w:right="3"/>
              <w:jc w:val="center"/>
              <w:rPr>
                <w:spacing w:val="-5"/>
                <w:sz w:val="20"/>
              </w:rPr>
            </w:pPr>
            <w:r>
              <w:rPr>
                <w:spacing w:val="-5"/>
                <w:sz w:val="20"/>
              </w:rPr>
              <w:t>No</w:t>
            </w:r>
          </w:p>
        </w:tc>
      </w:tr>
      <w:tr w:rsidR="00C72CEA" w14:paraId="7DF8D87B" w14:textId="77777777" w:rsidTr="007E45CC">
        <w:trPr>
          <w:trHeight w:val="1380"/>
        </w:trPr>
        <w:tc>
          <w:tcPr>
            <w:tcW w:w="1428" w:type="dxa"/>
          </w:tcPr>
          <w:p w14:paraId="54FD15C3" w14:textId="77777777" w:rsidR="00C72CEA" w:rsidRDefault="00C72CEA" w:rsidP="007E45CC">
            <w:pPr>
              <w:pStyle w:val="TableParagraph"/>
              <w:ind w:left="107" w:right="169"/>
              <w:rPr>
                <w:sz w:val="20"/>
              </w:rPr>
            </w:pPr>
            <w:r>
              <w:rPr>
                <w:sz w:val="20"/>
              </w:rPr>
              <w:lastRenderedPageBreak/>
              <w:t>Global</w:t>
            </w:r>
            <w:r>
              <w:rPr>
                <w:spacing w:val="-14"/>
                <w:sz w:val="20"/>
              </w:rPr>
              <w:t xml:space="preserve"> </w:t>
            </w:r>
            <w:r>
              <w:rPr>
                <w:sz w:val="20"/>
              </w:rPr>
              <w:t xml:space="preserve">and </w:t>
            </w:r>
            <w:r>
              <w:rPr>
                <w:spacing w:val="-2"/>
                <w:sz w:val="20"/>
              </w:rPr>
              <w:t>International Population</w:t>
            </w:r>
            <w:r>
              <w:rPr>
                <w:sz w:val="20"/>
              </w:rPr>
              <w:t>s and</w:t>
            </w:r>
          </w:p>
          <w:p w14:paraId="0C38C1EB" w14:textId="77777777" w:rsidR="00C72CEA" w:rsidRDefault="00C72CEA" w:rsidP="007E45CC">
            <w:pPr>
              <w:pStyle w:val="TableParagraph"/>
              <w:ind w:left="107" w:right="169"/>
              <w:rPr>
                <w:sz w:val="20"/>
              </w:rPr>
            </w:pPr>
            <w:r>
              <w:rPr>
                <w:spacing w:val="-2"/>
                <w:sz w:val="20"/>
              </w:rPr>
              <w:t>Culture</w:t>
            </w:r>
          </w:p>
        </w:tc>
        <w:tc>
          <w:tcPr>
            <w:tcW w:w="2070" w:type="dxa"/>
          </w:tcPr>
          <w:p w14:paraId="7874134F" w14:textId="77777777" w:rsidR="00C72CEA" w:rsidRDefault="00C72CEA" w:rsidP="007E45CC">
            <w:pPr>
              <w:pStyle w:val="TableParagraph"/>
              <w:ind w:right="204"/>
              <w:rPr>
                <w:b/>
                <w:sz w:val="20"/>
              </w:rPr>
            </w:pPr>
            <w:r>
              <w:rPr>
                <w:b/>
                <w:sz w:val="20"/>
              </w:rPr>
              <w:t>Food, Drink, and Culture</w:t>
            </w:r>
          </w:p>
          <w:p w14:paraId="1815ADB8" w14:textId="77777777" w:rsidR="00C72CEA" w:rsidRDefault="00C72CEA" w:rsidP="007E45CC">
            <w:pPr>
              <w:pStyle w:val="TableParagraph"/>
              <w:ind w:right="204"/>
              <w:rPr>
                <w:b/>
                <w:sz w:val="20"/>
              </w:rPr>
            </w:pPr>
          </w:p>
          <w:p w14:paraId="12B6349A" w14:textId="77777777" w:rsidR="00C72CEA" w:rsidRDefault="00C72CEA" w:rsidP="007E45CC">
            <w:pPr>
              <w:pStyle w:val="TableParagraph"/>
              <w:ind w:right="204"/>
              <w:rPr>
                <w:b/>
                <w:sz w:val="20"/>
              </w:rPr>
            </w:pPr>
            <w:r w:rsidRPr="004216E6">
              <w:rPr>
                <w:b/>
                <w:sz w:val="20"/>
              </w:rPr>
              <w:t>ANTH:2140</w:t>
            </w:r>
          </w:p>
          <w:p w14:paraId="730CB9BB" w14:textId="77777777" w:rsidR="00C72CEA" w:rsidRDefault="00C72CEA" w:rsidP="007E45CC">
            <w:pPr>
              <w:pStyle w:val="TableParagraph"/>
              <w:spacing w:line="259" w:lineRule="auto"/>
              <w:ind w:right="515"/>
              <w:rPr>
                <w:b/>
                <w:sz w:val="20"/>
              </w:rPr>
            </w:pPr>
          </w:p>
        </w:tc>
        <w:tc>
          <w:tcPr>
            <w:tcW w:w="1880" w:type="dxa"/>
          </w:tcPr>
          <w:p w14:paraId="4A3E2734" w14:textId="77777777" w:rsidR="00C72CEA" w:rsidRDefault="00C72CEA" w:rsidP="007E45CC">
            <w:pPr>
              <w:pStyle w:val="TableParagraph"/>
              <w:spacing w:line="259" w:lineRule="auto"/>
              <w:ind w:left="108" w:right="567"/>
              <w:rPr>
                <w:spacing w:val="-2"/>
                <w:sz w:val="20"/>
              </w:rPr>
            </w:pPr>
            <w:r>
              <w:rPr>
                <w:spacing w:val="-2"/>
                <w:sz w:val="20"/>
              </w:rPr>
              <w:t>Anthropology</w:t>
            </w:r>
          </w:p>
        </w:tc>
        <w:tc>
          <w:tcPr>
            <w:tcW w:w="4142" w:type="dxa"/>
          </w:tcPr>
          <w:p w14:paraId="4D72E1DD" w14:textId="77777777" w:rsidR="00C72CEA" w:rsidRPr="00247038" w:rsidRDefault="00C72CEA" w:rsidP="007E45CC">
            <w:pPr>
              <w:pStyle w:val="TableParagraph"/>
              <w:rPr>
                <w:rFonts w:ascii="Times New Roman" w:eastAsia="Times New Roman" w:hAnsi="Times New Roman" w:cs="Times New Roman"/>
                <w:sz w:val="20"/>
                <w:szCs w:val="20"/>
              </w:rPr>
            </w:pPr>
            <w:r w:rsidRPr="00247038">
              <w:rPr>
                <w:sz w:val="20"/>
                <w:szCs w:val="20"/>
              </w:rPr>
              <w:t>This course is all about the passion of food, eating and drinking in our lives. Via lectures, discussion and (hopefully) sporadic food tasting sessions, you will be challenged to study eating and drinking in all its variety and importance in different contemporary cultures of the world. We shall explore: How and why food and drink hold the power to bind people together or to set groups apart. How are national cuisines made? How do people connect food and drink to ritual and health care systems? These questions and many more will be linked with the study of food and drink production and consumption to examine societal processes such as the construction of identities and symbolic meanings attached to eating and drinking. </w:t>
            </w:r>
          </w:p>
          <w:p w14:paraId="4B4FAB4F" w14:textId="77777777" w:rsidR="00C72CEA" w:rsidRPr="00D362C7" w:rsidRDefault="00C72CEA" w:rsidP="007E45CC">
            <w:pPr>
              <w:pStyle w:val="TableParagraph"/>
              <w:rPr>
                <w:sz w:val="20"/>
                <w:szCs w:val="20"/>
              </w:rPr>
            </w:pPr>
          </w:p>
        </w:tc>
        <w:tc>
          <w:tcPr>
            <w:tcW w:w="1441" w:type="dxa"/>
          </w:tcPr>
          <w:p w14:paraId="4A6BCF3D" w14:textId="77777777" w:rsidR="00C72CEA" w:rsidRDefault="00C72CEA" w:rsidP="007E45CC">
            <w:pPr>
              <w:pStyle w:val="TableParagraph"/>
              <w:spacing w:line="256" w:lineRule="auto"/>
              <w:ind w:left="426" w:hanging="250"/>
              <w:rPr>
                <w:sz w:val="20"/>
              </w:rPr>
            </w:pPr>
            <w:r>
              <w:rPr>
                <w:sz w:val="20"/>
              </w:rPr>
              <w:t>None</w:t>
            </w:r>
          </w:p>
        </w:tc>
        <w:tc>
          <w:tcPr>
            <w:tcW w:w="1260" w:type="dxa"/>
          </w:tcPr>
          <w:p w14:paraId="24FA3353" w14:textId="77777777" w:rsidR="00C72CEA" w:rsidRDefault="00C72CEA" w:rsidP="007E45CC">
            <w:pPr>
              <w:pStyle w:val="TableParagraph"/>
              <w:spacing w:line="229" w:lineRule="exact"/>
              <w:ind w:left="2" w:right="3"/>
              <w:jc w:val="center"/>
              <w:rPr>
                <w:spacing w:val="-5"/>
                <w:sz w:val="20"/>
              </w:rPr>
            </w:pPr>
            <w:r>
              <w:rPr>
                <w:spacing w:val="-5"/>
                <w:sz w:val="20"/>
              </w:rPr>
              <w:t>No</w:t>
            </w:r>
          </w:p>
        </w:tc>
        <w:tc>
          <w:tcPr>
            <w:tcW w:w="1440" w:type="dxa"/>
          </w:tcPr>
          <w:p w14:paraId="2D8FBAAA"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7D479EDC" w14:textId="77777777" w:rsidTr="007E45CC">
        <w:trPr>
          <w:trHeight w:val="1380"/>
        </w:trPr>
        <w:tc>
          <w:tcPr>
            <w:tcW w:w="1428" w:type="dxa"/>
          </w:tcPr>
          <w:p w14:paraId="4E95E6E3"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International Population</w:t>
            </w:r>
            <w:r>
              <w:rPr>
                <w:sz w:val="20"/>
              </w:rPr>
              <w:t>s and</w:t>
            </w:r>
          </w:p>
          <w:p w14:paraId="67C76436" w14:textId="77777777" w:rsidR="00C72CEA" w:rsidRDefault="00C72CEA" w:rsidP="007E45CC">
            <w:pPr>
              <w:pStyle w:val="TableParagraph"/>
              <w:ind w:left="107" w:right="169"/>
              <w:rPr>
                <w:sz w:val="20"/>
              </w:rPr>
            </w:pPr>
            <w:r>
              <w:rPr>
                <w:spacing w:val="-2"/>
                <w:sz w:val="20"/>
              </w:rPr>
              <w:t>Culture</w:t>
            </w:r>
          </w:p>
        </w:tc>
        <w:tc>
          <w:tcPr>
            <w:tcW w:w="2070" w:type="dxa"/>
          </w:tcPr>
          <w:p w14:paraId="675C4BF9" w14:textId="77777777" w:rsidR="00C72CEA" w:rsidRDefault="00C72CEA" w:rsidP="007E45CC">
            <w:pPr>
              <w:pStyle w:val="TableParagraph"/>
              <w:ind w:right="204"/>
              <w:rPr>
                <w:b/>
                <w:sz w:val="20"/>
              </w:rPr>
            </w:pPr>
            <w:r>
              <w:rPr>
                <w:b/>
                <w:sz w:val="20"/>
              </w:rPr>
              <w:t>Culture/Healing: Intro to Med Anth</w:t>
            </w:r>
          </w:p>
          <w:p w14:paraId="5ADB7FEC" w14:textId="77777777" w:rsidR="00C72CEA" w:rsidRDefault="00C72CEA" w:rsidP="007E45CC">
            <w:pPr>
              <w:pStyle w:val="TableParagraph"/>
              <w:ind w:right="204"/>
              <w:rPr>
                <w:b/>
                <w:sz w:val="20"/>
              </w:rPr>
            </w:pPr>
          </w:p>
          <w:p w14:paraId="31C7733A" w14:textId="009AD137" w:rsidR="00C72CEA" w:rsidRDefault="00D00C58" w:rsidP="007E45CC">
            <w:pPr>
              <w:pStyle w:val="TableParagraph"/>
              <w:ind w:right="204"/>
              <w:rPr>
                <w:b/>
                <w:sz w:val="20"/>
              </w:rPr>
            </w:pPr>
            <w:hyperlink r:id="rId37" w:history="1">
              <w:r w:rsidR="00C72CEA" w:rsidRPr="00D00C58">
                <w:rPr>
                  <w:rStyle w:val="Hyperlink"/>
                  <w:b/>
                  <w:sz w:val="20"/>
                </w:rPr>
                <w:t>ANTH:2164</w:t>
              </w:r>
            </w:hyperlink>
          </w:p>
          <w:p w14:paraId="4B9C4087" w14:textId="77777777" w:rsidR="00C72CEA" w:rsidRDefault="00C72CEA" w:rsidP="007E45CC">
            <w:pPr>
              <w:pStyle w:val="TableParagraph"/>
              <w:ind w:right="204"/>
              <w:rPr>
                <w:b/>
                <w:sz w:val="20"/>
              </w:rPr>
            </w:pPr>
          </w:p>
        </w:tc>
        <w:tc>
          <w:tcPr>
            <w:tcW w:w="1880" w:type="dxa"/>
          </w:tcPr>
          <w:p w14:paraId="44644752" w14:textId="77777777" w:rsidR="00C72CEA" w:rsidRDefault="00C72CEA" w:rsidP="007E45CC">
            <w:pPr>
              <w:pStyle w:val="TableParagraph"/>
              <w:spacing w:line="259" w:lineRule="auto"/>
              <w:ind w:left="108" w:right="567"/>
              <w:rPr>
                <w:spacing w:val="-2"/>
                <w:sz w:val="20"/>
              </w:rPr>
            </w:pPr>
            <w:r>
              <w:rPr>
                <w:spacing w:val="-2"/>
                <w:sz w:val="20"/>
              </w:rPr>
              <w:t>Anthropology</w:t>
            </w:r>
          </w:p>
        </w:tc>
        <w:tc>
          <w:tcPr>
            <w:tcW w:w="4142" w:type="dxa"/>
          </w:tcPr>
          <w:p w14:paraId="5610EB2E" w14:textId="77777777" w:rsidR="00C72CEA" w:rsidRPr="00247038" w:rsidRDefault="00C72CEA" w:rsidP="007E45CC">
            <w:pPr>
              <w:pStyle w:val="TableParagraph"/>
              <w:rPr>
                <w:rFonts w:eastAsia="Times New Roman" w:cs="Times New Roman"/>
                <w:sz w:val="20"/>
                <w:szCs w:val="20"/>
              </w:rPr>
            </w:pPr>
            <w:r w:rsidRPr="00247038">
              <w:rPr>
                <w:sz w:val="20"/>
                <w:szCs w:val="20"/>
              </w:rPr>
              <w:t>Health professionals are increasingly called upon to understand the social and cultural complexities of sickness and healing, in order to provide the best quality care to increasingly diverse patients and populations. Knowledge of how social, cultural and biological factors interact to produce disease, to shape health inequities, and to influence the course of healing is also now covered by entrance examinations for health-related graduate and professional programs (for example, the Medical College Admissions Test).</w:t>
            </w:r>
          </w:p>
          <w:p w14:paraId="621B2E1B" w14:textId="77777777" w:rsidR="00C72CEA" w:rsidRPr="00247038" w:rsidRDefault="00C72CEA" w:rsidP="007E45CC">
            <w:pPr>
              <w:pStyle w:val="TableParagraph"/>
              <w:rPr>
                <w:sz w:val="20"/>
                <w:szCs w:val="20"/>
              </w:rPr>
            </w:pPr>
            <w:r w:rsidRPr="00247038">
              <w:rPr>
                <w:sz w:val="20"/>
                <w:szCs w:val="20"/>
              </w:rPr>
              <w:t xml:space="preserve">This introductory-level course introduces medical anthropology by examining key cultural and social influences on sickness and healing throughout the globe, using examples from across a range of health conditions and that span the different subfields of anthropology.  These examples focus on how anthropological insights can help to improve the important work being done in global health, public health and clinical professions.  These examples also demonstrate how and why anthropology has been described as a social science that is </w:t>
            </w:r>
            <w:r w:rsidRPr="00247038">
              <w:rPr>
                <w:sz w:val="20"/>
                <w:szCs w:val="20"/>
              </w:rPr>
              <w:lastRenderedPageBreak/>
              <w:t>“both the most scientific of the humanities, and the most humanistic of the sciences.” </w:t>
            </w:r>
          </w:p>
          <w:p w14:paraId="47C4BF50" w14:textId="77777777" w:rsidR="00C72CEA" w:rsidRPr="00247038" w:rsidRDefault="00C72CEA" w:rsidP="007E45CC">
            <w:pPr>
              <w:pStyle w:val="TableParagraph"/>
              <w:rPr>
                <w:sz w:val="20"/>
                <w:szCs w:val="20"/>
              </w:rPr>
            </w:pPr>
          </w:p>
        </w:tc>
        <w:tc>
          <w:tcPr>
            <w:tcW w:w="1441" w:type="dxa"/>
          </w:tcPr>
          <w:p w14:paraId="61EC436A" w14:textId="77777777" w:rsidR="00C72CEA" w:rsidRDefault="00C72CEA" w:rsidP="007E45CC">
            <w:pPr>
              <w:pStyle w:val="TableParagraph"/>
              <w:spacing w:line="256" w:lineRule="auto"/>
              <w:ind w:left="426" w:hanging="250"/>
              <w:rPr>
                <w:sz w:val="20"/>
              </w:rPr>
            </w:pPr>
            <w:r>
              <w:rPr>
                <w:sz w:val="20"/>
              </w:rPr>
              <w:lastRenderedPageBreak/>
              <w:t>None</w:t>
            </w:r>
          </w:p>
        </w:tc>
        <w:tc>
          <w:tcPr>
            <w:tcW w:w="1260" w:type="dxa"/>
          </w:tcPr>
          <w:p w14:paraId="3FE3342A" w14:textId="77777777" w:rsidR="00C72CEA" w:rsidRDefault="00C72CEA" w:rsidP="007E45CC">
            <w:pPr>
              <w:pStyle w:val="TableParagraph"/>
              <w:spacing w:line="229" w:lineRule="exact"/>
              <w:ind w:left="2" w:right="3"/>
              <w:jc w:val="center"/>
              <w:rPr>
                <w:spacing w:val="-5"/>
                <w:sz w:val="20"/>
              </w:rPr>
            </w:pPr>
            <w:r>
              <w:rPr>
                <w:spacing w:val="-5"/>
                <w:sz w:val="20"/>
              </w:rPr>
              <w:t>No</w:t>
            </w:r>
          </w:p>
        </w:tc>
        <w:tc>
          <w:tcPr>
            <w:tcW w:w="1440" w:type="dxa"/>
          </w:tcPr>
          <w:p w14:paraId="0A55165D"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0673B3AF" w14:textId="77777777" w:rsidTr="007E45CC">
        <w:trPr>
          <w:trHeight w:val="2603"/>
        </w:trPr>
        <w:tc>
          <w:tcPr>
            <w:tcW w:w="1428" w:type="dxa"/>
          </w:tcPr>
          <w:p w14:paraId="3FA65D27"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Internation</w:t>
            </w:r>
            <w:r>
              <w:rPr>
                <w:spacing w:val="-6"/>
                <w:sz w:val="20"/>
              </w:rPr>
              <w:t xml:space="preserve">al </w:t>
            </w:r>
            <w:r>
              <w:rPr>
                <w:spacing w:val="-2"/>
                <w:sz w:val="20"/>
              </w:rPr>
              <w:t>Population</w:t>
            </w:r>
            <w:r>
              <w:rPr>
                <w:sz w:val="20"/>
              </w:rPr>
              <w:t xml:space="preserve">s and </w:t>
            </w:r>
            <w:r>
              <w:rPr>
                <w:spacing w:val="-2"/>
                <w:sz w:val="20"/>
              </w:rPr>
              <w:t>Culture</w:t>
            </w:r>
          </w:p>
        </w:tc>
        <w:tc>
          <w:tcPr>
            <w:tcW w:w="2070" w:type="dxa"/>
          </w:tcPr>
          <w:p w14:paraId="6C506520" w14:textId="77777777" w:rsidR="00C72CEA" w:rsidRDefault="00C72CEA" w:rsidP="007E45CC">
            <w:pPr>
              <w:pStyle w:val="TableParagraph"/>
              <w:ind w:right="204"/>
              <w:rPr>
                <w:b/>
                <w:sz w:val="20"/>
              </w:rPr>
            </w:pPr>
            <w:r>
              <w:rPr>
                <w:b/>
                <w:sz w:val="20"/>
              </w:rPr>
              <w:t>The</w:t>
            </w:r>
            <w:r>
              <w:rPr>
                <w:b/>
                <w:spacing w:val="-14"/>
                <w:sz w:val="20"/>
              </w:rPr>
              <w:t xml:space="preserve"> </w:t>
            </w:r>
            <w:r>
              <w:rPr>
                <w:b/>
                <w:sz w:val="20"/>
              </w:rPr>
              <w:t>Anthropology of Aging</w:t>
            </w:r>
          </w:p>
          <w:p w14:paraId="63447329" w14:textId="77777777" w:rsidR="00C72CEA" w:rsidRDefault="00C72CEA" w:rsidP="007E45CC">
            <w:pPr>
              <w:pStyle w:val="TableParagraph"/>
              <w:ind w:left="0"/>
              <w:rPr>
                <w:sz w:val="20"/>
              </w:rPr>
            </w:pPr>
          </w:p>
          <w:p w14:paraId="5402D385" w14:textId="77777777" w:rsidR="00C72CEA" w:rsidRPr="00D7427C" w:rsidRDefault="00C72CEA" w:rsidP="007E45CC">
            <w:pPr>
              <w:pStyle w:val="TableParagraph"/>
              <w:spacing w:before="49"/>
              <w:ind w:left="0"/>
              <w:rPr>
                <w:sz w:val="20"/>
              </w:rPr>
            </w:pPr>
          </w:p>
          <w:p w14:paraId="0B79772D" w14:textId="77777777" w:rsidR="00C72CEA" w:rsidRDefault="00C72CEA" w:rsidP="007E45CC">
            <w:pPr>
              <w:pStyle w:val="TableParagraph"/>
              <w:spacing w:line="532" w:lineRule="auto"/>
              <w:ind w:right="870"/>
              <w:rPr>
                <w:b/>
                <w:sz w:val="20"/>
              </w:rPr>
            </w:pPr>
            <w:r w:rsidRPr="00D7427C">
              <w:rPr>
                <w:b/>
                <w:spacing w:val="-2"/>
                <w:sz w:val="20"/>
              </w:rPr>
              <w:t xml:space="preserve">GHS:2181 ASP:2181 </w:t>
            </w:r>
            <w:r w:rsidRPr="00D7427C">
              <w:rPr>
                <w:b/>
                <w:sz w:val="20"/>
              </w:rPr>
              <w:t>ANTH</w:t>
            </w:r>
            <w:r w:rsidRPr="00D7427C">
              <w:rPr>
                <w:b/>
                <w:spacing w:val="-14"/>
                <w:sz w:val="20"/>
              </w:rPr>
              <w:t xml:space="preserve"> </w:t>
            </w:r>
            <w:r w:rsidRPr="00D7427C">
              <w:rPr>
                <w:b/>
                <w:sz w:val="20"/>
              </w:rPr>
              <w:t>2181</w:t>
            </w:r>
          </w:p>
        </w:tc>
        <w:tc>
          <w:tcPr>
            <w:tcW w:w="1880" w:type="dxa"/>
          </w:tcPr>
          <w:p w14:paraId="4DDDB55D" w14:textId="77777777" w:rsidR="00C72CEA" w:rsidRDefault="00C72CEA" w:rsidP="007E45CC">
            <w:pPr>
              <w:pStyle w:val="TableParagraph"/>
              <w:spacing w:line="256" w:lineRule="auto"/>
              <w:ind w:left="108" w:right="107"/>
              <w:rPr>
                <w:sz w:val="20"/>
              </w:rPr>
            </w:pPr>
            <w:r>
              <w:rPr>
                <w:spacing w:val="-2"/>
                <w:sz w:val="20"/>
              </w:rPr>
              <w:t>Anthropolog</w:t>
            </w:r>
            <w:r>
              <w:rPr>
                <w:spacing w:val="-10"/>
                <w:sz w:val="20"/>
              </w:rPr>
              <w:t>y</w:t>
            </w:r>
          </w:p>
        </w:tc>
        <w:tc>
          <w:tcPr>
            <w:tcW w:w="4142" w:type="dxa"/>
          </w:tcPr>
          <w:p w14:paraId="4D839D95" w14:textId="77777777" w:rsidR="00C72CEA" w:rsidRDefault="00C72CEA" w:rsidP="007E45CC">
            <w:pPr>
              <w:pStyle w:val="TableParagraph"/>
              <w:spacing w:before="45" w:line="259" w:lineRule="auto"/>
              <w:ind w:left="230" w:right="218"/>
              <w:rPr>
                <w:sz w:val="20"/>
              </w:rPr>
            </w:pPr>
            <w:r>
              <w:rPr>
                <w:sz w:val="20"/>
              </w:rPr>
              <w:t>If</w:t>
            </w:r>
            <w:r>
              <w:rPr>
                <w:spacing w:val="-6"/>
                <w:sz w:val="20"/>
              </w:rPr>
              <w:t xml:space="preserve"> </w:t>
            </w:r>
            <w:r>
              <w:rPr>
                <w:sz w:val="20"/>
              </w:rPr>
              <w:t>they’re</w:t>
            </w:r>
            <w:r>
              <w:rPr>
                <w:spacing w:val="-6"/>
                <w:sz w:val="20"/>
              </w:rPr>
              <w:t xml:space="preserve"> </w:t>
            </w:r>
            <w:r>
              <w:rPr>
                <w:sz w:val="20"/>
              </w:rPr>
              <w:t>lucky,</w:t>
            </w:r>
            <w:r>
              <w:rPr>
                <w:spacing w:val="-6"/>
                <w:sz w:val="20"/>
              </w:rPr>
              <w:t xml:space="preserve"> </w:t>
            </w:r>
            <w:r>
              <w:rPr>
                <w:sz w:val="20"/>
              </w:rPr>
              <w:t>everyone</w:t>
            </w:r>
            <w:r>
              <w:rPr>
                <w:spacing w:val="-6"/>
                <w:sz w:val="20"/>
              </w:rPr>
              <w:t xml:space="preserve"> </w:t>
            </w:r>
            <w:r>
              <w:rPr>
                <w:sz w:val="20"/>
              </w:rPr>
              <w:t>gets</w:t>
            </w:r>
            <w:r>
              <w:rPr>
                <w:spacing w:val="-5"/>
                <w:sz w:val="20"/>
              </w:rPr>
              <w:t xml:space="preserve"> </w:t>
            </w:r>
            <w:r>
              <w:rPr>
                <w:sz w:val="20"/>
              </w:rPr>
              <w:t>older.</w:t>
            </w:r>
            <w:r>
              <w:rPr>
                <w:spacing w:val="-4"/>
                <w:sz w:val="20"/>
              </w:rPr>
              <w:t xml:space="preserve"> </w:t>
            </w:r>
            <w:r>
              <w:rPr>
                <w:sz w:val="20"/>
              </w:rPr>
              <w:t>But</w:t>
            </w:r>
            <w:r>
              <w:rPr>
                <w:spacing w:val="-6"/>
                <w:sz w:val="20"/>
              </w:rPr>
              <w:t xml:space="preserve"> </w:t>
            </w:r>
            <w:r>
              <w:rPr>
                <w:sz w:val="20"/>
              </w:rPr>
              <w:t>the</w:t>
            </w:r>
            <w:r>
              <w:rPr>
                <w:spacing w:val="-7"/>
                <w:sz w:val="20"/>
              </w:rPr>
              <w:t xml:space="preserve"> </w:t>
            </w:r>
            <w:r>
              <w:rPr>
                <w:sz w:val="20"/>
              </w:rPr>
              <w:t>ways in which people experience the process of aging differs greatly around the world. Right now, more people are living until late in their lives than ever before. In this course, we will use books, articles and films to explore both the diverse ways in which people experience growing older and the ways global aging is changing societies around the world. …</w:t>
            </w:r>
          </w:p>
        </w:tc>
        <w:tc>
          <w:tcPr>
            <w:tcW w:w="1441" w:type="dxa"/>
          </w:tcPr>
          <w:p w14:paraId="4D412D14" w14:textId="77777777" w:rsidR="00C72CEA" w:rsidRDefault="00C72CEA" w:rsidP="007E45CC">
            <w:pPr>
              <w:pStyle w:val="TableParagraph"/>
              <w:spacing w:line="229" w:lineRule="exact"/>
              <w:ind w:left="69" w:right="66"/>
              <w:jc w:val="center"/>
              <w:rPr>
                <w:sz w:val="20"/>
              </w:rPr>
            </w:pPr>
            <w:r>
              <w:rPr>
                <w:spacing w:val="-5"/>
                <w:sz w:val="20"/>
              </w:rPr>
              <w:t>No</w:t>
            </w:r>
          </w:p>
        </w:tc>
        <w:tc>
          <w:tcPr>
            <w:tcW w:w="1260" w:type="dxa"/>
          </w:tcPr>
          <w:p w14:paraId="586B2AD6" w14:textId="77777777" w:rsidR="00C72CEA" w:rsidRDefault="00C72CEA" w:rsidP="007E45CC">
            <w:pPr>
              <w:pStyle w:val="TableParagraph"/>
              <w:spacing w:line="229" w:lineRule="exact"/>
              <w:ind w:left="2" w:right="1"/>
              <w:jc w:val="center"/>
              <w:rPr>
                <w:sz w:val="20"/>
              </w:rPr>
            </w:pPr>
            <w:r>
              <w:rPr>
                <w:sz w:val="20"/>
              </w:rPr>
              <w:t>No</w:t>
            </w:r>
          </w:p>
        </w:tc>
        <w:tc>
          <w:tcPr>
            <w:tcW w:w="1440" w:type="dxa"/>
          </w:tcPr>
          <w:p w14:paraId="22573407" w14:textId="77777777" w:rsidR="00C72CEA" w:rsidRDefault="00C72CEA" w:rsidP="007E45CC">
            <w:pPr>
              <w:pStyle w:val="TableParagraph"/>
              <w:spacing w:line="229" w:lineRule="exact"/>
              <w:ind w:left="3" w:right="3"/>
              <w:jc w:val="center"/>
              <w:rPr>
                <w:sz w:val="20"/>
              </w:rPr>
            </w:pPr>
            <w:r>
              <w:rPr>
                <w:sz w:val="20"/>
              </w:rPr>
              <w:t>No</w:t>
            </w:r>
          </w:p>
        </w:tc>
      </w:tr>
      <w:tr w:rsidR="00C72CEA" w14:paraId="26C78AA9" w14:textId="77777777" w:rsidTr="007E45CC">
        <w:trPr>
          <w:trHeight w:val="2354"/>
        </w:trPr>
        <w:tc>
          <w:tcPr>
            <w:tcW w:w="1428" w:type="dxa"/>
          </w:tcPr>
          <w:p w14:paraId="1FC0EA76"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Internation</w:t>
            </w:r>
            <w:r>
              <w:rPr>
                <w:spacing w:val="-6"/>
                <w:sz w:val="20"/>
              </w:rPr>
              <w:t xml:space="preserve">al </w:t>
            </w:r>
            <w:r>
              <w:rPr>
                <w:spacing w:val="-2"/>
                <w:sz w:val="20"/>
              </w:rPr>
              <w:t>Population</w:t>
            </w:r>
            <w:r>
              <w:rPr>
                <w:sz w:val="20"/>
              </w:rPr>
              <w:t xml:space="preserve">s and </w:t>
            </w:r>
            <w:r>
              <w:rPr>
                <w:spacing w:val="-2"/>
                <w:sz w:val="20"/>
              </w:rPr>
              <w:t>Culture</w:t>
            </w:r>
          </w:p>
        </w:tc>
        <w:tc>
          <w:tcPr>
            <w:tcW w:w="2070" w:type="dxa"/>
          </w:tcPr>
          <w:p w14:paraId="46EF78F3" w14:textId="77777777" w:rsidR="00C72CEA" w:rsidRDefault="00C72CEA" w:rsidP="007E45CC">
            <w:pPr>
              <w:pStyle w:val="TableParagraph"/>
              <w:ind w:right="444"/>
              <w:rPr>
                <w:b/>
                <w:sz w:val="20"/>
              </w:rPr>
            </w:pPr>
            <w:r>
              <w:rPr>
                <w:b/>
                <w:sz w:val="20"/>
              </w:rPr>
              <w:t>Food</w:t>
            </w:r>
            <w:r>
              <w:rPr>
                <w:b/>
                <w:spacing w:val="-4"/>
                <w:sz w:val="20"/>
              </w:rPr>
              <w:t xml:space="preserve"> </w:t>
            </w:r>
            <w:r>
              <w:rPr>
                <w:b/>
                <w:sz w:val="20"/>
              </w:rPr>
              <w:t>Body</w:t>
            </w:r>
            <w:r>
              <w:rPr>
                <w:b/>
                <w:spacing w:val="-5"/>
                <w:sz w:val="20"/>
              </w:rPr>
              <w:t xml:space="preserve"> </w:t>
            </w:r>
            <w:r>
              <w:rPr>
                <w:b/>
                <w:sz w:val="20"/>
              </w:rPr>
              <w:t>and Belief:</w:t>
            </w:r>
            <w:r>
              <w:rPr>
                <w:b/>
                <w:spacing w:val="-14"/>
                <w:sz w:val="20"/>
              </w:rPr>
              <w:t xml:space="preserve"> </w:t>
            </w:r>
            <w:r>
              <w:rPr>
                <w:b/>
                <w:sz w:val="20"/>
              </w:rPr>
              <w:t>A</w:t>
            </w:r>
            <w:r>
              <w:rPr>
                <w:b/>
                <w:spacing w:val="-14"/>
                <w:sz w:val="20"/>
              </w:rPr>
              <w:t xml:space="preserve"> </w:t>
            </w:r>
            <w:r>
              <w:rPr>
                <w:b/>
                <w:sz w:val="20"/>
              </w:rPr>
              <w:t xml:space="preserve">Global </w:t>
            </w:r>
            <w:r>
              <w:rPr>
                <w:b/>
                <w:spacing w:val="-2"/>
                <w:sz w:val="20"/>
              </w:rPr>
              <w:t>Perspective</w:t>
            </w:r>
          </w:p>
          <w:p w14:paraId="6BFFD213" w14:textId="77777777" w:rsidR="00C72CEA" w:rsidRDefault="00C72CEA" w:rsidP="007E45CC">
            <w:pPr>
              <w:pStyle w:val="TableParagraph"/>
              <w:spacing w:before="46"/>
              <w:ind w:left="0"/>
              <w:rPr>
                <w:sz w:val="20"/>
              </w:rPr>
            </w:pPr>
          </w:p>
          <w:p w14:paraId="502B0DE6" w14:textId="77777777" w:rsidR="00C72CEA" w:rsidRPr="00D03F2C" w:rsidRDefault="00C72CEA" w:rsidP="007E45CC">
            <w:pPr>
              <w:pStyle w:val="TableParagraph"/>
              <w:rPr>
                <w:rStyle w:val="Hyperlink"/>
                <w:b/>
                <w:color w:val="auto"/>
                <w:sz w:val="20"/>
                <w:u w:val="none"/>
              </w:rPr>
            </w:pPr>
            <w:r w:rsidRPr="00D03F2C">
              <w:rPr>
                <w:b/>
                <w:spacing w:val="-2"/>
                <w:sz w:val="20"/>
              </w:rPr>
              <w:fldChar w:fldCharType="begin"/>
            </w:r>
            <w:r w:rsidRPr="00D03F2C">
              <w:rPr>
                <w:b/>
                <w:spacing w:val="-2"/>
                <w:sz w:val="20"/>
              </w:rPr>
              <w:instrText>HYPERLINK "https://myui.uiowa.edu/my-ui/courses/dashboard.page?q.academicUnitId=&amp;q.courseSubject=ghs&amp;q.courseNumber=2674&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w:instrText>
            </w:r>
            <w:r w:rsidRPr="00D03F2C">
              <w:rPr>
                <w:b/>
                <w:spacing w:val="-2"/>
                <w:sz w:val="20"/>
              </w:rPr>
            </w:r>
            <w:r w:rsidRPr="00D03F2C">
              <w:rPr>
                <w:b/>
                <w:spacing w:val="-2"/>
                <w:sz w:val="20"/>
              </w:rPr>
              <w:fldChar w:fldCharType="separate"/>
            </w:r>
            <w:r w:rsidRPr="00D03F2C">
              <w:rPr>
                <w:rStyle w:val="Hyperlink"/>
                <w:b/>
                <w:color w:val="auto"/>
                <w:spacing w:val="-2"/>
                <w:sz w:val="20"/>
                <w:u w:val="none"/>
              </w:rPr>
              <w:t>GHS:2674</w:t>
            </w:r>
          </w:p>
          <w:p w14:paraId="1EC11915" w14:textId="77777777" w:rsidR="00C72CEA" w:rsidRDefault="00C72CEA" w:rsidP="007E45CC">
            <w:pPr>
              <w:pStyle w:val="TableParagraph"/>
              <w:spacing w:before="2" w:line="510" w:lineRule="atLeast"/>
              <w:ind w:right="807"/>
              <w:rPr>
                <w:b/>
                <w:sz w:val="20"/>
              </w:rPr>
            </w:pPr>
            <w:r w:rsidRPr="00D03F2C">
              <w:rPr>
                <w:b/>
                <w:spacing w:val="-2"/>
                <w:sz w:val="20"/>
              </w:rPr>
              <w:fldChar w:fldCharType="end"/>
            </w:r>
            <w:hyperlink r:id="rId38" w:history="1">
              <w:r w:rsidRPr="00D03F2C">
                <w:rPr>
                  <w:rStyle w:val="Hyperlink"/>
                  <w:b/>
                  <w:color w:val="auto"/>
                  <w:spacing w:val="-2"/>
                  <w:sz w:val="20"/>
                  <w:u w:val="none"/>
                </w:rPr>
                <w:t>GWSS:2674</w:t>
              </w:r>
            </w:hyperlink>
            <w:r w:rsidRPr="00D03F2C">
              <w:rPr>
                <w:b/>
                <w:spacing w:val="-2"/>
                <w:sz w:val="20"/>
              </w:rPr>
              <w:t xml:space="preserve"> </w:t>
            </w:r>
            <w:hyperlink r:id="rId39">
              <w:r w:rsidRPr="00D03F2C">
                <w:rPr>
                  <w:b/>
                  <w:spacing w:val="-2"/>
                  <w:sz w:val="20"/>
                </w:rPr>
                <w:t>RELS:2674</w:t>
              </w:r>
            </w:hyperlink>
          </w:p>
        </w:tc>
        <w:tc>
          <w:tcPr>
            <w:tcW w:w="1880" w:type="dxa"/>
          </w:tcPr>
          <w:p w14:paraId="70EBFD03" w14:textId="77777777" w:rsidR="00C72CEA" w:rsidRDefault="00C72CEA" w:rsidP="007E45CC">
            <w:pPr>
              <w:pStyle w:val="TableParagraph"/>
              <w:spacing w:line="229" w:lineRule="exact"/>
              <w:ind w:left="108"/>
              <w:rPr>
                <w:sz w:val="20"/>
              </w:rPr>
            </w:pPr>
            <w:r>
              <w:rPr>
                <w:spacing w:val="-2"/>
                <w:sz w:val="20"/>
              </w:rPr>
              <w:t>Religion</w:t>
            </w:r>
          </w:p>
        </w:tc>
        <w:tc>
          <w:tcPr>
            <w:tcW w:w="4142" w:type="dxa"/>
          </w:tcPr>
          <w:p w14:paraId="285659BF" w14:textId="77777777" w:rsidR="00C72CEA" w:rsidRDefault="00C72CEA" w:rsidP="007E45CC">
            <w:pPr>
              <w:pStyle w:val="TableParagraph"/>
              <w:ind w:right="174"/>
              <w:rPr>
                <w:sz w:val="20"/>
              </w:rPr>
            </w:pPr>
            <w:r>
              <w:rPr>
                <w:sz w:val="20"/>
              </w:rPr>
              <w:t>What we eat (and don’t eat) says a lot about who we are. In this course, we will explore the central role that food plays in shaping our ethnic, gender, class,</w:t>
            </w:r>
            <w:r>
              <w:rPr>
                <w:spacing w:val="-7"/>
                <w:sz w:val="20"/>
              </w:rPr>
              <w:t xml:space="preserve"> </w:t>
            </w:r>
            <w:r>
              <w:rPr>
                <w:sz w:val="20"/>
              </w:rPr>
              <w:t>religious</w:t>
            </w:r>
            <w:r>
              <w:rPr>
                <w:spacing w:val="-6"/>
                <w:sz w:val="20"/>
              </w:rPr>
              <w:t xml:space="preserve"> </w:t>
            </w:r>
            <w:r>
              <w:rPr>
                <w:sz w:val="20"/>
              </w:rPr>
              <w:t>and</w:t>
            </w:r>
            <w:r>
              <w:rPr>
                <w:spacing w:val="-7"/>
                <w:sz w:val="20"/>
              </w:rPr>
              <w:t xml:space="preserve"> </w:t>
            </w:r>
            <w:r>
              <w:rPr>
                <w:sz w:val="20"/>
              </w:rPr>
              <w:t>political</w:t>
            </w:r>
            <w:r>
              <w:rPr>
                <w:spacing w:val="-6"/>
                <w:sz w:val="20"/>
              </w:rPr>
              <w:t xml:space="preserve"> </w:t>
            </w:r>
            <w:r>
              <w:rPr>
                <w:sz w:val="20"/>
              </w:rPr>
              <w:t>identities</w:t>
            </w:r>
            <w:r>
              <w:rPr>
                <w:spacing w:val="-6"/>
                <w:sz w:val="20"/>
              </w:rPr>
              <w:t xml:space="preserve"> </w:t>
            </w:r>
            <w:r>
              <w:rPr>
                <w:sz w:val="20"/>
              </w:rPr>
              <w:t>from</w:t>
            </w:r>
            <w:r>
              <w:rPr>
                <w:spacing w:val="-7"/>
                <w:sz w:val="20"/>
              </w:rPr>
              <w:t xml:space="preserve"> </w:t>
            </w:r>
            <w:r>
              <w:rPr>
                <w:sz w:val="20"/>
              </w:rPr>
              <w:t>a</w:t>
            </w:r>
            <w:r>
              <w:rPr>
                <w:spacing w:val="-5"/>
                <w:sz w:val="20"/>
              </w:rPr>
              <w:t xml:space="preserve"> </w:t>
            </w:r>
            <w:r>
              <w:rPr>
                <w:sz w:val="20"/>
              </w:rPr>
              <w:t xml:space="preserve">global </w:t>
            </w:r>
            <w:r>
              <w:rPr>
                <w:spacing w:val="-2"/>
                <w:sz w:val="20"/>
              </w:rPr>
              <w:t>perspective</w:t>
            </w:r>
          </w:p>
        </w:tc>
        <w:tc>
          <w:tcPr>
            <w:tcW w:w="1441" w:type="dxa"/>
          </w:tcPr>
          <w:p w14:paraId="13BDBF65"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71643259"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2BEC6410" w14:textId="77777777" w:rsidR="00C72CEA" w:rsidRDefault="00C72CEA" w:rsidP="007E45CC">
            <w:pPr>
              <w:pStyle w:val="TableParagraph"/>
              <w:spacing w:line="229" w:lineRule="exact"/>
              <w:ind w:left="3" w:right="3"/>
              <w:jc w:val="center"/>
              <w:rPr>
                <w:sz w:val="20"/>
              </w:rPr>
            </w:pPr>
            <w:r>
              <w:rPr>
                <w:sz w:val="20"/>
              </w:rPr>
              <w:t>No</w:t>
            </w:r>
          </w:p>
        </w:tc>
      </w:tr>
      <w:tr w:rsidR="00C72CEA" w14:paraId="6C62D15B" w14:textId="77777777" w:rsidTr="007E45CC">
        <w:trPr>
          <w:trHeight w:val="1379"/>
        </w:trPr>
        <w:tc>
          <w:tcPr>
            <w:tcW w:w="1428" w:type="dxa"/>
          </w:tcPr>
          <w:p w14:paraId="501F4EDC" w14:textId="77777777" w:rsidR="00C72CEA" w:rsidRPr="00D00198" w:rsidRDefault="00C72CEA" w:rsidP="007E45CC">
            <w:pPr>
              <w:pStyle w:val="TableParagraph"/>
              <w:ind w:left="107" w:right="169"/>
              <w:rPr>
                <w:sz w:val="20"/>
              </w:rPr>
            </w:pPr>
            <w:r w:rsidRPr="00D00198">
              <w:rPr>
                <w:color w:val="000000"/>
                <w:sz w:val="20"/>
              </w:rPr>
              <w:t>Global</w:t>
            </w:r>
            <w:r w:rsidRPr="00D00198">
              <w:rPr>
                <w:color w:val="000000"/>
                <w:spacing w:val="-14"/>
                <w:sz w:val="20"/>
              </w:rPr>
              <w:t xml:space="preserve"> </w:t>
            </w:r>
            <w:r w:rsidRPr="00D00198">
              <w:rPr>
                <w:color w:val="000000"/>
                <w:sz w:val="20"/>
              </w:rPr>
              <w:t xml:space="preserve">and </w:t>
            </w:r>
            <w:r w:rsidRPr="00D00198">
              <w:rPr>
                <w:color w:val="000000"/>
                <w:spacing w:val="-2"/>
                <w:sz w:val="20"/>
              </w:rPr>
              <w:t>Internation</w:t>
            </w:r>
            <w:r w:rsidRPr="00D00198">
              <w:rPr>
                <w:color w:val="000000"/>
                <w:spacing w:val="-6"/>
                <w:sz w:val="20"/>
              </w:rPr>
              <w:t xml:space="preserve">al </w:t>
            </w:r>
            <w:r w:rsidRPr="00D00198">
              <w:rPr>
                <w:color w:val="000000"/>
                <w:spacing w:val="-2"/>
                <w:sz w:val="20"/>
              </w:rPr>
              <w:t>Population</w:t>
            </w:r>
            <w:r w:rsidRPr="00D00198">
              <w:rPr>
                <w:color w:val="000000"/>
                <w:sz w:val="20"/>
              </w:rPr>
              <w:t>s and</w:t>
            </w:r>
          </w:p>
          <w:p w14:paraId="5C21231D" w14:textId="77777777" w:rsidR="00C72CEA" w:rsidRPr="00D00198" w:rsidRDefault="00C72CEA" w:rsidP="007E45CC">
            <w:pPr>
              <w:pStyle w:val="TableParagraph"/>
              <w:spacing w:line="210" w:lineRule="exact"/>
              <w:ind w:left="107"/>
              <w:rPr>
                <w:sz w:val="20"/>
              </w:rPr>
            </w:pPr>
            <w:r w:rsidRPr="00D00198">
              <w:rPr>
                <w:color w:val="000000"/>
                <w:spacing w:val="-2"/>
                <w:sz w:val="20"/>
              </w:rPr>
              <w:t>Culture</w:t>
            </w:r>
          </w:p>
        </w:tc>
        <w:tc>
          <w:tcPr>
            <w:tcW w:w="2070" w:type="dxa"/>
          </w:tcPr>
          <w:p w14:paraId="7E4CFD87" w14:textId="77777777" w:rsidR="00C72CEA" w:rsidRPr="00D00198" w:rsidRDefault="00C72CEA" w:rsidP="007E45CC">
            <w:pPr>
              <w:pStyle w:val="TableParagraph"/>
              <w:ind w:right="292"/>
              <w:rPr>
                <w:b/>
                <w:sz w:val="20"/>
              </w:rPr>
            </w:pPr>
            <w:r w:rsidRPr="00D00198">
              <w:rPr>
                <w:b/>
                <w:color w:val="000000"/>
                <w:sz w:val="20"/>
              </w:rPr>
              <w:t>Environment</w:t>
            </w:r>
            <w:r w:rsidRPr="00D00198">
              <w:rPr>
                <w:b/>
                <w:color w:val="000000"/>
                <w:spacing w:val="-14"/>
                <w:sz w:val="20"/>
              </w:rPr>
              <w:t xml:space="preserve"> </w:t>
            </w:r>
            <w:r w:rsidRPr="00D00198">
              <w:rPr>
                <w:b/>
                <w:color w:val="000000"/>
                <w:sz w:val="20"/>
              </w:rPr>
              <w:t xml:space="preserve">and </w:t>
            </w:r>
            <w:r w:rsidRPr="00D00198">
              <w:rPr>
                <w:b/>
                <w:color w:val="000000"/>
                <w:spacing w:val="-2"/>
                <w:sz w:val="20"/>
              </w:rPr>
              <w:t>Culture</w:t>
            </w:r>
          </w:p>
          <w:p w14:paraId="6AA716C2" w14:textId="77777777" w:rsidR="00C72CEA" w:rsidRPr="00D00198" w:rsidRDefault="00C72CEA" w:rsidP="007E45CC">
            <w:pPr>
              <w:pStyle w:val="TableParagraph"/>
              <w:spacing w:before="48"/>
              <w:ind w:left="0"/>
              <w:rPr>
                <w:sz w:val="20"/>
              </w:rPr>
            </w:pPr>
          </w:p>
          <w:p w14:paraId="2720EDEA" w14:textId="26D9015D" w:rsidR="00C72CEA" w:rsidRPr="00D7427C" w:rsidRDefault="003B6ECC" w:rsidP="007E45CC">
            <w:pPr>
              <w:pStyle w:val="TableParagraph"/>
              <w:rPr>
                <w:b/>
                <w:sz w:val="20"/>
              </w:rPr>
            </w:pPr>
            <w:hyperlink r:id="rId40" w:history="1">
              <w:r w:rsidR="00C72CEA" w:rsidRPr="003B6ECC">
                <w:rPr>
                  <w:rStyle w:val="Hyperlink"/>
                  <w:b/>
                  <w:spacing w:val="-2"/>
                  <w:sz w:val="20"/>
                </w:rPr>
                <w:t>ANTH:3103</w:t>
              </w:r>
            </w:hyperlink>
          </w:p>
        </w:tc>
        <w:tc>
          <w:tcPr>
            <w:tcW w:w="1880" w:type="dxa"/>
          </w:tcPr>
          <w:p w14:paraId="3553F0E4" w14:textId="77777777" w:rsidR="00C72CEA" w:rsidRDefault="00C72CEA" w:rsidP="007E45CC">
            <w:pPr>
              <w:pStyle w:val="TableParagraph"/>
              <w:spacing w:line="261" w:lineRule="auto"/>
              <w:ind w:left="108" w:right="107"/>
              <w:rPr>
                <w:sz w:val="20"/>
              </w:rPr>
            </w:pPr>
            <w:r>
              <w:rPr>
                <w:spacing w:val="-2"/>
                <w:sz w:val="20"/>
              </w:rPr>
              <w:t>Anthropolog</w:t>
            </w:r>
            <w:r>
              <w:rPr>
                <w:spacing w:val="-10"/>
                <w:sz w:val="20"/>
              </w:rPr>
              <w:t>y</w:t>
            </w:r>
          </w:p>
        </w:tc>
        <w:tc>
          <w:tcPr>
            <w:tcW w:w="4142" w:type="dxa"/>
          </w:tcPr>
          <w:p w14:paraId="704D2E38" w14:textId="77777777" w:rsidR="00C72CEA" w:rsidRDefault="00C72CEA" w:rsidP="007E45CC">
            <w:pPr>
              <w:pStyle w:val="TableParagraph"/>
              <w:ind w:right="174"/>
              <w:rPr>
                <w:sz w:val="20"/>
              </w:rPr>
            </w:pPr>
            <w:r>
              <w:rPr>
                <w:sz w:val="20"/>
              </w:rPr>
              <w:t>Famed conservationist (and Iowa native) Aldo Leopold once wrote: “There are two things that interest me—the relationship of people to each other and the relationship of people to the land.” If he</w:t>
            </w:r>
            <w:r>
              <w:rPr>
                <w:spacing w:val="-7"/>
                <w:sz w:val="20"/>
              </w:rPr>
              <w:t xml:space="preserve"> </w:t>
            </w:r>
            <w:r>
              <w:rPr>
                <w:sz w:val="20"/>
              </w:rPr>
              <w:t>had</w:t>
            </w:r>
            <w:r>
              <w:rPr>
                <w:spacing w:val="-7"/>
                <w:sz w:val="20"/>
              </w:rPr>
              <w:t xml:space="preserve"> </w:t>
            </w:r>
            <w:r>
              <w:rPr>
                <w:sz w:val="20"/>
              </w:rPr>
              <w:t>been</w:t>
            </w:r>
            <w:r>
              <w:rPr>
                <w:spacing w:val="-4"/>
                <w:sz w:val="20"/>
              </w:rPr>
              <w:t xml:space="preserve"> </w:t>
            </w:r>
            <w:r>
              <w:rPr>
                <w:sz w:val="20"/>
              </w:rPr>
              <w:t>an</w:t>
            </w:r>
            <w:r>
              <w:rPr>
                <w:spacing w:val="-5"/>
                <w:sz w:val="20"/>
              </w:rPr>
              <w:t xml:space="preserve"> </w:t>
            </w:r>
            <w:r>
              <w:rPr>
                <w:sz w:val="20"/>
              </w:rPr>
              <w:t>anthropologist,</w:t>
            </w:r>
            <w:r>
              <w:rPr>
                <w:spacing w:val="-6"/>
                <w:sz w:val="20"/>
              </w:rPr>
              <w:t xml:space="preserve"> </w:t>
            </w:r>
            <w:r>
              <w:rPr>
                <w:sz w:val="20"/>
              </w:rPr>
              <w:t>he</w:t>
            </w:r>
            <w:r>
              <w:rPr>
                <w:spacing w:val="-6"/>
                <w:sz w:val="20"/>
              </w:rPr>
              <w:t xml:space="preserve"> </w:t>
            </w:r>
            <w:r>
              <w:rPr>
                <w:sz w:val="20"/>
              </w:rPr>
              <w:t>might</w:t>
            </w:r>
            <w:r>
              <w:rPr>
                <w:spacing w:val="-6"/>
                <w:sz w:val="20"/>
              </w:rPr>
              <w:t xml:space="preserve"> </w:t>
            </w:r>
            <w:r>
              <w:rPr>
                <w:sz w:val="20"/>
              </w:rPr>
              <w:t>also</w:t>
            </w:r>
            <w:r>
              <w:rPr>
                <w:spacing w:val="-6"/>
                <w:sz w:val="20"/>
              </w:rPr>
              <w:t xml:space="preserve"> </w:t>
            </w:r>
            <w:r>
              <w:rPr>
                <w:sz w:val="20"/>
              </w:rPr>
              <w:t>have</w:t>
            </w:r>
          </w:p>
          <w:p w14:paraId="5BF320EA" w14:textId="77777777" w:rsidR="00C72CEA" w:rsidRDefault="00C72CEA" w:rsidP="007E45CC">
            <w:pPr>
              <w:pStyle w:val="TableParagraph"/>
              <w:spacing w:line="210" w:lineRule="exact"/>
              <w:rPr>
                <w:sz w:val="20"/>
              </w:rPr>
            </w:pPr>
            <w:r>
              <w:rPr>
                <w:sz w:val="20"/>
              </w:rPr>
              <w:t>noted</w:t>
            </w:r>
            <w:r>
              <w:rPr>
                <w:spacing w:val="-8"/>
                <w:sz w:val="20"/>
              </w:rPr>
              <w:t xml:space="preserve"> </w:t>
            </w:r>
            <w:r>
              <w:rPr>
                <w:sz w:val="20"/>
              </w:rPr>
              <w:t>that</w:t>
            </w:r>
            <w:r>
              <w:rPr>
                <w:spacing w:val="-7"/>
                <w:sz w:val="20"/>
              </w:rPr>
              <w:t xml:space="preserve"> </w:t>
            </w:r>
            <w:r>
              <w:rPr>
                <w:sz w:val="20"/>
              </w:rPr>
              <w:t>both</w:t>
            </w:r>
            <w:r>
              <w:rPr>
                <w:spacing w:val="-9"/>
                <w:sz w:val="20"/>
              </w:rPr>
              <w:t xml:space="preserve"> </w:t>
            </w:r>
            <w:r>
              <w:rPr>
                <w:sz w:val="20"/>
              </w:rPr>
              <w:t>sets</w:t>
            </w:r>
            <w:r>
              <w:rPr>
                <w:spacing w:val="-4"/>
                <w:sz w:val="20"/>
              </w:rPr>
              <w:t xml:space="preserve"> </w:t>
            </w:r>
            <w:r>
              <w:rPr>
                <w:sz w:val="20"/>
              </w:rPr>
              <w:t>of</w:t>
            </w:r>
            <w:r>
              <w:rPr>
                <w:spacing w:val="-8"/>
                <w:sz w:val="20"/>
              </w:rPr>
              <w:t xml:space="preserve"> </w:t>
            </w:r>
            <w:r>
              <w:rPr>
                <w:sz w:val="20"/>
              </w:rPr>
              <w:t>relationships</w:t>
            </w:r>
            <w:r>
              <w:rPr>
                <w:spacing w:val="-6"/>
                <w:sz w:val="20"/>
              </w:rPr>
              <w:t xml:space="preserve"> </w:t>
            </w:r>
            <w:r>
              <w:rPr>
                <w:sz w:val="20"/>
              </w:rPr>
              <w:t>converge</w:t>
            </w:r>
            <w:r>
              <w:rPr>
                <w:spacing w:val="-8"/>
                <w:sz w:val="20"/>
              </w:rPr>
              <w:t xml:space="preserve"> </w:t>
            </w:r>
            <w:r>
              <w:rPr>
                <w:spacing w:val="-2"/>
                <w:sz w:val="20"/>
              </w:rPr>
              <w:t>within</w:t>
            </w:r>
          </w:p>
        </w:tc>
        <w:tc>
          <w:tcPr>
            <w:tcW w:w="1441" w:type="dxa"/>
          </w:tcPr>
          <w:p w14:paraId="1942938B"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2A22E981"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1864C193" w14:textId="77777777" w:rsidR="00C72CEA" w:rsidRDefault="00C72CEA" w:rsidP="007E45CC">
            <w:pPr>
              <w:pStyle w:val="TableParagraph"/>
              <w:spacing w:line="229" w:lineRule="exact"/>
              <w:ind w:left="3" w:right="3"/>
              <w:jc w:val="center"/>
              <w:rPr>
                <w:sz w:val="20"/>
              </w:rPr>
            </w:pPr>
            <w:r>
              <w:rPr>
                <w:sz w:val="20"/>
              </w:rPr>
              <w:t>No</w:t>
            </w:r>
          </w:p>
        </w:tc>
      </w:tr>
    </w:tbl>
    <w:p w14:paraId="26068FAA"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38"/>
        <w:gridCol w:w="2069"/>
        <w:gridCol w:w="1631"/>
        <w:gridCol w:w="4582"/>
        <w:gridCol w:w="1441"/>
        <w:gridCol w:w="1260"/>
        <w:gridCol w:w="1440"/>
      </w:tblGrid>
      <w:tr w:rsidR="00C72CEA" w14:paraId="6E9CEF54" w14:textId="77777777" w:rsidTr="007E45CC">
        <w:trPr>
          <w:trHeight w:val="4140"/>
        </w:trPr>
        <w:tc>
          <w:tcPr>
            <w:tcW w:w="1238" w:type="dxa"/>
          </w:tcPr>
          <w:p w14:paraId="64C22D1F" w14:textId="77777777" w:rsidR="00C72CEA" w:rsidRDefault="00C72CEA" w:rsidP="007E45CC">
            <w:pPr>
              <w:pStyle w:val="TableParagraph"/>
              <w:ind w:left="0"/>
              <w:rPr>
                <w:rFonts w:ascii="Times New Roman"/>
                <w:sz w:val="18"/>
              </w:rPr>
            </w:pPr>
          </w:p>
        </w:tc>
        <w:tc>
          <w:tcPr>
            <w:tcW w:w="2069" w:type="dxa"/>
          </w:tcPr>
          <w:p w14:paraId="0849D93A" w14:textId="77777777" w:rsidR="00C72CEA" w:rsidRDefault="00C72CEA" w:rsidP="007E45CC">
            <w:pPr>
              <w:pStyle w:val="TableParagraph"/>
              <w:ind w:left="0"/>
              <w:rPr>
                <w:rFonts w:ascii="Times New Roman"/>
                <w:sz w:val="18"/>
              </w:rPr>
            </w:pPr>
          </w:p>
        </w:tc>
        <w:tc>
          <w:tcPr>
            <w:tcW w:w="1631" w:type="dxa"/>
          </w:tcPr>
          <w:p w14:paraId="141F4D2E" w14:textId="77777777" w:rsidR="00C72CEA" w:rsidRDefault="00C72CEA" w:rsidP="007E45CC">
            <w:pPr>
              <w:pStyle w:val="TableParagraph"/>
              <w:ind w:left="0"/>
              <w:rPr>
                <w:rFonts w:ascii="Times New Roman"/>
                <w:sz w:val="18"/>
              </w:rPr>
            </w:pPr>
          </w:p>
        </w:tc>
        <w:tc>
          <w:tcPr>
            <w:tcW w:w="4582" w:type="dxa"/>
          </w:tcPr>
          <w:p w14:paraId="0FE09FA7" w14:textId="77777777" w:rsidR="00C72CEA" w:rsidRDefault="00C72CEA" w:rsidP="007E45CC">
            <w:pPr>
              <w:pStyle w:val="TableParagraph"/>
              <w:ind w:left="0" w:right="167"/>
              <w:rPr>
                <w:sz w:val="20"/>
              </w:rPr>
            </w:pPr>
            <w:r>
              <w:rPr>
                <w:sz w:val="20"/>
              </w:rPr>
              <w:t xml:space="preserve"> the concept of ‘culture.’ In this course you will explore</w:t>
            </w:r>
            <w:r>
              <w:rPr>
                <w:spacing w:val="-2"/>
                <w:sz w:val="20"/>
              </w:rPr>
              <w:t xml:space="preserve"> </w:t>
            </w:r>
            <w:r>
              <w:rPr>
                <w:sz w:val="20"/>
              </w:rPr>
              <w:t>the</w:t>
            </w:r>
            <w:r>
              <w:rPr>
                <w:spacing w:val="-3"/>
                <w:sz w:val="20"/>
              </w:rPr>
              <w:t xml:space="preserve"> </w:t>
            </w:r>
            <w:r>
              <w:rPr>
                <w:sz w:val="20"/>
              </w:rPr>
              <w:t>different</w:t>
            </w:r>
            <w:r>
              <w:rPr>
                <w:spacing w:val="-2"/>
                <w:sz w:val="20"/>
              </w:rPr>
              <w:t xml:space="preserve"> </w:t>
            </w:r>
            <w:r>
              <w:rPr>
                <w:sz w:val="20"/>
              </w:rPr>
              <w:t>ways</w:t>
            </w:r>
            <w:r>
              <w:rPr>
                <w:spacing w:val="-3"/>
                <w:sz w:val="20"/>
              </w:rPr>
              <w:t xml:space="preserve"> </w:t>
            </w:r>
            <w:r>
              <w:rPr>
                <w:sz w:val="20"/>
              </w:rPr>
              <w:t>that</w:t>
            </w:r>
            <w:r>
              <w:rPr>
                <w:spacing w:val="-4"/>
                <w:sz w:val="20"/>
              </w:rPr>
              <w:t xml:space="preserve"> </w:t>
            </w:r>
            <w:r>
              <w:rPr>
                <w:sz w:val="20"/>
              </w:rPr>
              <w:t>humans</w:t>
            </w:r>
            <w:r>
              <w:rPr>
                <w:spacing w:val="-3"/>
                <w:sz w:val="20"/>
              </w:rPr>
              <w:t xml:space="preserve"> </w:t>
            </w:r>
            <w:r>
              <w:rPr>
                <w:sz w:val="20"/>
              </w:rPr>
              <w:t>interact</w:t>
            </w:r>
            <w:r>
              <w:rPr>
                <w:spacing w:val="-4"/>
                <w:sz w:val="20"/>
              </w:rPr>
              <w:t xml:space="preserve"> </w:t>
            </w:r>
            <w:r>
              <w:rPr>
                <w:sz w:val="20"/>
              </w:rPr>
              <w:t>with the environment using culture, bearing in mind that “interact</w:t>
            </w:r>
            <w:r>
              <w:rPr>
                <w:spacing w:val="-6"/>
                <w:sz w:val="20"/>
              </w:rPr>
              <w:t xml:space="preserve"> </w:t>
            </w:r>
            <w:r>
              <w:rPr>
                <w:sz w:val="20"/>
              </w:rPr>
              <w:t>with”</w:t>
            </w:r>
            <w:r>
              <w:rPr>
                <w:spacing w:val="-4"/>
                <w:sz w:val="20"/>
              </w:rPr>
              <w:t xml:space="preserve"> </w:t>
            </w:r>
            <w:r>
              <w:rPr>
                <w:sz w:val="20"/>
              </w:rPr>
              <w:t>means</w:t>
            </w:r>
            <w:r>
              <w:rPr>
                <w:spacing w:val="-6"/>
                <w:sz w:val="20"/>
              </w:rPr>
              <w:t xml:space="preserve"> </w:t>
            </w:r>
            <w:r>
              <w:rPr>
                <w:sz w:val="20"/>
              </w:rPr>
              <w:t>not</w:t>
            </w:r>
            <w:r>
              <w:rPr>
                <w:spacing w:val="-5"/>
                <w:sz w:val="20"/>
              </w:rPr>
              <w:t xml:space="preserve"> </w:t>
            </w:r>
            <w:r>
              <w:rPr>
                <w:sz w:val="20"/>
              </w:rPr>
              <w:t>only</w:t>
            </w:r>
            <w:r>
              <w:rPr>
                <w:spacing w:val="-6"/>
                <w:sz w:val="20"/>
              </w:rPr>
              <w:t xml:space="preserve"> </w:t>
            </w:r>
            <w:r>
              <w:rPr>
                <w:sz w:val="20"/>
              </w:rPr>
              <w:t>‘adapt</w:t>
            </w:r>
            <w:r>
              <w:rPr>
                <w:spacing w:val="-6"/>
                <w:sz w:val="20"/>
              </w:rPr>
              <w:t xml:space="preserve"> </w:t>
            </w:r>
            <w:r>
              <w:rPr>
                <w:sz w:val="20"/>
              </w:rPr>
              <w:t>to’</w:t>
            </w:r>
            <w:r>
              <w:rPr>
                <w:spacing w:val="-7"/>
                <w:sz w:val="20"/>
              </w:rPr>
              <w:t xml:space="preserve"> </w:t>
            </w:r>
            <w:r>
              <w:rPr>
                <w:sz w:val="20"/>
              </w:rPr>
              <w:t>and</w:t>
            </w:r>
            <w:r>
              <w:rPr>
                <w:spacing w:val="-6"/>
                <w:sz w:val="20"/>
              </w:rPr>
              <w:t xml:space="preserve"> </w:t>
            </w:r>
            <w:r>
              <w:rPr>
                <w:sz w:val="20"/>
              </w:rPr>
              <w:t>‘utilize,’ but also ‘perceive’ and ‘imagine.’ You will identify the</w:t>
            </w:r>
            <w:r>
              <w:rPr>
                <w:spacing w:val="-7"/>
                <w:sz w:val="20"/>
              </w:rPr>
              <w:t xml:space="preserve"> </w:t>
            </w:r>
            <w:r>
              <w:rPr>
                <w:sz w:val="20"/>
              </w:rPr>
              <w:t>various</w:t>
            </w:r>
            <w:r>
              <w:rPr>
                <w:spacing w:val="-5"/>
                <w:sz w:val="20"/>
              </w:rPr>
              <w:t xml:space="preserve"> </w:t>
            </w:r>
            <w:r>
              <w:rPr>
                <w:sz w:val="20"/>
              </w:rPr>
              <w:t>subsistence</w:t>
            </w:r>
            <w:r>
              <w:rPr>
                <w:spacing w:val="-6"/>
                <w:sz w:val="20"/>
              </w:rPr>
              <w:t xml:space="preserve"> </w:t>
            </w:r>
            <w:r>
              <w:rPr>
                <w:sz w:val="20"/>
              </w:rPr>
              <w:t>activities</w:t>
            </w:r>
            <w:r>
              <w:rPr>
                <w:spacing w:val="-5"/>
                <w:sz w:val="20"/>
              </w:rPr>
              <w:t xml:space="preserve"> </w:t>
            </w:r>
            <w:r>
              <w:rPr>
                <w:sz w:val="20"/>
              </w:rPr>
              <w:t>that</w:t>
            </w:r>
            <w:r>
              <w:rPr>
                <w:spacing w:val="-6"/>
                <w:sz w:val="20"/>
              </w:rPr>
              <w:t xml:space="preserve"> </w:t>
            </w:r>
            <w:r>
              <w:rPr>
                <w:sz w:val="20"/>
              </w:rPr>
              <w:t>are</w:t>
            </w:r>
            <w:r>
              <w:rPr>
                <w:spacing w:val="-4"/>
                <w:sz w:val="20"/>
              </w:rPr>
              <w:t xml:space="preserve"> </w:t>
            </w:r>
            <w:r>
              <w:rPr>
                <w:sz w:val="20"/>
              </w:rPr>
              <w:t>employed throughout the world and how these activities impact</w:t>
            </w:r>
            <w:r>
              <w:rPr>
                <w:spacing w:val="-1"/>
                <w:sz w:val="20"/>
              </w:rPr>
              <w:t xml:space="preserve"> </w:t>
            </w:r>
            <w:r>
              <w:rPr>
                <w:sz w:val="20"/>
              </w:rPr>
              <w:t>the environment and</w:t>
            </w:r>
            <w:r>
              <w:rPr>
                <w:spacing w:val="-1"/>
                <w:sz w:val="20"/>
              </w:rPr>
              <w:t xml:space="preserve"> </w:t>
            </w:r>
            <w:r>
              <w:rPr>
                <w:sz w:val="20"/>
              </w:rPr>
              <w:t>shape</w:t>
            </w:r>
            <w:r>
              <w:rPr>
                <w:spacing w:val="-1"/>
                <w:sz w:val="20"/>
              </w:rPr>
              <w:t xml:space="preserve"> </w:t>
            </w:r>
            <w:r>
              <w:rPr>
                <w:sz w:val="20"/>
              </w:rPr>
              <w:t>our</w:t>
            </w:r>
            <w:r>
              <w:rPr>
                <w:spacing w:val="-1"/>
                <w:sz w:val="20"/>
              </w:rPr>
              <w:t xml:space="preserve"> </w:t>
            </w:r>
            <w:r>
              <w:rPr>
                <w:sz w:val="20"/>
              </w:rPr>
              <w:t>culture.</w:t>
            </w:r>
            <w:r>
              <w:rPr>
                <w:spacing w:val="-1"/>
                <w:sz w:val="20"/>
              </w:rPr>
              <w:t xml:space="preserve"> </w:t>
            </w:r>
            <w:r>
              <w:rPr>
                <w:sz w:val="20"/>
              </w:rPr>
              <w:t>You will also critically consider other ideas important to the human-environment relationship, including common pooled resources, energy use, recycling, and urbanization.</w:t>
            </w:r>
            <w:r>
              <w:rPr>
                <w:spacing w:val="40"/>
                <w:sz w:val="20"/>
              </w:rPr>
              <w:t xml:space="preserve"> </w:t>
            </w:r>
            <w:r>
              <w:rPr>
                <w:sz w:val="20"/>
              </w:rPr>
              <w:t>You will critique and apply several theoretical approaches to understand the intersection</w:t>
            </w:r>
            <w:r>
              <w:rPr>
                <w:spacing w:val="-3"/>
                <w:sz w:val="20"/>
              </w:rPr>
              <w:t xml:space="preserve"> </w:t>
            </w:r>
            <w:r>
              <w:rPr>
                <w:sz w:val="20"/>
              </w:rPr>
              <w:t>of</w:t>
            </w:r>
            <w:r>
              <w:rPr>
                <w:spacing w:val="-4"/>
                <w:sz w:val="20"/>
              </w:rPr>
              <w:t xml:space="preserve"> </w:t>
            </w:r>
            <w:r>
              <w:rPr>
                <w:sz w:val="20"/>
              </w:rPr>
              <w:t>environment</w:t>
            </w:r>
            <w:r>
              <w:rPr>
                <w:spacing w:val="-2"/>
                <w:sz w:val="20"/>
              </w:rPr>
              <w:t xml:space="preserve"> </w:t>
            </w:r>
            <w:r>
              <w:rPr>
                <w:sz w:val="20"/>
              </w:rPr>
              <w:t>and</w:t>
            </w:r>
            <w:r>
              <w:rPr>
                <w:spacing w:val="-4"/>
                <w:sz w:val="20"/>
              </w:rPr>
              <w:t xml:space="preserve"> </w:t>
            </w:r>
            <w:r>
              <w:rPr>
                <w:sz w:val="20"/>
              </w:rPr>
              <w:t>culture.</w:t>
            </w:r>
            <w:r>
              <w:rPr>
                <w:spacing w:val="-4"/>
                <w:sz w:val="20"/>
              </w:rPr>
              <w:t xml:space="preserve"> </w:t>
            </w:r>
            <w:r>
              <w:rPr>
                <w:sz w:val="20"/>
              </w:rPr>
              <w:t>Finally,</w:t>
            </w:r>
            <w:r>
              <w:rPr>
                <w:spacing w:val="-4"/>
                <w:sz w:val="20"/>
              </w:rPr>
              <w:t xml:space="preserve"> </w:t>
            </w:r>
            <w:r>
              <w:rPr>
                <w:sz w:val="20"/>
              </w:rPr>
              <w:t>this course will allow you to consider how western and non-western societies conceptualizing and interact with the environment through the symbols, and</w:t>
            </w:r>
          </w:p>
          <w:p w14:paraId="37597726" w14:textId="77777777" w:rsidR="00C72CEA" w:rsidRDefault="00C72CEA" w:rsidP="007E45CC">
            <w:pPr>
              <w:pStyle w:val="TableParagraph"/>
              <w:spacing w:line="211" w:lineRule="exact"/>
              <w:rPr>
                <w:sz w:val="20"/>
              </w:rPr>
            </w:pPr>
            <w:r>
              <w:rPr>
                <w:sz w:val="20"/>
              </w:rPr>
              <w:t>religious</w:t>
            </w:r>
            <w:r>
              <w:rPr>
                <w:spacing w:val="-13"/>
                <w:sz w:val="20"/>
              </w:rPr>
              <w:t xml:space="preserve"> </w:t>
            </w:r>
            <w:r>
              <w:rPr>
                <w:spacing w:val="-2"/>
                <w:sz w:val="20"/>
              </w:rPr>
              <w:t>practices.</w:t>
            </w:r>
          </w:p>
        </w:tc>
        <w:tc>
          <w:tcPr>
            <w:tcW w:w="1441" w:type="dxa"/>
          </w:tcPr>
          <w:p w14:paraId="7E3CD075" w14:textId="77777777" w:rsidR="00C72CEA" w:rsidRDefault="00C72CEA" w:rsidP="007E45CC">
            <w:pPr>
              <w:pStyle w:val="TableParagraph"/>
              <w:ind w:left="0"/>
              <w:rPr>
                <w:rFonts w:ascii="Times New Roman"/>
                <w:sz w:val="18"/>
              </w:rPr>
            </w:pPr>
          </w:p>
        </w:tc>
        <w:tc>
          <w:tcPr>
            <w:tcW w:w="1260" w:type="dxa"/>
          </w:tcPr>
          <w:p w14:paraId="7E1608AB" w14:textId="77777777" w:rsidR="00C72CEA" w:rsidRDefault="00C72CEA" w:rsidP="007E45CC">
            <w:pPr>
              <w:pStyle w:val="TableParagraph"/>
              <w:ind w:left="0"/>
              <w:rPr>
                <w:rFonts w:ascii="Times New Roman"/>
                <w:sz w:val="18"/>
              </w:rPr>
            </w:pPr>
          </w:p>
        </w:tc>
        <w:tc>
          <w:tcPr>
            <w:tcW w:w="1440" w:type="dxa"/>
          </w:tcPr>
          <w:p w14:paraId="2E57852E" w14:textId="77777777" w:rsidR="00C72CEA" w:rsidRDefault="00C72CEA" w:rsidP="007E45CC">
            <w:pPr>
              <w:pStyle w:val="TableParagraph"/>
              <w:ind w:left="0"/>
              <w:rPr>
                <w:rFonts w:ascii="Times New Roman"/>
                <w:sz w:val="18"/>
              </w:rPr>
            </w:pPr>
          </w:p>
        </w:tc>
      </w:tr>
      <w:tr w:rsidR="00C72CEA" w14:paraId="70A83018" w14:textId="77777777" w:rsidTr="007E45CC">
        <w:trPr>
          <w:trHeight w:val="3268"/>
        </w:trPr>
        <w:tc>
          <w:tcPr>
            <w:tcW w:w="1238" w:type="dxa"/>
          </w:tcPr>
          <w:p w14:paraId="15965D82"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 xml:space="preserve">Internation </w:t>
            </w:r>
            <w:r>
              <w:rPr>
                <w:spacing w:val="-6"/>
                <w:sz w:val="20"/>
              </w:rPr>
              <w:t xml:space="preserve">al </w:t>
            </w:r>
            <w:r>
              <w:rPr>
                <w:spacing w:val="-2"/>
                <w:sz w:val="20"/>
              </w:rPr>
              <w:t xml:space="preserve">Population </w:t>
            </w:r>
            <w:r>
              <w:rPr>
                <w:sz w:val="20"/>
              </w:rPr>
              <w:t xml:space="preserve">s and </w:t>
            </w:r>
            <w:r>
              <w:rPr>
                <w:spacing w:val="-2"/>
                <w:sz w:val="20"/>
              </w:rPr>
              <w:t>Culture</w:t>
            </w:r>
          </w:p>
        </w:tc>
        <w:tc>
          <w:tcPr>
            <w:tcW w:w="2069" w:type="dxa"/>
          </w:tcPr>
          <w:p w14:paraId="448DFE99" w14:textId="358B91E6" w:rsidR="00C72CEA" w:rsidRDefault="00C72CEA" w:rsidP="007E45CC">
            <w:pPr>
              <w:pStyle w:val="TableParagraph"/>
              <w:spacing w:line="532" w:lineRule="auto"/>
              <w:ind w:right="681"/>
              <w:rPr>
                <w:b/>
                <w:sz w:val="20"/>
              </w:rPr>
            </w:pPr>
            <w:r>
              <w:rPr>
                <w:b/>
                <w:sz w:val="20"/>
              </w:rPr>
              <w:t>Global</w:t>
            </w:r>
            <w:r>
              <w:rPr>
                <w:b/>
                <w:spacing w:val="-14"/>
                <w:sz w:val="20"/>
              </w:rPr>
              <w:t xml:space="preserve"> </w:t>
            </w:r>
            <w:r>
              <w:rPr>
                <w:b/>
                <w:sz w:val="20"/>
              </w:rPr>
              <w:t xml:space="preserve">Aging </w:t>
            </w:r>
            <w:hyperlink r:id="rId41">
              <w:r>
                <w:rPr>
                  <w:b/>
                  <w:color w:val="0000FF"/>
                  <w:spacing w:val="-2"/>
                  <w:sz w:val="20"/>
                  <w:u w:val="single" w:color="0000FF"/>
                </w:rPr>
                <w:t>GHS:3050</w:t>
              </w:r>
            </w:hyperlink>
            <w:r>
              <w:rPr>
                <w:b/>
                <w:color w:val="0000FF"/>
                <w:spacing w:val="-2"/>
                <w:sz w:val="20"/>
              </w:rPr>
              <w:t xml:space="preserve"> </w:t>
            </w:r>
            <w:hyperlink r:id="rId42" w:history="1">
              <w:r w:rsidRPr="00BA7B02">
                <w:rPr>
                  <w:rStyle w:val="Hyperlink"/>
                  <w:b/>
                  <w:color w:val="0070C0"/>
                  <w:spacing w:val="-2"/>
                  <w:sz w:val="20"/>
                </w:rPr>
                <w:t>ASP:3135</w:t>
              </w:r>
            </w:hyperlink>
            <w:r w:rsidRPr="00BA7B02">
              <w:rPr>
                <w:b/>
                <w:color w:val="0070C0"/>
                <w:spacing w:val="-2"/>
                <w:sz w:val="20"/>
              </w:rPr>
              <w:t xml:space="preserve"> </w:t>
            </w:r>
            <w:hyperlink r:id="rId43">
              <w:r>
                <w:rPr>
                  <w:b/>
                  <w:color w:val="0000FF"/>
                  <w:spacing w:val="-2"/>
                  <w:sz w:val="20"/>
                  <w:u w:val="single" w:color="0000FF"/>
                </w:rPr>
                <w:t>SSW:3135</w:t>
              </w:r>
            </w:hyperlink>
          </w:p>
        </w:tc>
        <w:tc>
          <w:tcPr>
            <w:tcW w:w="1631" w:type="dxa"/>
          </w:tcPr>
          <w:p w14:paraId="166CFA2B" w14:textId="77777777" w:rsidR="00C72CEA" w:rsidRDefault="00C72CEA" w:rsidP="007E45CC">
            <w:pPr>
              <w:pStyle w:val="TableParagraph"/>
              <w:spacing w:line="259" w:lineRule="auto"/>
              <w:ind w:left="108" w:right="334"/>
              <w:jc w:val="both"/>
              <w:rPr>
                <w:sz w:val="20"/>
              </w:rPr>
            </w:pPr>
            <w:r>
              <w:rPr>
                <w:sz w:val="20"/>
              </w:rPr>
              <w:t>Aging</w:t>
            </w:r>
            <w:r>
              <w:rPr>
                <w:spacing w:val="-14"/>
                <w:sz w:val="20"/>
              </w:rPr>
              <w:t xml:space="preserve"> </w:t>
            </w:r>
            <w:r>
              <w:rPr>
                <w:sz w:val="20"/>
              </w:rPr>
              <w:t xml:space="preserve">and </w:t>
            </w:r>
            <w:r>
              <w:rPr>
                <w:spacing w:val="-2"/>
                <w:sz w:val="20"/>
              </w:rPr>
              <w:t>Longevity Studies</w:t>
            </w:r>
          </w:p>
        </w:tc>
        <w:tc>
          <w:tcPr>
            <w:tcW w:w="4582" w:type="dxa"/>
          </w:tcPr>
          <w:p w14:paraId="6DC5FB24" w14:textId="77777777" w:rsidR="00C72CEA" w:rsidRDefault="00C72CEA" w:rsidP="007E45CC">
            <w:pPr>
              <w:pStyle w:val="TableParagraph"/>
              <w:ind w:right="152"/>
              <w:rPr>
                <w:sz w:val="20"/>
              </w:rPr>
            </w:pPr>
            <w:r>
              <w:rPr>
                <w:sz w:val="20"/>
              </w:rPr>
              <w:t xml:space="preserve">Using concepts from sociology, demography, anthropology, social work, public health, and nursing, this course is organized around two international frameworks related to aging: The World Health Organizations, </w:t>
            </w:r>
            <w:r>
              <w:rPr>
                <w:i/>
                <w:sz w:val="20"/>
              </w:rPr>
              <w:t xml:space="preserve">“Active Aging Framework,” </w:t>
            </w:r>
            <w:r>
              <w:rPr>
                <w:sz w:val="20"/>
              </w:rPr>
              <w:t xml:space="preserve">and the United Nation’s </w:t>
            </w:r>
            <w:r>
              <w:rPr>
                <w:i/>
                <w:sz w:val="20"/>
              </w:rPr>
              <w:t>“Principles for Older Persons.”</w:t>
            </w:r>
            <w:r>
              <w:rPr>
                <w:i/>
                <w:spacing w:val="80"/>
                <w:sz w:val="20"/>
              </w:rPr>
              <w:t xml:space="preserve"> </w:t>
            </w:r>
            <w:r>
              <w:rPr>
                <w:sz w:val="20"/>
              </w:rPr>
              <w:t>A main message of the course is that what “older adulthood” means is a product of society;</w:t>
            </w:r>
            <w:r>
              <w:rPr>
                <w:spacing w:val="-7"/>
                <w:sz w:val="20"/>
              </w:rPr>
              <w:t xml:space="preserve"> </w:t>
            </w:r>
            <w:r>
              <w:rPr>
                <w:sz w:val="20"/>
              </w:rPr>
              <w:t>it</w:t>
            </w:r>
            <w:r>
              <w:rPr>
                <w:spacing w:val="-5"/>
                <w:sz w:val="20"/>
              </w:rPr>
              <w:t xml:space="preserve"> </w:t>
            </w:r>
            <w:r>
              <w:rPr>
                <w:sz w:val="20"/>
              </w:rPr>
              <w:t>can</w:t>
            </w:r>
            <w:r>
              <w:rPr>
                <w:spacing w:val="-8"/>
                <w:sz w:val="20"/>
              </w:rPr>
              <w:t xml:space="preserve"> </w:t>
            </w:r>
            <w:r>
              <w:rPr>
                <w:sz w:val="20"/>
              </w:rPr>
              <w:t>and</w:t>
            </w:r>
            <w:r>
              <w:rPr>
                <w:spacing w:val="-6"/>
                <w:sz w:val="20"/>
              </w:rPr>
              <w:t xml:space="preserve"> </w:t>
            </w:r>
            <w:r>
              <w:rPr>
                <w:sz w:val="20"/>
              </w:rPr>
              <w:t>does</w:t>
            </w:r>
            <w:r>
              <w:rPr>
                <w:spacing w:val="-6"/>
                <w:sz w:val="20"/>
              </w:rPr>
              <w:t xml:space="preserve"> </w:t>
            </w:r>
            <w:r>
              <w:rPr>
                <w:sz w:val="20"/>
              </w:rPr>
              <w:t>change</w:t>
            </w:r>
            <w:r>
              <w:rPr>
                <w:spacing w:val="-5"/>
                <w:sz w:val="20"/>
              </w:rPr>
              <w:t xml:space="preserve"> </w:t>
            </w:r>
            <w:r>
              <w:rPr>
                <w:sz w:val="20"/>
              </w:rPr>
              <w:t>over</w:t>
            </w:r>
            <w:r>
              <w:rPr>
                <w:spacing w:val="-7"/>
                <w:sz w:val="20"/>
              </w:rPr>
              <w:t xml:space="preserve"> </w:t>
            </w:r>
            <w:r>
              <w:rPr>
                <w:sz w:val="20"/>
              </w:rPr>
              <w:t>time.</w:t>
            </w:r>
            <w:r>
              <w:rPr>
                <w:spacing w:val="-5"/>
                <w:sz w:val="20"/>
              </w:rPr>
              <w:t xml:space="preserve"> </w:t>
            </w:r>
            <w:r>
              <w:rPr>
                <w:sz w:val="20"/>
              </w:rPr>
              <w:t>Societies can choose to develop rituals and policies that</w:t>
            </w:r>
          </w:p>
          <w:p w14:paraId="5F4084C5" w14:textId="77777777" w:rsidR="00C72CEA" w:rsidRDefault="00C72CEA" w:rsidP="007E45CC">
            <w:pPr>
              <w:pStyle w:val="TableParagraph"/>
              <w:ind w:right="107"/>
              <w:rPr>
                <w:sz w:val="20"/>
              </w:rPr>
            </w:pPr>
            <w:r>
              <w:rPr>
                <w:sz w:val="20"/>
              </w:rPr>
              <w:t>affirm the period of life called “older adulthood,” or can</w:t>
            </w:r>
            <w:r>
              <w:rPr>
                <w:spacing w:val="-6"/>
                <w:sz w:val="20"/>
              </w:rPr>
              <w:t xml:space="preserve"> </w:t>
            </w:r>
            <w:r>
              <w:rPr>
                <w:sz w:val="20"/>
              </w:rPr>
              <w:t>stigmatize</w:t>
            </w:r>
            <w:r>
              <w:rPr>
                <w:spacing w:val="-6"/>
                <w:sz w:val="20"/>
              </w:rPr>
              <w:t xml:space="preserve"> </w:t>
            </w:r>
            <w:r>
              <w:rPr>
                <w:sz w:val="20"/>
              </w:rPr>
              <w:t>or</w:t>
            </w:r>
            <w:r>
              <w:rPr>
                <w:spacing w:val="-5"/>
                <w:sz w:val="20"/>
              </w:rPr>
              <w:t xml:space="preserve"> </w:t>
            </w:r>
            <w:r>
              <w:rPr>
                <w:sz w:val="20"/>
              </w:rPr>
              <w:t>attempt</w:t>
            </w:r>
            <w:r>
              <w:rPr>
                <w:spacing w:val="-6"/>
                <w:sz w:val="20"/>
              </w:rPr>
              <w:t xml:space="preserve"> </w:t>
            </w:r>
            <w:r>
              <w:rPr>
                <w:sz w:val="20"/>
              </w:rPr>
              <w:t>to</w:t>
            </w:r>
            <w:r>
              <w:rPr>
                <w:spacing w:val="-6"/>
                <w:sz w:val="20"/>
              </w:rPr>
              <w:t xml:space="preserve"> </w:t>
            </w:r>
            <w:r>
              <w:rPr>
                <w:sz w:val="20"/>
              </w:rPr>
              <w:t>ignore</w:t>
            </w:r>
            <w:r>
              <w:rPr>
                <w:spacing w:val="-6"/>
                <w:sz w:val="20"/>
              </w:rPr>
              <w:t xml:space="preserve"> </w:t>
            </w:r>
            <w:r>
              <w:rPr>
                <w:sz w:val="20"/>
              </w:rPr>
              <w:t>the</w:t>
            </w:r>
            <w:r>
              <w:rPr>
                <w:spacing w:val="-5"/>
                <w:sz w:val="20"/>
              </w:rPr>
              <w:t xml:space="preserve"> </w:t>
            </w:r>
            <w:r>
              <w:rPr>
                <w:sz w:val="20"/>
              </w:rPr>
              <w:t>period</w:t>
            </w:r>
            <w:r>
              <w:rPr>
                <w:spacing w:val="-5"/>
                <w:sz w:val="20"/>
              </w:rPr>
              <w:t xml:space="preserve"> </w:t>
            </w:r>
            <w:r>
              <w:rPr>
                <w:sz w:val="20"/>
              </w:rPr>
              <w:t>of</w:t>
            </w:r>
            <w:r>
              <w:rPr>
                <w:spacing w:val="-6"/>
                <w:sz w:val="20"/>
              </w:rPr>
              <w:t xml:space="preserve"> </w:t>
            </w:r>
            <w:r>
              <w:rPr>
                <w:sz w:val="20"/>
              </w:rPr>
              <w:t>life.</w:t>
            </w:r>
          </w:p>
        </w:tc>
        <w:tc>
          <w:tcPr>
            <w:tcW w:w="1441" w:type="dxa"/>
          </w:tcPr>
          <w:p w14:paraId="49325A99" w14:textId="77777777" w:rsidR="00C72CEA" w:rsidRDefault="00C72CEA" w:rsidP="007E45CC">
            <w:pPr>
              <w:pStyle w:val="TableParagraph"/>
              <w:spacing w:line="229" w:lineRule="exact"/>
              <w:ind w:left="69" w:right="66"/>
              <w:jc w:val="center"/>
              <w:rPr>
                <w:sz w:val="20"/>
              </w:rPr>
            </w:pPr>
            <w:r>
              <w:rPr>
                <w:spacing w:val="-5"/>
                <w:sz w:val="20"/>
              </w:rPr>
              <w:t>No</w:t>
            </w:r>
          </w:p>
        </w:tc>
        <w:tc>
          <w:tcPr>
            <w:tcW w:w="1260" w:type="dxa"/>
          </w:tcPr>
          <w:p w14:paraId="2BCA820A" w14:textId="77777777" w:rsidR="00C72CEA" w:rsidRDefault="00C72CEA" w:rsidP="007E45CC">
            <w:pPr>
              <w:pStyle w:val="TableParagraph"/>
              <w:spacing w:line="229" w:lineRule="exact"/>
              <w:ind w:left="0" w:right="3"/>
              <w:jc w:val="center"/>
              <w:rPr>
                <w:sz w:val="20"/>
              </w:rPr>
            </w:pPr>
            <w:r>
              <w:rPr>
                <w:sz w:val="20"/>
              </w:rPr>
              <w:t>Yes</w:t>
            </w:r>
          </w:p>
        </w:tc>
        <w:tc>
          <w:tcPr>
            <w:tcW w:w="1440" w:type="dxa"/>
          </w:tcPr>
          <w:p w14:paraId="12EB8709" w14:textId="77777777" w:rsidR="00C72CEA" w:rsidRDefault="00C72CEA" w:rsidP="007E45CC">
            <w:pPr>
              <w:pStyle w:val="TableParagraph"/>
              <w:spacing w:line="229" w:lineRule="exact"/>
              <w:ind w:left="3" w:right="3"/>
              <w:jc w:val="center"/>
              <w:rPr>
                <w:sz w:val="20"/>
              </w:rPr>
            </w:pPr>
            <w:r>
              <w:rPr>
                <w:sz w:val="20"/>
              </w:rPr>
              <w:t>Yes</w:t>
            </w:r>
          </w:p>
        </w:tc>
      </w:tr>
      <w:tr w:rsidR="00C72CEA" w14:paraId="7E5DAD57" w14:textId="77777777" w:rsidTr="007E45CC">
        <w:trPr>
          <w:trHeight w:val="1152"/>
        </w:trPr>
        <w:tc>
          <w:tcPr>
            <w:tcW w:w="1238" w:type="dxa"/>
          </w:tcPr>
          <w:p w14:paraId="7F4A0206" w14:textId="77777777" w:rsidR="00C72CEA" w:rsidRDefault="00C72CEA" w:rsidP="007E45CC">
            <w:pPr>
              <w:pStyle w:val="TableParagraph"/>
              <w:ind w:left="107" w:right="175"/>
              <w:jc w:val="both"/>
              <w:rPr>
                <w:sz w:val="20"/>
              </w:rPr>
            </w:pPr>
            <w:r>
              <w:rPr>
                <w:sz w:val="20"/>
              </w:rPr>
              <w:t>Global</w:t>
            </w:r>
            <w:r>
              <w:rPr>
                <w:spacing w:val="-14"/>
                <w:sz w:val="20"/>
              </w:rPr>
              <w:t xml:space="preserve"> </w:t>
            </w:r>
            <w:r>
              <w:rPr>
                <w:sz w:val="20"/>
              </w:rPr>
              <w:t xml:space="preserve">and </w:t>
            </w:r>
            <w:r>
              <w:rPr>
                <w:spacing w:val="-2"/>
                <w:sz w:val="20"/>
              </w:rPr>
              <w:t xml:space="preserve">Internation </w:t>
            </w:r>
            <w:r>
              <w:rPr>
                <w:spacing w:val="-6"/>
                <w:sz w:val="20"/>
              </w:rPr>
              <w:t>al</w:t>
            </w:r>
          </w:p>
          <w:p w14:paraId="553CA361" w14:textId="77777777" w:rsidR="00C72CEA" w:rsidRDefault="00C72CEA" w:rsidP="007E45CC">
            <w:pPr>
              <w:pStyle w:val="TableParagraph"/>
              <w:spacing w:line="230" w:lineRule="atLeast"/>
              <w:ind w:left="107" w:right="154"/>
              <w:jc w:val="both"/>
              <w:rPr>
                <w:sz w:val="20"/>
              </w:rPr>
            </w:pPr>
            <w:r>
              <w:rPr>
                <w:spacing w:val="-2"/>
                <w:sz w:val="20"/>
              </w:rPr>
              <w:t xml:space="preserve">Population </w:t>
            </w:r>
            <w:r>
              <w:rPr>
                <w:sz w:val="20"/>
              </w:rPr>
              <w:t>s</w:t>
            </w:r>
            <w:r>
              <w:rPr>
                <w:spacing w:val="-14"/>
                <w:sz w:val="20"/>
              </w:rPr>
              <w:t xml:space="preserve"> </w:t>
            </w:r>
            <w:r>
              <w:rPr>
                <w:sz w:val="20"/>
              </w:rPr>
              <w:t>&amp;</w:t>
            </w:r>
            <w:r>
              <w:rPr>
                <w:spacing w:val="-14"/>
                <w:sz w:val="20"/>
              </w:rPr>
              <w:t xml:space="preserve"> </w:t>
            </w:r>
            <w:r>
              <w:rPr>
                <w:sz w:val="20"/>
              </w:rPr>
              <w:t>Culture</w:t>
            </w:r>
          </w:p>
        </w:tc>
        <w:tc>
          <w:tcPr>
            <w:tcW w:w="2069" w:type="dxa"/>
          </w:tcPr>
          <w:p w14:paraId="12549C2E" w14:textId="77777777" w:rsidR="00C72CEA" w:rsidRDefault="00C72CEA" w:rsidP="007E45CC">
            <w:pPr>
              <w:pStyle w:val="TableParagraph"/>
              <w:spacing w:line="261" w:lineRule="auto"/>
              <w:rPr>
                <w:b/>
                <w:sz w:val="20"/>
              </w:rPr>
            </w:pPr>
            <w:r>
              <w:rPr>
                <w:b/>
                <w:sz w:val="20"/>
              </w:rPr>
              <w:t>Development</w:t>
            </w:r>
            <w:r>
              <w:rPr>
                <w:b/>
                <w:spacing w:val="-14"/>
                <w:sz w:val="20"/>
              </w:rPr>
              <w:t xml:space="preserve"> </w:t>
            </w:r>
            <w:r>
              <w:rPr>
                <w:b/>
                <w:sz w:val="20"/>
              </w:rPr>
              <w:t>in</w:t>
            </w:r>
            <w:r>
              <w:rPr>
                <w:b/>
                <w:spacing w:val="-14"/>
                <w:sz w:val="20"/>
              </w:rPr>
              <w:t xml:space="preserve"> </w:t>
            </w:r>
            <w:r>
              <w:rPr>
                <w:b/>
                <w:sz w:val="20"/>
              </w:rPr>
              <w:t>a Global Context I</w:t>
            </w:r>
          </w:p>
          <w:p w14:paraId="52F83F51" w14:textId="77777777" w:rsidR="00C72CEA" w:rsidRDefault="00C72CEA" w:rsidP="007E45CC">
            <w:pPr>
              <w:pStyle w:val="TableParagraph"/>
              <w:spacing w:before="15"/>
              <w:ind w:left="0"/>
              <w:rPr>
                <w:sz w:val="20"/>
              </w:rPr>
            </w:pPr>
          </w:p>
          <w:p w14:paraId="18A1DF85" w14:textId="5C9CC7F1" w:rsidR="00C72CEA" w:rsidRPr="00307132" w:rsidRDefault="00C72CEA" w:rsidP="007E45CC">
            <w:pPr>
              <w:pStyle w:val="TableParagraph"/>
              <w:rPr>
                <w:b/>
                <w:sz w:val="20"/>
              </w:rPr>
            </w:pPr>
            <w:r w:rsidRPr="001C28EA">
              <w:rPr>
                <w:b/>
                <w:spacing w:val="-2"/>
                <w:sz w:val="20"/>
              </w:rPr>
              <w:t>GHS:3600</w:t>
            </w:r>
          </w:p>
        </w:tc>
        <w:tc>
          <w:tcPr>
            <w:tcW w:w="1631" w:type="dxa"/>
          </w:tcPr>
          <w:p w14:paraId="1508A3AC" w14:textId="77777777" w:rsidR="00C72CEA" w:rsidRDefault="00C72CEA" w:rsidP="007E45CC">
            <w:pPr>
              <w:pStyle w:val="TableParagraph"/>
              <w:spacing w:line="259" w:lineRule="auto"/>
              <w:ind w:left="108" w:right="567"/>
              <w:jc w:val="both"/>
              <w:rPr>
                <w:sz w:val="20"/>
              </w:rPr>
            </w:pPr>
            <w:r>
              <w:rPr>
                <w:spacing w:val="-2"/>
                <w:sz w:val="20"/>
              </w:rPr>
              <w:t>Global Health Studies</w:t>
            </w:r>
          </w:p>
        </w:tc>
        <w:tc>
          <w:tcPr>
            <w:tcW w:w="4582" w:type="dxa"/>
          </w:tcPr>
          <w:p w14:paraId="077BB35D" w14:textId="77777777" w:rsidR="00C72CEA" w:rsidRDefault="00C72CEA" w:rsidP="007E45CC">
            <w:pPr>
              <w:pStyle w:val="TableParagraph"/>
              <w:spacing w:line="259" w:lineRule="auto"/>
              <w:ind w:right="103"/>
              <w:jc w:val="both"/>
              <w:rPr>
                <w:sz w:val="20"/>
              </w:rPr>
            </w:pPr>
            <w:r>
              <w:rPr>
                <w:color w:val="333333"/>
                <w:sz w:val="20"/>
              </w:rPr>
              <w:t xml:space="preserve">Under the guidance of a UI faculty mentor students prepare for an internship in international development. </w:t>
            </w:r>
            <w:r>
              <w:rPr>
                <w:sz w:val="20"/>
              </w:rPr>
              <w:t>Requires Special Permissions</w:t>
            </w:r>
          </w:p>
        </w:tc>
        <w:tc>
          <w:tcPr>
            <w:tcW w:w="1441" w:type="dxa"/>
          </w:tcPr>
          <w:p w14:paraId="2F9C9AE7" w14:textId="77777777" w:rsidR="00C72CEA" w:rsidRDefault="00C72CEA" w:rsidP="007E45CC">
            <w:pPr>
              <w:pStyle w:val="TableParagraph"/>
              <w:spacing w:line="229" w:lineRule="exact"/>
              <w:ind w:left="69" w:right="66"/>
              <w:jc w:val="center"/>
              <w:rPr>
                <w:sz w:val="20"/>
              </w:rPr>
            </w:pPr>
            <w:r>
              <w:rPr>
                <w:spacing w:val="-5"/>
                <w:sz w:val="20"/>
              </w:rPr>
              <w:t>No</w:t>
            </w:r>
          </w:p>
        </w:tc>
        <w:tc>
          <w:tcPr>
            <w:tcW w:w="1260" w:type="dxa"/>
          </w:tcPr>
          <w:p w14:paraId="25EF5887" w14:textId="77777777" w:rsidR="00C72CEA" w:rsidRDefault="00C72CEA" w:rsidP="007E45CC">
            <w:pPr>
              <w:pStyle w:val="TableParagraph"/>
              <w:spacing w:line="229" w:lineRule="exact"/>
              <w:ind w:left="2" w:right="1"/>
              <w:jc w:val="center"/>
              <w:rPr>
                <w:sz w:val="20"/>
              </w:rPr>
            </w:pPr>
            <w:r>
              <w:rPr>
                <w:sz w:val="20"/>
              </w:rPr>
              <w:t>No</w:t>
            </w:r>
          </w:p>
        </w:tc>
        <w:tc>
          <w:tcPr>
            <w:tcW w:w="1440" w:type="dxa"/>
          </w:tcPr>
          <w:p w14:paraId="6A23E6E4" w14:textId="77777777" w:rsidR="00C72CEA" w:rsidRDefault="00C72CEA" w:rsidP="007E45CC">
            <w:pPr>
              <w:pStyle w:val="TableParagraph"/>
              <w:spacing w:line="229" w:lineRule="exact"/>
              <w:ind w:left="3" w:right="3"/>
              <w:jc w:val="center"/>
              <w:rPr>
                <w:sz w:val="20"/>
              </w:rPr>
            </w:pPr>
            <w:r>
              <w:rPr>
                <w:sz w:val="20"/>
              </w:rPr>
              <w:t>No</w:t>
            </w:r>
          </w:p>
        </w:tc>
      </w:tr>
      <w:tr w:rsidR="00C72CEA" w14:paraId="54F602AD" w14:textId="77777777" w:rsidTr="007E45CC">
        <w:trPr>
          <w:trHeight w:val="918"/>
        </w:trPr>
        <w:tc>
          <w:tcPr>
            <w:tcW w:w="1238" w:type="dxa"/>
          </w:tcPr>
          <w:p w14:paraId="6ACFCDC0" w14:textId="77777777" w:rsidR="00C72CEA" w:rsidRDefault="00C72CEA" w:rsidP="007E45CC">
            <w:pPr>
              <w:pStyle w:val="TableParagraph"/>
              <w:ind w:left="107" w:right="175"/>
              <w:jc w:val="both"/>
              <w:rPr>
                <w:sz w:val="20"/>
              </w:rPr>
            </w:pPr>
            <w:r>
              <w:rPr>
                <w:sz w:val="20"/>
              </w:rPr>
              <w:t>Global</w:t>
            </w:r>
            <w:r>
              <w:rPr>
                <w:spacing w:val="-14"/>
                <w:sz w:val="20"/>
              </w:rPr>
              <w:t xml:space="preserve"> </w:t>
            </w:r>
            <w:r>
              <w:rPr>
                <w:sz w:val="20"/>
              </w:rPr>
              <w:t xml:space="preserve">and </w:t>
            </w:r>
            <w:r>
              <w:rPr>
                <w:spacing w:val="-2"/>
                <w:sz w:val="20"/>
              </w:rPr>
              <w:t xml:space="preserve">Internation </w:t>
            </w:r>
            <w:r>
              <w:rPr>
                <w:spacing w:val="-6"/>
                <w:sz w:val="20"/>
              </w:rPr>
              <w:t>al</w:t>
            </w:r>
          </w:p>
        </w:tc>
        <w:tc>
          <w:tcPr>
            <w:tcW w:w="2069" w:type="dxa"/>
          </w:tcPr>
          <w:p w14:paraId="4115355D" w14:textId="77777777" w:rsidR="00C72CEA" w:rsidRDefault="00C72CEA" w:rsidP="007E45CC">
            <w:pPr>
              <w:pStyle w:val="TableParagraph"/>
              <w:spacing w:before="1" w:line="237" w:lineRule="auto"/>
              <w:ind w:right="259"/>
              <w:rPr>
                <w:b/>
                <w:sz w:val="20"/>
              </w:rPr>
            </w:pPr>
            <w:r>
              <w:rPr>
                <w:b/>
                <w:sz w:val="20"/>
              </w:rPr>
              <w:t>Promoting</w:t>
            </w:r>
            <w:r>
              <w:rPr>
                <w:b/>
                <w:spacing w:val="-14"/>
                <w:sz w:val="20"/>
              </w:rPr>
              <w:t xml:space="preserve"> </w:t>
            </w:r>
            <w:r>
              <w:rPr>
                <w:b/>
                <w:sz w:val="20"/>
              </w:rPr>
              <w:t xml:space="preserve">Health </w:t>
            </w:r>
            <w:r>
              <w:rPr>
                <w:b/>
                <w:spacing w:val="-2"/>
                <w:sz w:val="20"/>
              </w:rPr>
              <w:t>Globally</w:t>
            </w:r>
          </w:p>
          <w:p w14:paraId="65ACF8F0" w14:textId="77777777" w:rsidR="00C72CEA" w:rsidRDefault="00C72CEA" w:rsidP="007E45CC">
            <w:pPr>
              <w:pStyle w:val="TableParagraph"/>
              <w:spacing w:before="1"/>
              <w:ind w:left="0"/>
              <w:rPr>
                <w:sz w:val="20"/>
              </w:rPr>
            </w:pPr>
          </w:p>
          <w:p w14:paraId="37D70C52" w14:textId="4F5577EB" w:rsidR="00C72CEA" w:rsidRDefault="00C72CEA" w:rsidP="007E45CC">
            <w:pPr>
              <w:pStyle w:val="TableParagraph"/>
              <w:spacing w:line="211" w:lineRule="exact"/>
              <w:rPr>
                <w:b/>
                <w:sz w:val="20"/>
              </w:rPr>
            </w:pPr>
            <w:hyperlink r:id="rId44">
              <w:r>
                <w:rPr>
                  <w:b/>
                  <w:color w:val="0000FF"/>
                  <w:spacing w:val="-2"/>
                  <w:sz w:val="20"/>
                  <w:u w:val="single" w:color="0000FF"/>
                </w:rPr>
                <w:t>GHS:3850</w:t>
              </w:r>
            </w:hyperlink>
          </w:p>
        </w:tc>
        <w:tc>
          <w:tcPr>
            <w:tcW w:w="1631" w:type="dxa"/>
          </w:tcPr>
          <w:p w14:paraId="5000664D" w14:textId="77777777" w:rsidR="00C72CEA" w:rsidRDefault="00C72CEA" w:rsidP="007E45CC">
            <w:pPr>
              <w:pStyle w:val="TableParagraph"/>
              <w:ind w:left="108" w:right="567"/>
              <w:jc w:val="both"/>
              <w:rPr>
                <w:sz w:val="20"/>
              </w:rPr>
            </w:pPr>
            <w:r>
              <w:rPr>
                <w:spacing w:val="-2"/>
                <w:sz w:val="20"/>
              </w:rPr>
              <w:t>Global Health Studies</w:t>
            </w:r>
          </w:p>
        </w:tc>
        <w:tc>
          <w:tcPr>
            <w:tcW w:w="4582" w:type="dxa"/>
          </w:tcPr>
          <w:p w14:paraId="3A6180DF" w14:textId="77777777" w:rsidR="00C72CEA" w:rsidRDefault="00C72CEA" w:rsidP="007E45CC">
            <w:pPr>
              <w:pStyle w:val="TableParagraph"/>
              <w:spacing w:line="256" w:lineRule="auto"/>
              <w:rPr>
                <w:sz w:val="20"/>
              </w:rPr>
            </w:pPr>
            <w:r>
              <w:rPr>
                <w:color w:val="333333"/>
                <w:sz w:val="20"/>
              </w:rPr>
              <w:t>Major global health threats in the United States and abroad;</w:t>
            </w:r>
            <w:r>
              <w:rPr>
                <w:color w:val="333333"/>
                <w:spacing w:val="57"/>
                <w:sz w:val="20"/>
              </w:rPr>
              <w:t xml:space="preserve"> </w:t>
            </w:r>
            <w:r>
              <w:rPr>
                <w:color w:val="333333"/>
                <w:sz w:val="20"/>
              </w:rPr>
              <w:t>impact</w:t>
            </w:r>
            <w:r>
              <w:rPr>
                <w:color w:val="333333"/>
                <w:spacing w:val="59"/>
                <w:sz w:val="20"/>
              </w:rPr>
              <w:t xml:space="preserve"> </w:t>
            </w:r>
            <w:r>
              <w:rPr>
                <w:color w:val="333333"/>
                <w:sz w:val="20"/>
              </w:rPr>
              <w:t>of</w:t>
            </w:r>
            <w:r>
              <w:rPr>
                <w:color w:val="333333"/>
                <w:spacing w:val="57"/>
                <w:sz w:val="20"/>
              </w:rPr>
              <w:t xml:space="preserve"> </w:t>
            </w:r>
            <w:r>
              <w:rPr>
                <w:color w:val="333333"/>
                <w:sz w:val="20"/>
              </w:rPr>
              <w:t>culture,</w:t>
            </w:r>
            <w:r>
              <w:rPr>
                <w:color w:val="333333"/>
                <w:spacing w:val="60"/>
                <w:sz w:val="20"/>
              </w:rPr>
              <w:t xml:space="preserve"> </w:t>
            </w:r>
            <w:r>
              <w:rPr>
                <w:color w:val="333333"/>
                <w:sz w:val="20"/>
              </w:rPr>
              <w:t>history,</w:t>
            </w:r>
            <w:r>
              <w:rPr>
                <w:color w:val="333333"/>
                <w:spacing w:val="57"/>
                <w:sz w:val="20"/>
              </w:rPr>
              <w:t xml:space="preserve"> </w:t>
            </w:r>
            <w:r>
              <w:rPr>
                <w:color w:val="333333"/>
                <w:sz w:val="20"/>
              </w:rPr>
              <w:t>economics</w:t>
            </w:r>
            <w:r>
              <w:rPr>
                <w:color w:val="333333"/>
                <w:spacing w:val="59"/>
                <w:sz w:val="20"/>
              </w:rPr>
              <w:t xml:space="preserve"> </w:t>
            </w:r>
            <w:r>
              <w:rPr>
                <w:color w:val="333333"/>
                <w:spacing w:val="-5"/>
                <w:sz w:val="20"/>
              </w:rPr>
              <w:t>on</w:t>
            </w:r>
          </w:p>
        </w:tc>
        <w:tc>
          <w:tcPr>
            <w:tcW w:w="1441" w:type="dxa"/>
          </w:tcPr>
          <w:p w14:paraId="4999D03D" w14:textId="77777777" w:rsidR="00C72CEA" w:rsidRDefault="00C72CEA" w:rsidP="007E45CC">
            <w:pPr>
              <w:pStyle w:val="TableParagraph"/>
              <w:spacing w:line="229" w:lineRule="exact"/>
              <w:ind w:left="69" w:right="66"/>
              <w:jc w:val="center"/>
              <w:rPr>
                <w:sz w:val="20"/>
              </w:rPr>
            </w:pPr>
            <w:r>
              <w:rPr>
                <w:spacing w:val="-5"/>
                <w:sz w:val="20"/>
              </w:rPr>
              <w:t>No</w:t>
            </w:r>
          </w:p>
        </w:tc>
        <w:tc>
          <w:tcPr>
            <w:tcW w:w="1260" w:type="dxa"/>
          </w:tcPr>
          <w:p w14:paraId="2CD69D36"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4059ED6B" w14:textId="77777777" w:rsidR="00C72CEA" w:rsidRDefault="00C72CEA" w:rsidP="007E45CC">
            <w:pPr>
              <w:pStyle w:val="TableParagraph"/>
              <w:spacing w:line="229" w:lineRule="exact"/>
              <w:ind w:left="3" w:right="3"/>
              <w:jc w:val="center"/>
              <w:rPr>
                <w:sz w:val="20"/>
              </w:rPr>
            </w:pPr>
            <w:r>
              <w:rPr>
                <w:sz w:val="20"/>
              </w:rPr>
              <w:t>Yes</w:t>
            </w:r>
          </w:p>
        </w:tc>
      </w:tr>
    </w:tbl>
    <w:p w14:paraId="7CD19AC2"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08"/>
        <w:gridCol w:w="1799"/>
        <w:gridCol w:w="1631"/>
        <w:gridCol w:w="4582"/>
        <w:gridCol w:w="1441"/>
        <w:gridCol w:w="1260"/>
        <w:gridCol w:w="1440"/>
      </w:tblGrid>
      <w:tr w:rsidR="00C72CEA" w14:paraId="1EBEECC2" w14:textId="77777777" w:rsidTr="007E45CC">
        <w:trPr>
          <w:trHeight w:val="691"/>
        </w:trPr>
        <w:tc>
          <w:tcPr>
            <w:tcW w:w="1508" w:type="dxa"/>
          </w:tcPr>
          <w:p w14:paraId="102B049B" w14:textId="77777777" w:rsidR="00C72CEA" w:rsidRDefault="00C72CEA" w:rsidP="007E45CC">
            <w:pPr>
              <w:pStyle w:val="TableParagraph"/>
              <w:ind w:left="196" w:right="183" w:firstLine="55"/>
              <w:rPr>
                <w:b/>
                <w:sz w:val="20"/>
              </w:rPr>
            </w:pPr>
            <w:r>
              <w:rPr>
                <w:b/>
                <w:spacing w:val="-2"/>
                <w:sz w:val="20"/>
              </w:rPr>
              <w:lastRenderedPageBreak/>
              <w:t>Elective Category</w:t>
            </w:r>
          </w:p>
        </w:tc>
        <w:tc>
          <w:tcPr>
            <w:tcW w:w="1799" w:type="dxa"/>
          </w:tcPr>
          <w:p w14:paraId="5D5C7929" w14:textId="77777777" w:rsidR="00C72CEA" w:rsidRDefault="00C72CEA" w:rsidP="007E45CC">
            <w:pPr>
              <w:pStyle w:val="TableParagraph"/>
              <w:spacing w:line="229" w:lineRule="exact"/>
              <w:ind w:left="677"/>
              <w:rPr>
                <w:b/>
                <w:sz w:val="20"/>
              </w:rPr>
            </w:pPr>
            <w:r>
              <w:rPr>
                <w:b/>
                <w:spacing w:val="-2"/>
                <w:sz w:val="20"/>
              </w:rPr>
              <w:t>Course</w:t>
            </w:r>
          </w:p>
        </w:tc>
        <w:tc>
          <w:tcPr>
            <w:tcW w:w="1631" w:type="dxa"/>
          </w:tcPr>
          <w:p w14:paraId="3FA10558" w14:textId="77777777" w:rsidR="00C72CEA" w:rsidRDefault="00C72CEA" w:rsidP="007E45CC">
            <w:pPr>
              <w:pStyle w:val="TableParagraph"/>
              <w:spacing w:line="229" w:lineRule="exact"/>
              <w:ind w:left="108"/>
              <w:rPr>
                <w:b/>
                <w:sz w:val="20"/>
              </w:rPr>
            </w:pPr>
            <w:r>
              <w:rPr>
                <w:b/>
                <w:spacing w:val="-2"/>
                <w:sz w:val="20"/>
              </w:rPr>
              <w:t>Department</w:t>
            </w:r>
          </w:p>
        </w:tc>
        <w:tc>
          <w:tcPr>
            <w:tcW w:w="4582" w:type="dxa"/>
          </w:tcPr>
          <w:p w14:paraId="1F56C694"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5F0CEBCA"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6B29E5E1" w14:textId="77777777" w:rsidR="009534BB" w:rsidRDefault="009534BB" w:rsidP="009534BB">
            <w:pPr>
              <w:pStyle w:val="TableParagraph"/>
              <w:spacing w:line="230" w:lineRule="exact"/>
              <w:ind w:left="203" w:right="202"/>
              <w:rPr>
                <w:b/>
                <w:sz w:val="20"/>
              </w:rPr>
            </w:pPr>
          </w:p>
          <w:p w14:paraId="5FF1A2E5" w14:textId="4164DBAE" w:rsidR="00C72CEA" w:rsidRDefault="009534BB" w:rsidP="009534BB">
            <w:pPr>
              <w:pStyle w:val="TableParagraph"/>
              <w:spacing w:line="211" w:lineRule="exact"/>
              <w:ind w:left="203"/>
              <w:rPr>
                <w:b/>
                <w:sz w:val="20"/>
              </w:rPr>
            </w:pPr>
            <w:r>
              <w:rPr>
                <w:b/>
                <w:sz w:val="20"/>
              </w:rPr>
              <w:t>Typically offered in Spring</w:t>
            </w:r>
          </w:p>
        </w:tc>
        <w:tc>
          <w:tcPr>
            <w:tcW w:w="1440" w:type="dxa"/>
          </w:tcPr>
          <w:p w14:paraId="2002D454" w14:textId="77777777" w:rsidR="005A14F5" w:rsidRDefault="005A14F5" w:rsidP="005A14F5">
            <w:pPr>
              <w:pStyle w:val="TableParagraph"/>
              <w:ind w:left="150" w:right="140" w:firstLine="211"/>
              <w:jc w:val="center"/>
              <w:rPr>
                <w:b/>
                <w:spacing w:val="-2"/>
                <w:sz w:val="20"/>
              </w:rPr>
            </w:pPr>
          </w:p>
          <w:p w14:paraId="154BF9E8" w14:textId="73730E91"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7DC11F66" w14:textId="77777777" w:rsidTr="007E45CC">
        <w:trPr>
          <w:trHeight w:val="496"/>
        </w:trPr>
        <w:tc>
          <w:tcPr>
            <w:tcW w:w="1508" w:type="dxa"/>
          </w:tcPr>
          <w:p w14:paraId="1D8DA027" w14:textId="77777777" w:rsidR="00C72CEA" w:rsidRDefault="00C72CEA" w:rsidP="007E45CC">
            <w:pPr>
              <w:pStyle w:val="TableParagraph"/>
              <w:ind w:left="107" w:right="137"/>
              <w:rPr>
                <w:sz w:val="20"/>
              </w:rPr>
            </w:pPr>
            <w:r>
              <w:rPr>
                <w:spacing w:val="-2"/>
                <w:sz w:val="20"/>
              </w:rPr>
              <w:t>Population</w:t>
            </w:r>
            <w:r>
              <w:rPr>
                <w:sz w:val="20"/>
              </w:rPr>
              <w:t>s</w:t>
            </w:r>
            <w:r>
              <w:rPr>
                <w:spacing w:val="-14"/>
                <w:sz w:val="20"/>
              </w:rPr>
              <w:t xml:space="preserve"> </w:t>
            </w:r>
            <w:r>
              <w:rPr>
                <w:sz w:val="20"/>
              </w:rPr>
              <w:t>&amp;</w:t>
            </w:r>
            <w:r>
              <w:rPr>
                <w:spacing w:val="-14"/>
                <w:sz w:val="20"/>
              </w:rPr>
              <w:t xml:space="preserve"> </w:t>
            </w:r>
            <w:r>
              <w:rPr>
                <w:sz w:val="20"/>
              </w:rPr>
              <w:t>Culture</w:t>
            </w:r>
          </w:p>
        </w:tc>
        <w:tc>
          <w:tcPr>
            <w:tcW w:w="1799" w:type="dxa"/>
          </w:tcPr>
          <w:p w14:paraId="5D45AB31" w14:textId="77777777" w:rsidR="00C72CEA" w:rsidRDefault="00C72CEA" w:rsidP="007E45CC">
            <w:pPr>
              <w:pStyle w:val="TableParagraph"/>
              <w:ind w:left="0"/>
              <w:rPr>
                <w:rFonts w:ascii="Times New Roman"/>
                <w:sz w:val="18"/>
              </w:rPr>
            </w:pPr>
          </w:p>
        </w:tc>
        <w:tc>
          <w:tcPr>
            <w:tcW w:w="1631" w:type="dxa"/>
          </w:tcPr>
          <w:p w14:paraId="54C56B63" w14:textId="77777777" w:rsidR="00C72CEA" w:rsidRDefault="00C72CEA" w:rsidP="007E45CC">
            <w:pPr>
              <w:pStyle w:val="TableParagraph"/>
              <w:ind w:left="0"/>
              <w:rPr>
                <w:rFonts w:ascii="Times New Roman"/>
                <w:sz w:val="18"/>
              </w:rPr>
            </w:pPr>
          </w:p>
        </w:tc>
        <w:tc>
          <w:tcPr>
            <w:tcW w:w="4582" w:type="dxa"/>
          </w:tcPr>
          <w:p w14:paraId="34B5A715" w14:textId="77777777" w:rsidR="00C72CEA" w:rsidRDefault="00C72CEA" w:rsidP="007E45CC">
            <w:pPr>
              <w:pStyle w:val="TableParagraph"/>
              <w:spacing w:line="229" w:lineRule="exact"/>
              <w:rPr>
                <w:sz w:val="20"/>
              </w:rPr>
            </w:pPr>
            <w:r>
              <w:rPr>
                <w:color w:val="333333"/>
                <w:sz w:val="20"/>
              </w:rPr>
              <w:t>health</w:t>
            </w:r>
            <w:r>
              <w:rPr>
                <w:color w:val="333333"/>
                <w:spacing w:val="-5"/>
                <w:sz w:val="20"/>
              </w:rPr>
              <w:t xml:space="preserve"> </w:t>
            </w:r>
            <w:r>
              <w:rPr>
                <w:color w:val="333333"/>
                <w:sz w:val="20"/>
              </w:rPr>
              <w:t>disparities;</w:t>
            </w:r>
            <w:r>
              <w:rPr>
                <w:color w:val="333333"/>
                <w:spacing w:val="-4"/>
                <w:sz w:val="20"/>
              </w:rPr>
              <w:t xml:space="preserve"> </w:t>
            </w:r>
            <w:r>
              <w:rPr>
                <w:color w:val="333333"/>
                <w:sz w:val="20"/>
              </w:rPr>
              <w:t>approaches,</w:t>
            </w:r>
            <w:r>
              <w:rPr>
                <w:color w:val="333333"/>
                <w:spacing w:val="-4"/>
                <w:sz w:val="20"/>
              </w:rPr>
              <w:t xml:space="preserve"> </w:t>
            </w:r>
            <w:r>
              <w:rPr>
                <w:color w:val="333333"/>
                <w:sz w:val="20"/>
              </w:rPr>
              <w:t>programs,</w:t>
            </w:r>
            <w:r>
              <w:rPr>
                <w:color w:val="333333"/>
                <w:spacing w:val="-4"/>
                <w:sz w:val="20"/>
              </w:rPr>
              <w:t xml:space="preserve"> </w:t>
            </w:r>
            <w:r>
              <w:rPr>
                <w:color w:val="333333"/>
                <w:sz w:val="20"/>
              </w:rPr>
              <w:t>policies</w:t>
            </w:r>
            <w:r>
              <w:rPr>
                <w:color w:val="333333"/>
                <w:spacing w:val="-3"/>
                <w:sz w:val="20"/>
              </w:rPr>
              <w:t xml:space="preserve"> </w:t>
            </w:r>
            <w:r>
              <w:rPr>
                <w:color w:val="333333"/>
                <w:spacing w:val="-5"/>
                <w:sz w:val="20"/>
              </w:rPr>
              <w:t>to</w:t>
            </w:r>
          </w:p>
          <w:p w14:paraId="37D79C9B" w14:textId="77777777" w:rsidR="00C72CEA" w:rsidRDefault="00C72CEA" w:rsidP="007E45CC">
            <w:pPr>
              <w:pStyle w:val="TableParagraph"/>
              <w:spacing w:before="17"/>
              <w:rPr>
                <w:sz w:val="20"/>
              </w:rPr>
            </w:pPr>
            <w:r>
              <w:rPr>
                <w:color w:val="333333"/>
                <w:sz w:val="20"/>
              </w:rPr>
              <w:t>remedy</w:t>
            </w:r>
            <w:r>
              <w:rPr>
                <w:color w:val="333333"/>
                <w:spacing w:val="-10"/>
                <w:sz w:val="20"/>
              </w:rPr>
              <w:t xml:space="preserve"> </w:t>
            </w:r>
            <w:r>
              <w:rPr>
                <w:color w:val="333333"/>
                <w:spacing w:val="-2"/>
                <w:sz w:val="20"/>
              </w:rPr>
              <w:t>them.</w:t>
            </w:r>
          </w:p>
        </w:tc>
        <w:tc>
          <w:tcPr>
            <w:tcW w:w="1441" w:type="dxa"/>
          </w:tcPr>
          <w:p w14:paraId="659FC730" w14:textId="77777777" w:rsidR="00C72CEA" w:rsidRDefault="00C72CEA" w:rsidP="007E45CC">
            <w:pPr>
              <w:pStyle w:val="TableParagraph"/>
              <w:ind w:left="0"/>
              <w:rPr>
                <w:rFonts w:ascii="Times New Roman"/>
                <w:sz w:val="18"/>
              </w:rPr>
            </w:pPr>
          </w:p>
        </w:tc>
        <w:tc>
          <w:tcPr>
            <w:tcW w:w="1260" w:type="dxa"/>
          </w:tcPr>
          <w:p w14:paraId="3DA97752" w14:textId="77777777" w:rsidR="00C72CEA" w:rsidRDefault="00C72CEA" w:rsidP="007E45CC">
            <w:pPr>
              <w:pStyle w:val="TableParagraph"/>
              <w:ind w:left="0"/>
              <w:rPr>
                <w:rFonts w:ascii="Times New Roman"/>
                <w:sz w:val="18"/>
              </w:rPr>
            </w:pPr>
          </w:p>
        </w:tc>
        <w:tc>
          <w:tcPr>
            <w:tcW w:w="1440" w:type="dxa"/>
          </w:tcPr>
          <w:p w14:paraId="29535A6F" w14:textId="77777777" w:rsidR="00C72CEA" w:rsidRDefault="00C72CEA" w:rsidP="007E45CC">
            <w:pPr>
              <w:pStyle w:val="TableParagraph"/>
              <w:ind w:left="0"/>
              <w:rPr>
                <w:rFonts w:ascii="Times New Roman"/>
                <w:sz w:val="18"/>
              </w:rPr>
            </w:pPr>
          </w:p>
        </w:tc>
      </w:tr>
      <w:tr w:rsidR="00C72CEA" w14:paraId="7E22CCFA" w14:textId="77777777" w:rsidTr="007E45CC">
        <w:trPr>
          <w:trHeight w:val="1487"/>
        </w:trPr>
        <w:tc>
          <w:tcPr>
            <w:tcW w:w="1508" w:type="dxa"/>
          </w:tcPr>
          <w:p w14:paraId="74DE8C67" w14:textId="77777777" w:rsidR="00C72CEA" w:rsidRDefault="00C72CEA" w:rsidP="007E45CC">
            <w:pPr>
              <w:pStyle w:val="TableParagraph"/>
              <w:ind w:left="107" w:right="169"/>
              <w:rPr>
                <w:sz w:val="20"/>
              </w:rPr>
            </w:pPr>
            <w:r>
              <w:rPr>
                <w:sz w:val="20"/>
              </w:rPr>
              <w:t>Global</w:t>
            </w:r>
            <w:r>
              <w:rPr>
                <w:spacing w:val="-14"/>
                <w:sz w:val="20"/>
              </w:rPr>
              <w:t xml:space="preserve"> </w:t>
            </w:r>
            <w:r>
              <w:rPr>
                <w:sz w:val="20"/>
              </w:rPr>
              <w:t xml:space="preserve">and </w:t>
            </w:r>
            <w:r>
              <w:rPr>
                <w:spacing w:val="-2"/>
                <w:sz w:val="20"/>
              </w:rPr>
              <w:t xml:space="preserve">Internation </w:t>
            </w:r>
            <w:r>
              <w:rPr>
                <w:spacing w:val="-6"/>
                <w:sz w:val="20"/>
              </w:rPr>
              <w:t xml:space="preserve">al </w:t>
            </w:r>
            <w:r>
              <w:rPr>
                <w:spacing w:val="-2"/>
                <w:sz w:val="20"/>
              </w:rPr>
              <w:t xml:space="preserve">Population </w:t>
            </w:r>
            <w:r>
              <w:rPr>
                <w:spacing w:val="-10"/>
                <w:sz w:val="20"/>
              </w:rPr>
              <w:t>s</w:t>
            </w:r>
          </w:p>
        </w:tc>
        <w:tc>
          <w:tcPr>
            <w:tcW w:w="1799" w:type="dxa"/>
          </w:tcPr>
          <w:p w14:paraId="18BD5178" w14:textId="77777777" w:rsidR="00C72CEA" w:rsidRDefault="00C72CEA" w:rsidP="007E45CC">
            <w:pPr>
              <w:pStyle w:val="TableParagraph"/>
              <w:rPr>
                <w:b/>
                <w:sz w:val="20"/>
              </w:rPr>
            </w:pPr>
            <w:r>
              <w:rPr>
                <w:b/>
                <w:sz w:val="20"/>
              </w:rPr>
              <w:t>Working</w:t>
            </w:r>
            <w:r>
              <w:rPr>
                <w:b/>
                <w:spacing w:val="-14"/>
                <w:sz w:val="20"/>
              </w:rPr>
              <w:t xml:space="preserve"> </w:t>
            </w:r>
            <w:r>
              <w:rPr>
                <w:b/>
                <w:sz w:val="20"/>
              </w:rPr>
              <w:t>in</w:t>
            </w:r>
            <w:r>
              <w:rPr>
                <w:b/>
                <w:spacing w:val="-14"/>
                <w:sz w:val="20"/>
              </w:rPr>
              <w:t xml:space="preserve"> </w:t>
            </w:r>
            <w:r>
              <w:rPr>
                <w:b/>
                <w:sz w:val="20"/>
              </w:rPr>
              <w:t xml:space="preserve">Global </w:t>
            </w:r>
            <w:r>
              <w:rPr>
                <w:b/>
                <w:spacing w:val="-2"/>
                <w:sz w:val="20"/>
              </w:rPr>
              <w:t>Health</w:t>
            </w:r>
          </w:p>
          <w:p w14:paraId="31EB1A6C" w14:textId="0D9405FA" w:rsidR="00C72CEA" w:rsidRPr="00D8279D" w:rsidRDefault="00C72CEA" w:rsidP="007E45CC">
            <w:pPr>
              <w:pStyle w:val="TableParagraph"/>
              <w:spacing w:before="228"/>
              <w:rPr>
                <w:b/>
                <w:sz w:val="20"/>
              </w:rPr>
            </w:pPr>
            <w:r w:rsidRPr="00D8279D">
              <w:rPr>
                <w:b/>
                <w:spacing w:val="-2"/>
                <w:sz w:val="20"/>
              </w:rPr>
              <w:t>GHS:4002</w:t>
            </w:r>
          </w:p>
        </w:tc>
        <w:tc>
          <w:tcPr>
            <w:tcW w:w="1631" w:type="dxa"/>
          </w:tcPr>
          <w:p w14:paraId="2361730F" w14:textId="77777777" w:rsidR="00C72CEA" w:rsidRDefault="00C72CEA" w:rsidP="007E45CC">
            <w:pPr>
              <w:pStyle w:val="TableParagraph"/>
              <w:ind w:left="108" w:right="567"/>
              <w:jc w:val="both"/>
              <w:rPr>
                <w:sz w:val="20"/>
              </w:rPr>
            </w:pPr>
            <w:r>
              <w:rPr>
                <w:spacing w:val="-2"/>
                <w:sz w:val="20"/>
              </w:rPr>
              <w:t>Global Health Studies</w:t>
            </w:r>
          </w:p>
        </w:tc>
        <w:tc>
          <w:tcPr>
            <w:tcW w:w="4582" w:type="dxa"/>
          </w:tcPr>
          <w:p w14:paraId="6C87C769" w14:textId="77777777" w:rsidR="00C72CEA" w:rsidRDefault="00C72CEA" w:rsidP="007E45CC">
            <w:pPr>
              <w:pStyle w:val="TableParagraph"/>
              <w:spacing w:line="259" w:lineRule="auto"/>
              <w:ind w:right="101"/>
              <w:jc w:val="both"/>
              <w:rPr>
                <w:sz w:val="20"/>
              </w:rPr>
            </w:pPr>
            <w:r>
              <w:rPr>
                <w:b/>
                <w:sz w:val="20"/>
              </w:rPr>
              <w:t xml:space="preserve">Working in Global Health </w:t>
            </w:r>
            <w:r>
              <w:rPr>
                <w:sz w:val="20"/>
              </w:rPr>
              <w:t>offers not only the skills needed</w:t>
            </w:r>
            <w:r>
              <w:rPr>
                <w:spacing w:val="-4"/>
                <w:sz w:val="20"/>
              </w:rPr>
              <w:t xml:space="preserve"> </w:t>
            </w:r>
            <w:r>
              <w:rPr>
                <w:sz w:val="20"/>
              </w:rPr>
              <w:t>for</w:t>
            </w:r>
            <w:r>
              <w:rPr>
                <w:spacing w:val="-2"/>
                <w:sz w:val="20"/>
              </w:rPr>
              <w:t xml:space="preserve"> </w:t>
            </w:r>
            <w:r>
              <w:rPr>
                <w:sz w:val="20"/>
              </w:rPr>
              <w:t>getting</w:t>
            </w:r>
            <w:r>
              <w:rPr>
                <w:spacing w:val="-1"/>
                <w:sz w:val="20"/>
              </w:rPr>
              <w:t xml:space="preserve"> </w:t>
            </w:r>
            <w:r>
              <w:rPr>
                <w:sz w:val="20"/>
              </w:rPr>
              <w:t>a</w:t>
            </w:r>
            <w:r>
              <w:rPr>
                <w:spacing w:val="-3"/>
                <w:sz w:val="20"/>
              </w:rPr>
              <w:t xml:space="preserve"> </w:t>
            </w:r>
            <w:r>
              <w:rPr>
                <w:sz w:val="20"/>
              </w:rPr>
              <w:t>job,</w:t>
            </w:r>
            <w:r>
              <w:rPr>
                <w:spacing w:val="-3"/>
                <w:sz w:val="20"/>
              </w:rPr>
              <w:t xml:space="preserve"> </w:t>
            </w:r>
            <w:r>
              <w:rPr>
                <w:sz w:val="20"/>
              </w:rPr>
              <w:t>but</w:t>
            </w:r>
            <w:r>
              <w:rPr>
                <w:spacing w:val="-3"/>
                <w:sz w:val="20"/>
              </w:rPr>
              <w:t xml:space="preserve"> </w:t>
            </w:r>
            <w:r>
              <w:rPr>
                <w:sz w:val="20"/>
              </w:rPr>
              <w:t>a</w:t>
            </w:r>
            <w:r>
              <w:rPr>
                <w:spacing w:val="-3"/>
                <w:sz w:val="20"/>
              </w:rPr>
              <w:t xml:space="preserve"> </w:t>
            </w:r>
            <w:r>
              <w:rPr>
                <w:sz w:val="20"/>
              </w:rPr>
              <w:t>job</w:t>
            </w:r>
            <w:r>
              <w:rPr>
                <w:spacing w:val="-4"/>
                <w:sz w:val="20"/>
              </w:rPr>
              <w:t xml:space="preserve"> </w:t>
            </w:r>
            <w:r>
              <w:rPr>
                <w:sz w:val="20"/>
              </w:rPr>
              <w:t>that</w:t>
            </w:r>
            <w:r>
              <w:rPr>
                <w:spacing w:val="-3"/>
                <w:sz w:val="20"/>
              </w:rPr>
              <w:t xml:space="preserve"> </w:t>
            </w:r>
            <w:r>
              <w:rPr>
                <w:sz w:val="20"/>
              </w:rPr>
              <w:t>contributes</w:t>
            </w:r>
            <w:r>
              <w:rPr>
                <w:spacing w:val="-2"/>
                <w:sz w:val="20"/>
              </w:rPr>
              <w:t xml:space="preserve"> </w:t>
            </w:r>
            <w:r>
              <w:rPr>
                <w:sz w:val="20"/>
              </w:rPr>
              <w:t xml:space="preserve">to promoting health globally. What can you learn to </w:t>
            </w:r>
            <w:r>
              <w:rPr>
                <w:spacing w:val="-2"/>
                <w:sz w:val="20"/>
              </w:rPr>
              <w:t>make</w:t>
            </w:r>
            <w:r>
              <w:rPr>
                <w:spacing w:val="-9"/>
                <w:sz w:val="20"/>
              </w:rPr>
              <w:t xml:space="preserve"> </w:t>
            </w:r>
            <w:r>
              <w:rPr>
                <w:spacing w:val="-2"/>
                <w:sz w:val="20"/>
              </w:rPr>
              <w:t>you</w:t>
            </w:r>
            <w:r>
              <w:rPr>
                <w:spacing w:val="-5"/>
                <w:sz w:val="20"/>
              </w:rPr>
              <w:t xml:space="preserve"> </w:t>
            </w:r>
            <w:r>
              <w:rPr>
                <w:spacing w:val="-2"/>
                <w:sz w:val="20"/>
              </w:rPr>
              <w:t>an</w:t>
            </w:r>
            <w:r>
              <w:rPr>
                <w:spacing w:val="-7"/>
                <w:sz w:val="20"/>
              </w:rPr>
              <w:t xml:space="preserve"> </w:t>
            </w:r>
            <w:r>
              <w:rPr>
                <w:spacing w:val="-2"/>
                <w:sz w:val="20"/>
              </w:rPr>
              <w:t>interesting</w:t>
            </w:r>
            <w:r>
              <w:rPr>
                <w:spacing w:val="-7"/>
                <w:sz w:val="20"/>
              </w:rPr>
              <w:t xml:space="preserve"> </w:t>
            </w:r>
            <w:r>
              <w:rPr>
                <w:spacing w:val="-2"/>
                <w:sz w:val="20"/>
              </w:rPr>
              <w:t>and</w:t>
            </w:r>
            <w:r>
              <w:rPr>
                <w:spacing w:val="-5"/>
                <w:sz w:val="20"/>
              </w:rPr>
              <w:t xml:space="preserve"> </w:t>
            </w:r>
            <w:r>
              <w:rPr>
                <w:spacing w:val="-2"/>
                <w:sz w:val="20"/>
              </w:rPr>
              <w:t>desirable</w:t>
            </w:r>
            <w:r>
              <w:rPr>
                <w:spacing w:val="-5"/>
                <w:sz w:val="20"/>
              </w:rPr>
              <w:t xml:space="preserve"> </w:t>
            </w:r>
            <w:r>
              <w:rPr>
                <w:spacing w:val="-2"/>
                <w:sz w:val="20"/>
              </w:rPr>
              <w:t>job</w:t>
            </w:r>
            <w:r>
              <w:rPr>
                <w:spacing w:val="-7"/>
                <w:sz w:val="20"/>
              </w:rPr>
              <w:t xml:space="preserve"> </w:t>
            </w:r>
            <w:r>
              <w:rPr>
                <w:spacing w:val="-2"/>
                <w:sz w:val="20"/>
              </w:rPr>
              <w:t xml:space="preserve">candidate? </w:t>
            </w:r>
            <w:r>
              <w:rPr>
                <w:sz w:val="20"/>
              </w:rPr>
              <w:t>What</w:t>
            </w:r>
            <w:r>
              <w:rPr>
                <w:spacing w:val="1"/>
                <w:sz w:val="20"/>
              </w:rPr>
              <w:t xml:space="preserve"> </w:t>
            </w:r>
            <w:r>
              <w:rPr>
                <w:sz w:val="20"/>
              </w:rPr>
              <w:t>will</w:t>
            </w:r>
            <w:r>
              <w:rPr>
                <w:spacing w:val="1"/>
                <w:sz w:val="20"/>
              </w:rPr>
              <w:t xml:space="preserve"> </w:t>
            </w:r>
            <w:r>
              <w:rPr>
                <w:sz w:val="20"/>
              </w:rPr>
              <w:t>set</w:t>
            </w:r>
            <w:r>
              <w:rPr>
                <w:spacing w:val="1"/>
                <w:sz w:val="20"/>
              </w:rPr>
              <w:t xml:space="preserve"> </w:t>
            </w:r>
            <w:r>
              <w:rPr>
                <w:sz w:val="20"/>
              </w:rPr>
              <w:t>you</w:t>
            </w:r>
            <w:r>
              <w:rPr>
                <w:spacing w:val="4"/>
                <w:sz w:val="20"/>
              </w:rPr>
              <w:t xml:space="preserve"> </w:t>
            </w:r>
            <w:r>
              <w:rPr>
                <w:sz w:val="20"/>
              </w:rPr>
              <w:t>apart?</w:t>
            </w:r>
            <w:r>
              <w:rPr>
                <w:spacing w:val="6"/>
                <w:sz w:val="20"/>
              </w:rPr>
              <w:t xml:space="preserve"> </w:t>
            </w:r>
            <w:proofErr w:type="gramStart"/>
            <w:r>
              <w:rPr>
                <w:sz w:val="20"/>
              </w:rPr>
              <w:t>Prerequisite:ANTH</w:t>
            </w:r>
            <w:proofErr w:type="gramEnd"/>
            <w:r>
              <w:rPr>
                <w:sz w:val="20"/>
              </w:rPr>
              <w:t>:1101</w:t>
            </w:r>
            <w:r>
              <w:rPr>
                <w:spacing w:val="4"/>
                <w:sz w:val="20"/>
              </w:rPr>
              <w:t xml:space="preserve"> </w:t>
            </w:r>
            <w:r>
              <w:rPr>
                <w:spacing w:val="-5"/>
                <w:sz w:val="20"/>
              </w:rPr>
              <w:t>or</w:t>
            </w:r>
          </w:p>
          <w:p w14:paraId="2FF9F37E" w14:textId="77777777" w:rsidR="00C72CEA" w:rsidRDefault="00C72CEA" w:rsidP="007E45CC">
            <w:pPr>
              <w:pStyle w:val="TableParagraph"/>
              <w:spacing w:line="226" w:lineRule="exact"/>
              <w:jc w:val="both"/>
              <w:rPr>
                <w:sz w:val="20"/>
              </w:rPr>
            </w:pPr>
            <w:r>
              <w:rPr>
                <w:sz w:val="20"/>
              </w:rPr>
              <w:t>GWSS:1001</w:t>
            </w:r>
            <w:r>
              <w:rPr>
                <w:spacing w:val="-5"/>
                <w:sz w:val="20"/>
              </w:rPr>
              <w:t xml:space="preserve"> </w:t>
            </w:r>
            <w:r>
              <w:rPr>
                <w:sz w:val="20"/>
              </w:rPr>
              <w:t>or</w:t>
            </w:r>
            <w:r>
              <w:rPr>
                <w:spacing w:val="-7"/>
                <w:sz w:val="20"/>
              </w:rPr>
              <w:t xml:space="preserve"> </w:t>
            </w:r>
            <w:r>
              <w:rPr>
                <w:sz w:val="20"/>
              </w:rPr>
              <w:t>CPH:1400</w:t>
            </w:r>
            <w:r>
              <w:rPr>
                <w:spacing w:val="-5"/>
                <w:sz w:val="20"/>
              </w:rPr>
              <w:t xml:space="preserve"> </w:t>
            </w:r>
            <w:r>
              <w:rPr>
                <w:sz w:val="20"/>
              </w:rPr>
              <w:t>or</w:t>
            </w:r>
            <w:r>
              <w:rPr>
                <w:spacing w:val="-6"/>
                <w:sz w:val="20"/>
              </w:rPr>
              <w:t xml:space="preserve"> </w:t>
            </w:r>
            <w:r>
              <w:rPr>
                <w:spacing w:val="-2"/>
                <w:sz w:val="20"/>
              </w:rPr>
              <w:t>GHS:2000</w:t>
            </w:r>
          </w:p>
        </w:tc>
        <w:tc>
          <w:tcPr>
            <w:tcW w:w="1441" w:type="dxa"/>
          </w:tcPr>
          <w:p w14:paraId="22FEF56D" w14:textId="77777777" w:rsidR="00C72CEA" w:rsidRDefault="00C72CEA" w:rsidP="007E45CC">
            <w:pPr>
              <w:pStyle w:val="TableParagraph"/>
              <w:spacing w:line="229" w:lineRule="exact"/>
              <w:ind w:left="119" w:right="63"/>
              <w:jc w:val="center"/>
              <w:rPr>
                <w:sz w:val="20"/>
              </w:rPr>
            </w:pPr>
            <w:r>
              <w:rPr>
                <w:spacing w:val="-5"/>
                <w:sz w:val="20"/>
              </w:rPr>
              <w:t>No</w:t>
            </w:r>
          </w:p>
        </w:tc>
        <w:tc>
          <w:tcPr>
            <w:tcW w:w="1260" w:type="dxa"/>
          </w:tcPr>
          <w:p w14:paraId="2A1A2978"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48B5B663" w14:textId="77777777" w:rsidR="00C72CEA" w:rsidRDefault="00C72CEA" w:rsidP="007E45CC">
            <w:pPr>
              <w:pStyle w:val="TableParagraph"/>
              <w:spacing w:line="229" w:lineRule="exact"/>
              <w:ind w:left="3" w:right="3"/>
              <w:jc w:val="center"/>
              <w:rPr>
                <w:sz w:val="20"/>
              </w:rPr>
            </w:pPr>
            <w:r>
              <w:rPr>
                <w:sz w:val="20"/>
              </w:rPr>
              <w:t>Yes</w:t>
            </w:r>
          </w:p>
        </w:tc>
      </w:tr>
      <w:tr w:rsidR="00C72CEA" w14:paraId="0D48E35C" w14:textId="77777777" w:rsidTr="007E45CC">
        <w:trPr>
          <w:trHeight w:val="460"/>
        </w:trPr>
        <w:tc>
          <w:tcPr>
            <w:tcW w:w="1508" w:type="dxa"/>
            <w:shd w:val="clear" w:color="auto" w:fill="BEBEBE"/>
          </w:tcPr>
          <w:p w14:paraId="181E8AEF" w14:textId="77777777" w:rsidR="00C72CEA" w:rsidRDefault="00C72CEA" w:rsidP="007E45CC">
            <w:pPr>
              <w:pStyle w:val="TableParagraph"/>
              <w:ind w:left="0"/>
              <w:rPr>
                <w:rFonts w:ascii="Times New Roman"/>
                <w:sz w:val="18"/>
              </w:rPr>
            </w:pPr>
          </w:p>
        </w:tc>
        <w:tc>
          <w:tcPr>
            <w:tcW w:w="1799" w:type="dxa"/>
            <w:shd w:val="clear" w:color="auto" w:fill="BEBEBE"/>
          </w:tcPr>
          <w:p w14:paraId="66C4ACE4" w14:textId="77777777" w:rsidR="00C72CEA" w:rsidRDefault="00C72CEA" w:rsidP="007E45CC">
            <w:pPr>
              <w:pStyle w:val="TableParagraph"/>
              <w:spacing w:before="230" w:line="211" w:lineRule="exact"/>
              <w:rPr>
                <w:b/>
                <w:sz w:val="20"/>
              </w:rPr>
            </w:pPr>
            <w:r>
              <w:rPr>
                <w:b/>
                <w:sz w:val="20"/>
              </w:rPr>
              <w:t>Latinx</w:t>
            </w:r>
            <w:r>
              <w:rPr>
                <w:b/>
                <w:spacing w:val="-7"/>
                <w:sz w:val="20"/>
              </w:rPr>
              <w:t xml:space="preserve"> </w:t>
            </w:r>
            <w:r>
              <w:rPr>
                <w:b/>
                <w:spacing w:val="-2"/>
                <w:sz w:val="20"/>
              </w:rPr>
              <w:t>Culture</w:t>
            </w:r>
          </w:p>
        </w:tc>
        <w:tc>
          <w:tcPr>
            <w:tcW w:w="1631" w:type="dxa"/>
            <w:shd w:val="clear" w:color="auto" w:fill="BEBEBE"/>
          </w:tcPr>
          <w:p w14:paraId="22299E44" w14:textId="77777777" w:rsidR="00C72CEA" w:rsidRDefault="00C72CEA" w:rsidP="007E45CC">
            <w:pPr>
              <w:pStyle w:val="TableParagraph"/>
              <w:ind w:left="0"/>
              <w:rPr>
                <w:rFonts w:ascii="Times New Roman"/>
                <w:sz w:val="18"/>
              </w:rPr>
            </w:pPr>
          </w:p>
        </w:tc>
        <w:tc>
          <w:tcPr>
            <w:tcW w:w="4582" w:type="dxa"/>
            <w:shd w:val="clear" w:color="auto" w:fill="BEBEBE"/>
          </w:tcPr>
          <w:p w14:paraId="31A95EB6" w14:textId="77777777" w:rsidR="00C72CEA" w:rsidRDefault="00C72CEA" w:rsidP="007E45CC">
            <w:pPr>
              <w:pStyle w:val="TableParagraph"/>
              <w:ind w:left="0"/>
              <w:rPr>
                <w:rFonts w:ascii="Times New Roman"/>
                <w:sz w:val="18"/>
              </w:rPr>
            </w:pPr>
          </w:p>
        </w:tc>
        <w:tc>
          <w:tcPr>
            <w:tcW w:w="1441" w:type="dxa"/>
            <w:shd w:val="clear" w:color="auto" w:fill="BEBEBE"/>
          </w:tcPr>
          <w:p w14:paraId="49A334F2" w14:textId="77777777" w:rsidR="00C72CEA" w:rsidRDefault="00C72CEA" w:rsidP="007E45CC">
            <w:pPr>
              <w:pStyle w:val="TableParagraph"/>
              <w:ind w:left="0"/>
              <w:rPr>
                <w:rFonts w:ascii="Times New Roman"/>
                <w:sz w:val="18"/>
              </w:rPr>
            </w:pPr>
          </w:p>
        </w:tc>
        <w:tc>
          <w:tcPr>
            <w:tcW w:w="1260" w:type="dxa"/>
            <w:shd w:val="clear" w:color="auto" w:fill="BEBEBE"/>
          </w:tcPr>
          <w:p w14:paraId="15331709" w14:textId="77777777" w:rsidR="00C72CEA" w:rsidRDefault="00C72CEA" w:rsidP="007E45CC">
            <w:pPr>
              <w:pStyle w:val="TableParagraph"/>
              <w:ind w:left="0"/>
              <w:rPr>
                <w:rFonts w:ascii="Times New Roman"/>
                <w:sz w:val="18"/>
              </w:rPr>
            </w:pPr>
          </w:p>
        </w:tc>
        <w:tc>
          <w:tcPr>
            <w:tcW w:w="1440" w:type="dxa"/>
            <w:shd w:val="clear" w:color="auto" w:fill="BEBEBE"/>
          </w:tcPr>
          <w:p w14:paraId="6407760E" w14:textId="77777777" w:rsidR="00C72CEA" w:rsidRDefault="00C72CEA" w:rsidP="007E45CC">
            <w:pPr>
              <w:pStyle w:val="TableParagraph"/>
              <w:ind w:left="0"/>
              <w:rPr>
                <w:rFonts w:ascii="Times New Roman"/>
                <w:sz w:val="18"/>
              </w:rPr>
            </w:pPr>
          </w:p>
        </w:tc>
      </w:tr>
      <w:tr w:rsidR="00C72CEA" w14:paraId="7D0B1751" w14:textId="77777777" w:rsidTr="007E45CC">
        <w:trPr>
          <w:trHeight w:val="2851"/>
        </w:trPr>
        <w:tc>
          <w:tcPr>
            <w:tcW w:w="1508" w:type="dxa"/>
          </w:tcPr>
          <w:p w14:paraId="404705F5" w14:textId="77777777" w:rsidR="00C72CEA" w:rsidRDefault="00C72CEA" w:rsidP="007E45CC">
            <w:pPr>
              <w:pStyle w:val="TableParagraph"/>
              <w:ind w:left="107" w:right="492"/>
              <w:rPr>
                <w:sz w:val="20"/>
              </w:rPr>
            </w:pPr>
            <w:r>
              <w:rPr>
                <w:spacing w:val="-2"/>
                <w:sz w:val="20"/>
              </w:rPr>
              <w:t>Latinx Culture</w:t>
            </w:r>
          </w:p>
        </w:tc>
        <w:tc>
          <w:tcPr>
            <w:tcW w:w="1799" w:type="dxa"/>
          </w:tcPr>
          <w:p w14:paraId="7FBC510E" w14:textId="77777777" w:rsidR="00C72CEA" w:rsidRDefault="00C72CEA" w:rsidP="007E45CC">
            <w:pPr>
              <w:pStyle w:val="TableParagraph"/>
              <w:ind w:right="214"/>
              <w:rPr>
                <w:b/>
                <w:sz w:val="20"/>
              </w:rPr>
            </w:pPr>
            <w:r>
              <w:rPr>
                <w:b/>
                <w:sz w:val="20"/>
              </w:rPr>
              <w:t>Introduction to Latina/o/x</w:t>
            </w:r>
            <w:r>
              <w:rPr>
                <w:b/>
                <w:spacing w:val="-14"/>
                <w:sz w:val="20"/>
              </w:rPr>
              <w:t xml:space="preserve"> </w:t>
            </w:r>
            <w:r>
              <w:rPr>
                <w:b/>
                <w:sz w:val="20"/>
              </w:rPr>
              <w:t>Studies</w:t>
            </w:r>
          </w:p>
          <w:p w14:paraId="767E8A1B" w14:textId="77777777" w:rsidR="00C72CEA" w:rsidRDefault="00C72CEA" w:rsidP="007E45CC">
            <w:pPr>
              <w:pStyle w:val="TableParagraph"/>
              <w:ind w:left="0"/>
              <w:rPr>
                <w:sz w:val="20"/>
              </w:rPr>
            </w:pPr>
          </w:p>
          <w:p w14:paraId="6F85301B" w14:textId="77777777" w:rsidR="00C72CEA" w:rsidRDefault="00C72CEA" w:rsidP="007E45CC">
            <w:pPr>
              <w:pStyle w:val="TableParagraph"/>
              <w:spacing w:before="49"/>
              <w:ind w:left="0"/>
              <w:rPr>
                <w:sz w:val="20"/>
              </w:rPr>
            </w:pPr>
          </w:p>
          <w:p w14:paraId="63937737" w14:textId="4D7F975D" w:rsidR="00C72CEA" w:rsidRDefault="00C72CEA" w:rsidP="007E45CC">
            <w:pPr>
              <w:pStyle w:val="TableParagraph"/>
              <w:rPr>
                <w:b/>
                <w:sz w:val="20"/>
              </w:rPr>
            </w:pPr>
            <w:hyperlink r:id="rId45">
              <w:r>
                <w:rPr>
                  <w:b/>
                  <w:color w:val="0000FF"/>
                  <w:spacing w:val="-2"/>
                  <w:sz w:val="20"/>
                  <w:u w:val="single" w:color="0000FF"/>
                </w:rPr>
                <w:t>LATS:2280</w:t>
              </w:r>
            </w:hyperlink>
          </w:p>
        </w:tc>
        <w:tc>
          <w:tcPr>
            <w:tcW w:w="1631" w:type="dxa"/>
          </w:tcPr>
          <w:p w14:paraId="2B51591D" w14:textId="77777777" w:rsidR="00C72CEA" w:rsidRDefault="00C72CEA" w:rsidP="007E45CC">
            <w:pPr>
              <w:pStyle w:val="TableParagraph"/>
              <w:spacing w:line="261" w:lineRule="auto"/>
              <w:ind w:left="108"/>
              <w:rPr>
                <w:sz w:val="20"/>
              </w:rPr>
            </w:pPr>
            <w:r>
              <w:rPr>
                <w:spacing w:val="-2"/>
                <w:sz w:val="20"/>
              </w:rPr>
              <w:t>Latina/o/x Studies</w:t>
            </w:r>
          </w:p>
        </w:tc>
        <w:tc>
          <w:tcPr>
            <w:tcW w:w="4582" w:type="dxa"/>
          </w:tcPr>
          <w:p w14:paraId="6AD48918" w14:textId="77777777" w:rsidR="00C72CEA" w:rsidRDefault="00C72CEA" w:rsidP="007E45CC">
            <w:pPr>
              <w:pStyle w:val="TableParagraph"/>
              <w:spacing w:before="45"/>
              <w:ind w:left="230" w:right="185"/>
              <w:rPr>
                <w:sz w:val="20"/>
              </w:rPr>
            </w:pPr>
            <w:r>
              <w:rPr>
                <w:sz w:val="20"/>
              </w:rPr>
              <w:t>Taught in English. First-year friendly! The course introduces students to the interdisciplinary field of Latina/o/x Studies through readings from literature, history, sociology, political science, anthropology, and other academic fields. The assigned readings, viewings, and discussion topics explore commonalities and differences among long-standing Latina/o populations in the United States (Mexican American, Puerto Rican, Cuban Americans), as well challenges faced by newer</w:t>
            </w:r>
            <w:r>
              <w:rPr>
                <w:spacing w:val="-11"/>
                <w:sz w:val="20"/>
              </w:rPr>
              <w:t xml:space="preserve"> </w:t>
            </w:r>
            <w:r>
              <w:rPr>
                <w:sz w:val="20"/>
              </w:rPr>
              <w:t>arrivals</w:t>
            </w:r>
            <w:r>
              <w:rPr>
                <w:spacing w:val="-11"/>
                <w:sz w:val="20"/>
              </w:rPr>
              <w:t xml:space="preserve"> </w:t>
            </w:r>
            <w:r>
              <w:rPr>
                <w:sz w:val="20"/>
              </w:rPr>
              <w:t>(Dominican</w:t>
            </w:r>
            <w:r>
              <w:rPr>
                <w:spacing w:val="-11"/>
                <w:sz w:val="20"/>
              </w:rPr>
              <w:t xml:space="preserve"> </w:t>
            </w:r>
            <w:r>
              <w:rPr>
                <w:sz w:val="20"/>
              </w:rPr>
              <w:t>Americans,</w:t>
            </w:r>
            <w:r>
              <w:rPr>
                <w:spacing w:val="-10"/>
                <w:sz w:val="20"/>
              </w:rPr>
              <w:t xml:space="preserve"> </w:t>
            </w:r>
            <w:r>
              <w:rPr>
                <w:sz w:val="20"/>
              </w:rPr>
              <w:t>Salvadoran Americans, Central and South Americans).</w:t>
            </w:r>
          </w:p>
        </w:tc>
        <w:tc>
          <w:tcPr>
            <w:tcW w:w="1441" w:type="dxa"/>
          </w:tcPr>
          <w:p w14:paraId="769C5C92" w14:textId="77777777" w:rsidR="00C72CEA" w:rsidRDefault="00C72CEA" w:rsidP="007E45CC">
            <w:pPr>
              <w:pStyle w:val="TableParagraph"/>
              <w:ind w:left="321" w:right="131" w:hanging="183"/>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67983ACF" w14:textId="77777777" w:rsidR="00C72CEA" w:rsidRDefault="00C72CEA" w:rsidP="007E45CC">
            <w:pPr>
              <w:pStyle w:val="TableParagraph"/>
              <w:spacing w:line="230" w:lineRule="exact"/>
              <w:ind w:left="2" w:right="3"/>
              <w:jc w:val="center"/>
              <w:rPr>
                <w:sz w:val="20"/>
              </w:rPr>
            </w:pPr>
            <w:r>
              <w:rPr>
                <w:sz w:val="20"/>
              </w:rPr>
              <w:t>Yes</w:t>
            </w:r>
          </w:p>
        </w:tc>
        <w:tc>
          <w:tcPr>
            <w:tcW w:w="1440" w:type="dxa"/>
          </w:tcPr>
          <w:p w14:paraId="5614F515" w14:textId="77777777" w:rsidR="00C72CEA" w:rsidRDefault="00C72CEA" w:rsidP="007E45CC">
            <w:pPr>
              <w:pStyle w:val="TableParagraph"/>
              <w:spacing w:line="230" w:lineRule="exact"/>
              <w:ind w:left="3" w:right="3"/>
              <w:jc w:val="center"/>
              <w:rPr>
                <w:sz w:val="20"/>
              </w:rPr>
            </w:pPr>
            <w:r>
              <w:rPr>
                <w:sz w:val="20"/>
              </w:rPr>
              <w:t>Yes</w:t>
            </w:r>
          </w:p>
        </w:tc>
      </w:tr>
      <w:tr w:rsidR="00C72CEA" w14:paraId="32D9175D" w14:textId="77777777" w:rsidTr="007E45CC">
        <w:trPr>
          <w:trHeight w:val="2851"/>
        </w:trPr>
        <w:tc>
          <w:tcPr>
            <w:tcW w:w="1508" w:type="dxa"/>
          </w:tcPr>
          <w:p w14:paraId="2D8A85D3" w14:textId="77777777" w:rsidR="00C72CEA" w:rsidRDefault="00C72CEA" w:rsidP="007E45CC">
            <w:pPr>
              <w:pStyle w:val="TableParagraph"/>
              <w:ind w:left="107" w:right="492"/>
              <w:rPr>
                <w:spacing w:val="-2"/>
                <w:sz w:val="20"/>
              </w:rPr>
            </w:pPr>
            <w:r>
              <w:rPr>
                <w:spacing w:val="-2"/>
                <w:sz w:val="20"/>
              </w:rPr>
              <w:t>Latinx Culture</w:t>
            </w:r>
          </w:p>
        </w:tc>
        <w:tc>
          <w:tcPr>
            <w:tcW w:w="1799" w:type="dxa"/>
          </w:tcPr>
          <w:p w14:paraId="363CABD2" w14:textId="77777777" w:rsidR="00C72CEA" w:rsidRDefault="00C72CEA" w:rsidP="007E45CC">
            <w:pPr>
              <w:pStyle w:val="TableParagraph"/>
              <w:ind w:right="214"/>
              <w:rPr>
                <w:b/>
                <w:sz w:val="20"/>
              </w:rPr>
            </w:pPr>
            <w:r>
              <w:rPr>
                <w:b/>
                <w:sz w:val="20"/>
              </w:rPr>
              <w:t>Central America and Its Diaspora</w:t>
            </w:r>
          </w:p>
          <w:p w14:paraId="50986BA8" w14:textId="77777777" w:rsidR="00C72CEA" w:rsidRDefault="00C72CEA" w:rsidP="007E45CC">
            <w:pPr>
              <w:pStyle w:val="TableParagraph"/>
              <w:ind w:right="214"/>
              <w:rPr>
                <w:b/>
                <w:sz w:val="20"/>
              </w:rPr>
            </w:pPr>
          </w:p>
          <w:p w14:paraId="0266FA1B" w14:textId="0AA5508F" w:rsidR="00C72CEA" w:rsidRDefault="009E354B" w:rsidP="007E45CC">
            <w:pPr>
              <w:pStyle w:val="TableParagraph"/>
              <w:ind w:right="214"/>
              <w:rPr>
                <w:b/>
                <w:sz w:val="20"/>
              </w:rPr>
            </w:pPr>
            <w:hyperlink r:id="rId46" w:history="1">
              <w:r w:rsidR="00C72CEA" w:rsidRPr="009E354B">
                <w:rPr>
                  <w:rStyle w:val="Hyperlink"/>
                  <w:b/>
                  <w:sz w:val="20"/>
                </w:rPr>
                <w:t>LATS:3095</w:t>
              </w:r>
            </w:hyperlink>
          </w:p>
          <w:p w14:paraId="43958AC4" w14:textId="77777777" w:rsidR="00C72CEA" w:rsidRDefault="00C72CEA" w:rsidP="007E45CC">
            <w:pPr>
              <w:pStyle w:val="TableParagraph"/>
              <w:ind w:right="214"/>
              <w:rPr>
                <w:b/>
                <w:sz w:val="20"/>
              </w:rPr>
            </w:pPr>
          </w:p>
        </w:tc>
        <w:tc>
          <w:tcPr>
            <w:tcW w:w="1631" w:type="dxa"/>
          </w:tcPr>
          <w:p w14:paraId="5AF95A72" w14:textId="77777777" w:rsidR="00C72CEA" w:rsidRDefault="00C72CEA" w:rsidP="007E45CC">
            <w:pPr>
              <w:pStyle w:val="TableParagraph"/>
              <w:spacing w:line="261" w:lineRule="auto"/>
              <w:ind w:left="108"/>
              <w:rPr>
                <w:spacing w:val="-2"/>
                <w:sz w:val="20"/>
              </w:rPr>
            </w:pPr>
            <w:r>
              <w:rPr>
                <w:spacing w:val="-2"/>
                <w:sz w:val="20"/>
              </w:rPr>
              <w:t>Latina/o/x Studies</w:t>
            </w:r>
          </w:p>
        </w:tc>
        <w:tc>
          <w:tcPr>
            <w:tcW w:w="4582" w:type="dxa"/>
          </w:tcPr>
          <w:p w14:paraId="2B0F9EB5" w14:textId="77777777" w:rsidR="00C72CEA" w:rsidRPr="007301AD" w:rsidRDefault="00C72CEA" w:rsidP="007E45CC">
            <w:pPr>
              <w:pStyle w:val="TableParagraph"/>
              <w:rPr>
                <w:rFonts w:ascii="Times New Roman" w:eastAsia="Times New Roman" w:hAnsi="Times New Roman" w:cs="Times New Roman"/>
                <w:sz w:val="20"/>
                <w:szCs w:val="20"/>
              </w:rPr>
            </w:pPr>
            <w:r w:rsidRPr="007301AD">
              <w:rPr>
                <w:sz w:val="20"/>
                <w:szCs w:val="20"/>
              </w:rPr>
              <w:t>What makes the U.S. Central American experience distinct from other Latina/o/x groups? The first part of the course will explore the social structures, histories, and cultures of a number of Central American countries; the second part of the course will dig into the specificities of the U.S. Central American experience including the challenges they face from other Latinx groups, changing immigration regimes, their relationship to their "home" countries, and the cultures and communities they build once they arrive.</w:t>
            </w:r>
          </w:p>
          <w:p w14:paraId="114850AF" w14:textId="77777777" w:rsidR="00C72CEA" w:rsidRDefault="00C72CEA" w:rsidP="007E45CC">
            <w:pPr>
              <w:pStyle w:val="TableParagraph"/>
              <w:spacing w:before="45"/>
              <w:ind w:left="230" w:right="185"/>
              <w:rPr>
                <w:sz w:val="20"/>
              </w:rPr>
            </w:pPr>
          </w:p>
        </w:tc>
        <w:tc>
          <w:tcPr>
            <w:tcW w:w="1441" w:type="dxa"/>
          </w:tcPr>
          <w:p w14:paraId="1E4C15A1" w14:textId="77777777" w:rsidR="00C72CEA" w:rsidRDefault="00C72CEA" w:rsidP="007E45CC">
            <w:pPr>
              <w:pStyle w:val="TableParagraph"/>
              <w:ind w:left="321" w:right="131" w:hanging="183"/>
              <w:jc w:val="center"/>
              <w:rPr>
                <w:sz w:val="20"/>
              </w:rPr>
            </w:pPr>
            <w:r>
              <w:rPr>
                <w:sz w:val="20"/>
              </w:rPr>
              <w:t>None</w:t>
            </w:r>
          </w:p>
        </w:tc>
        <w:tc>
          <w:tcPr>
            <w:tcW w:w="1260" w:type="dxa"/>
          </w:tcPr>
          <w:p w14:paraId="67E682F9" w14:textId="77777777" w:rsidR="00C72CEA" w:rsidRDefault="00C72CEA" w:rsidP="007E45CC">
            <w:pPr>
              <w:pStyle w:val="TableParagraph"/>
              <w:spacing w:line="230" w:lineRule="exact"/>
              <w:ind w:left="0" w:right="3"/>
              <w:jc w:val="center"/>
              <w:rPr>
                <w:spacing w:val="-5"/>
                <w:sz w:val="20"/>
              </w:rPr>
            </w:pPr>
            <w:r>
              <w:rPr>
                <w:spacing w:val="-5"/>
                <w:sz w:val="20"/>
              </w:rPr>
              <w:t>No</w:t>
            </w:r>
          </w:p>
        </w:tc>
        <w:tc>
          <w:tcPr>
            <w:tcW w:w="1440" w:type="dxa"/>
          </w:tcPr>
          <w:p w14:paraId="113B8139" w14:textId="77777777" w:rsidR="00C72CEA" w:rsidRDefault="00C72CEA" w:rsidP="007E45CC">
            <w:pPr>
              <w:pStyle w:val="TableParagraph"/>
              <w:spacing w:line="230" w:lineRule="exact"/>
              <w:ind w:left="3" w:right="3"/>
              <w:jc w:val="center"/>
              <w:rPr>
                <w:spacing w:val="-5"/>
                <w:sz w:val="20"/>
              </w:rPr>
            </w:pPr>
            <w:r>
              <w:rPr>
                <w:spacing w:val="-5"/>
                <w:sz w:val="20"/>
              </w:rPr>
              <w:t>No</w:t>
            </w:r>
          </w:p>
        </w:tc>
      </w:tr>
      <w:tr w:rsidR="00C72CEA" w14:paraId="04B75AF8" w14:textId="77777777" w:rsidTr="007E45CC">
        <w:trPr>
          <w:trHeight w:val="2529"/>
        </w:trPr>
        <w:tc>
          <w:tcPr>
            <w:tcW w:w="1508" w:type="dxa"/>
          </w:tcPr>
          <w:p w14:paraId="4D621257" w14:textId="77777777" w:rsidR="00C72CEA" w:rsidRDefault="00C72CEA" w:rsidP="007E45CC">
            <w:pPr>
              <w:pStyle w:val="TableParagraph"/>
              <w:ind w:left="107" w:right="492"/>
              <w:rPr>
                <w:sz w:val="20"/>
              </w:rPr>
            </w:pPr>
            <w:r>
              <w:rPr>
                <w:spacing w:val="-2"/>
                <w:sz w:val="20"/>
              </w:rPr>
              <w:lastRenderedPageBreak/>
              <w:t>Latinx Culture</w:t>
            </w:r>
          </w:p>
        </w:tc>
        <w:tc>
          <w:tcPr>
            <w:tcW w:w="1799" w:type="dxa"/>
          </w:tcPr>
          <w:p w14:paraId="46667F5A" w14:textId="77777777" w:rsidR="00C72CEA" w:rsidRPr="007616BD" w:rsidRDefault="00C72CEA" w:rsidP="007E45CC">
            <w:pPr>
              <w:pStyle w:val="TableParagraph"/>
              <w:ind w:right="181"/>
              <w:rPr>
                <w:b/>
                <w:sz w:val="20"/>
              </w:rPr>
            </w:pPr>
            <w:r w:rsidRPr="007616BD">
              <w:rPr>
                <w:b/>
                <w:sz w:val="20"/>
              </w:rPr>
              <w:t>Latinx</w:t>
            </w:r>
            <w:r w:rsidRPr="007616BD">
              <w:rPr>
                <w:b/>
                <w:spacing w:val="-14"/>
                <w:sz w:val="20"/>
              </w:rPr>
              <w:t xml:space="preserve"> </w:t>
            </w:r>
            <w:r w:rsidRPr="007616BD">
              <w:rPr>
                <w:b/>
                <w:sz w:val="20"/>
              </w:rPr>
              <w:t xml:space="preserve">Community </w:t>
            </w:r>
            <w:r w:rsidRPr="007616BD">
              <w:rPr>
                <w:b/>
                <w:spacing w:val="-2"/>
                <w:sz w:val="20"/>
              </w:rPr>
              <w:t>Engagement</w:t>
            </w:r>
          </w:p>
          <w:p w14:paraId="6530812D" w14:textId="77777777" w:rsidR="00C72CEA" w:rsidRPr="007616BD" w:rsidRDefault="00C72CEA" w:rsidP="007E45CC">
            <w:pPr>
              <w:pStyle w:val="TableParagraph"/>
              <w:spacing w:before="48"/>
              <w:ind w:left="0"/>
              <w:rPr>
                <w:sz w:val="20"/>
              </w:rPr>
            </w:pPr>
          </w:p>
          <w:p w14:paraId="10D88141" w14:textId="71FF825E" w:rsidR="00C72CEA" w:rsidRPr="007616BD" w:rsidRDefault="009E354B" w:rsidP="007E45CC">
            <w:pPr>
              <w:pStyle w:val="TableParagraph"/>
              <w:rPr>
                <w:b/>
                <w:sz w:val="20"/>
              </w:rPr>
            </w:pPr>
            <w:hyperlink r:id="rId47" w:history="1">
              <w:r w:rsidR="00C72CEA" w:rsidRPr="009E354B">
                <w:rPr>
                  <w:rStyle w:val="Hyperlink"/>
                  <w:b/>
                  <w:spacing w:val="-2"/>
                  <w:sz w:val="20"/>
                </w:rPr>
                <w:t>LATS:3100</w:t>
              </w:r>
            </w:hyperlink>
          </w:p>
        </w:tc>
        <w:tc>
          <w:tcPr>
            <w:tcW w:w="1631" w:type="dxa"/>
          </w:tcPr>
          <w:p w14:paraId="5CE34F49" w14:textId="77777777" w:rsidR="00C72CEA" w:rsidRDefault="00C72CEA" w:rsidP="007E45CC">
            <w:pPr>
              <w:pStyle w:val="TableParagraph"/>
              <w:spacing w:line="256" w:lineRule="auto"/>
              <w:ind w:left="108"/>
              <w:rPr>
                <w:sz w:val="20"/>
              </w:rPr>
            </w:pPr>
            <w:r>
              <w:rPr>
                <w:spacing w:val="-2"/>
                <w:sz w:val="20"/>
              </w:rPr>
              <w:t>Latina/o/x Studies</w:t>
            </w:r>
          </w:p>
        </w:tc>
        <w:tc>
          <w:tcPr>
            <w:tcW w:w="4582" w:type="dxa"/>
          </w:tcPr>
          <w:p w14:paraId="176597F6" w14:textId="77777777" w:rsidR="00C72CEA" w:rsidRDefault="00C72CEA" w:rsidP="007E45CC">
            <w:pPr>
              <w:pStyle w:val="TableParagraph"/>
              <w:ind w:right="125"/>
              <w:rPr>
                <w:sz w:val="20"/>
              </w:rPr>
            </w:pPr>
            <w:r>
              <w:rPr>
                <w:sz w:val="20"/>
              </w:rPr>
              <w:t>This Latina/o/x Studies course is offered in collaboration with the Center for Worker Justice, Iowa</w:t>
            </w:r>
            <w:r>
              <w:rPr>
                <w:spacing w:val="-7"/>
                <w:sz w:val="20"/>
              </w:rPr>
              <w:t xml:space="preserve"> </w:t>
            </w:r>
            <w:r>
              <w:rPr>
                <w:sz w:val="20"/>
              </w:rPr>
              <w:t>City</w:t>
            </w:r>
            <w:r>
              <w:rPr>
                <w:spacing w:val="-6"/>
                <w:sz w:val="20"/>
              </w:rPr>
              <w:t xml:space="preserve"> </w:t>
            </w:r>
            <w:r>
              <w:rPr>
                <w:sz w:val="20"/>
              </w:rPr>
              <w:t>(</w:t>
            </w:r>
            <w:hyperlink r:id="rId48">
              <w:r>
                <w:rPr>
                  <w:color w:val="0000FF"/>
                  <w:sz w:val="20"/>
                  <w:u w:val="single" w:color="0000FF"/>
                </w:rPr>
                <w:t>cwjiowa.org</w:t>
              </w:r>
            </w:hyperlink>
            <w:r>
              <w:rPr>
                <w:color w:val="0000FF"/>
                <w:spacing w:val="-6"/>
                <w:sz w:val="20"/>
                <w:u w:val="single" w:color="0000FF"/>
              </w:rPr>
              <w:t xml:space="preserve"> </w:t>
            </w:r>
            <w:r>
              <w:rPr>
                <w:sz w:val="20"/>
              </w:rPr>
              <w:t>).</w:t>
            </w:r>
            <w:r>
              <w:rPr>
                <w:spacing w:val="-6"/>
                <w:sz w:val="20"/>
              </w:rPr>
              <w:t xml:space="preserve"> </w:t>
            </w:r>
            <w:r>
              <w:rPr>
                <w:sz w:val="20"/>
              </w:rPr>
              <w:t>On</w:t>
            </w:r>
            <w:r>
              <w:rPr>
                <w:spacing w:val="-6"/>
                <w:sz w:val="20"/>
              </w:rPr>
              <w:t xml:space="preserve"> </w:t>
            </w:r>
            <w:proofErr w:type="gramStart"/>
            <w:r>
              <w:rPr>
                <w:sz w:val="20"/>
              </w:rPr>
              <w:t>Thursdays</w:t>
            </w:r>
            <w:proofErr w:type="gramEnd"/>
            <w:r>
              <w:rPr>
                <w:spacing w:val="-6"/>
                <w:sz w:val="20"/>
              </w:rPr>
              <w:t xml:space="preserve"> </w:t>
            </w:r>
            <w:r>
              <w:rPr>
                <w:sz w:val="20"/>
              </w:rPr>
              <w:t>students</w:t>
            </w:r>
            <w:r>
              <w:rPr>
                <w:spacing w:val="-6"/>
                <w:sz w:val="20"/>
              </w:rPr>
              <w:t xml:space="preserve"> </w:t>
            </w:r>
            <w:r>
              <w:rPr>
                <w:sz w:val="20"/>
              </w:rPr>
              <w:t>will meet at the Center where they will work alongside Center staff, activists, and community members on</w:t>
            </w:r>
            <w:r>
              <w:rPr>
                <w:spacing w:val="40"/>
                <w:sz w:val="20"/>
              </w:rPr>
              <w:t xml:space="preserve"> </w:t>
            </w:r>
            <w:r>
              <w:rPr>
                <w:sz w:val="20"/>
              </w:rPr>
              <w:t>a project or projects relevant to the Center's</w:t>
            </w:r>
            <w:r>
              <w:rPr>
                <w:spacing w:val="40"/>
                <w:sz w:val="20"/>
              </w:rPr>
              <w:t xml:space="preserve"> </w:t>
            </w:r>
            <w:r>
              <w:rPr>
                <w:sz w:val="20"/>
              </w:rPr>
              <w:t xml:space="preserve">mission. On </w:t>
            </w:r>
            <w:proofErr w:type="gramStart"/>
            <w:r>
              <w:rPr>
                <w:sz w:val="20"/>
              </w:rPr>
              <w:t>Tuesdays</w:t>
            </w:r>
            <w:proofErr w:type="gramEnd"/>
            <w:r>
              <w:rPr>
                <w:sz w:val="20"/>
              </w:rPr>
              <w:t xml:space="preserve"> students will meet on</w:t>
            </w:r>
            <w:r>
              <w:rPr>
                <w:spacing w:val="40"/>
                <w:sz w:val="20"/>
              </w:rPr>
              <w:t xml:space="preserve"> </w:t>
            </w:r>
            <w:r>
              <w:rPr>
                <w:sz w:val="20"/>
              </w:rPr>
              <w:t>campus to hold organizational meetings about their Center projects and to learn about Latina/o/x involvement in social movements around labor,</w:t>
            </w:r>
          </w:p>
          <w:p w14:paraId="2F83762F" w14:textId="77777777" w:rsidR="00C72CEA" w:rsidRDefault="00C72CEA" w:rsidP="007E45CC">
            <w:pPr>
              <w:pStyle w:val="TableParagraph"/>
              <w:spacing w:line="211" w:lineRule="exact"/>
              <w:rPr>
                <w:sz w:val="20"/>
              </w:rPr>
            </w:pPr>
            <w:r>
              <w:rPr>
                <w:sz w:val="20"/>
              </w:rPr>
              <w:t>immigration,</w:t>
            </w:r>
            <w:r>
              <w:rPr>
                <w:spacing w:val="-10"/>
                <w:sz w:val="20"/>
              </w:rPr>
              <w:t xml:space="preserve"> </w:t>
            </w:r>
            <w:r>
              <w:rPr>
                <w:sz w:val="20"/>
              </w:rPr>
              <w:t>housing,</w:t>
            </w:r>
            <w:r>
              <w:rPr>
                <w:spacing w:val="-8"/>
                <w:sz w:val="20"/>
              </w:rPr>
              <w:t xml:space="preserve"> </w:t>
            </w:r>
            <w:r>
              <w:rPr>
                <w:sz w:val="20"/>
              </w:rPr>
              <w:t>education,</w:t>
            </w:r>
            <w:r>
              <w:rPr>
                <w:spacing w:val="-9"/>
                <w:sz w:val="20"/>
              </w:rPr>
              <w:t xml:space="preserve"> </w:t>
            </w:r>
            <w:r>
              <w:rPr>
                <w:sz w:val="20"/>
              </w:rPr>
              <w:t>or</w:t>
            </w:r>
            <w:r>
              <w:rPr>
                <w:spacing w:val="-7"/>
                <w:sz w:val="20"/>
              </w:rPr>
              <w:t xml:space="preserve"> </w:t>
            </w:r>
            <w:r>
              <w:rPr>
                <w:sz w:val="20"/>
              </w:rPr>
              <w:t>other</w:t>
            </w:r>
            <w:r>
              <w:rPr>
                <w:spacing w:val="-7"/>
                <w:sz w:val="20"/>
              </w:rPr>
              <w:t xml:space="preserve"> </w:t>
            </w:r>
            <w:r>
              <w:rPr>
                <w:spacing w:val="-2"/>
                <w:sz w:val="20"/>
              </w:rPr>
              <w:t>areas.</w:t>
            </w:r>
          </w:p>
        </w:tc>
        <w:tc>
          <w:tcPr>
            <w:tcW w:w="1441" w:type="dxa"/>
          </w:tcPr>
          <w:p w14:paraId="6159BD4B"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4ABFC661" w14:textId="77777777" w:rsidR="00C72CEA" w:rsidRPr="00D031DA" w:rsidRDefault="00C72CEA" w:rsidP="007E45CC">
            <w:pPr>
              <w:pStyle w:val="TableParagraph"/>
              <w:spacing w:line="229" w:lineRule="exact"/>
              <w:ind w:left="2" w:right="3"/>
              <w:jc w:val="center"/>
              <w:rPr>
                <w:rFonts w:ascii="Aptos" w:hAnsi="Aptos"/>
                <w:szCs w:val="24"/>
              </w:rPr>
            </w:pPr>
            <w:r w:rsidRPr="00D031DA">
              <w:rPr>
                <w:rFonts w:ascii="Aptos" w:hAnsi="Aptos"/>
                <w:szCs w:val="24"/>
              </w:rPr>
              <w:t>No</w:t>
            </w:r>
          </w:p>
        </w:tc>
        <w:tc>
          <w:tcPr>
            <w:tcW w:w="1440" w:type="dxa"/>
          </w:tcPr>
          <w:p w14:paraId="3A2A52CD" w14:textId="77777777" w:rsidR="00C72CEA" w:rsidRPr="00D031DA" w:rsidRDefault="00C72CEA" w:rsidP="007E45CC">
            <w:pPr>
              <w:pStyle w:val="TableParagraph"/>
              <w:ind w:left="0"/>
              <w:jc w:val="center"/>
              <w:rPr>
                <w:rFonts w:ascii="Aptos" w:hAnsi="Aptos"/>
                <w:szCs w:val="24"/>
              </w:rPr>
            </w:pPr>
            <w:r w:rsidRPr="00D031DA">
              <w:rPr>
                <w:rFonts w:ascii="Aptos" w:hAnsi="Aptos"/>
                <w:szCs w:val="24"/>
              </w:rPr>
              <w:t>Yes</w:t>
            </w:r>
          </w:p>
        </w:tc>
      </w:tr>
    </w:tbl>
    <w:p w14:paraId="09297D11" w14:textId="77777777" w:rsidR="00C72CEA" w:rsidRDefault="00C72CEA" w:rsidP="00C72CEA">
      <w:pPr>
        <w:rPr>
          <w:rFonts w:ascii="Times New Roman"/>
          <w:sz w:val="18"/>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58"/>
        <w:gridCol w:w="1352"/>
        <w:gridCol w:w="4861"/>
        <w:gridCol w:w="1441"/>
        <w:gridCol w:w="1260"/>
        <w:gridCol w:w="1440"/>
      </w:tblGrid>
      <w:tr w:rsidR="00C72CEA" w14:paraId="5C1BE333" w14:textId="77777777" w:rsidTr="007E45CC">
        <w:trPr>
          <w:trHeight w:val="691"/>
        </w:trPr>
        <w:tc>
          <w:tcPr>
            <w:tcW w:w="1260" w:type="dxa"/>
          </w:tcPr>
          <w:p w14:paraId="17AFA5A8" w14:textId="77777777" w:rsidR="00C72CEA" w:rsidRDefault="00C72CEA" w:rsidP="007E45CC">
            <w:pPr>
              <w:pStyle w:val="TableParagraph"/>
              <w:ind w:left="196" w:right="183" w:firstLine="55"/>
              <w:rPr>
                <w:b/>
                <w:sz w:val="20"/>
              </w:rPr>
            </w:pPr>
            <w:r>
              <w:rPr>
                <w:b/>
                <w:spacing w:val="-2"/>
                <w:sz w:val="20"/>
              </w:rPr>
              <w:lastRenderedPageBreak/>
              <w:t>Elective Category</w:t>
            </w:r>
          </w:p>
        </w:tc>
        <w:tc>
          <w:tcPr>
            <w:tcW w:w="2058" w:type="dxa"/>
          </w:tcPr>
          <w:p w14:paraId="4872E583"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7ADBB75D"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5A1676C0"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2AD68948"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035D475B"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2C872A61"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165BD58B" w14:textId="19C99161"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613ED28F" w14:textId="77777777" w:rsidTr="007E45CC">
        <w:trPr>
          <w:trHeight w:val="2354"/>
        </w:trPr>
        <w:tc>
          <w:tcPr>
            <w:tcW w:w="1260" w:type="dxa"/>
          </w:tcPr>
          <w:p w14:paraId="34E81417" w14:textId="77777777" w:rsidR="00C72CEA" w:rsidRDefault="00C72CEA" w:rsidP="007E45CC">
            <w:pPr>
              <w:pStyle w:val="TableParagraph"/>
              <w:ind w:left="107" w:right="492"/>
              <w:rPr>
                <w:sz w:val="20"/>
              </w:rPr>
            </w:pPr>
            <w:r>
              <w:rPr>
                <w:spacing w:val="-2"/>
                <w:sz w:val="20"/>
              </w:rPr>
              <w:t>Latinx Culture</w:t>
            </w:r>
          </w:p>
        </w:tc>
        <w:tc>
          <w:tcPr>
            <w:tcW w:w="2058" w:type="dxa"/>
          </w:tcPr>
          <w:p w14:paraId="465773CC" w14:textId="77777777" w:rsidR="00C72CEA" w:rsidRDefault="00C72CEA" w:rsidP="007E45CC">
            <w:pPr>
              <w:pStyle w:val="TableParagraph"/>
              <w:ind w:right="192"/>
              <w:rPr>
                <w:b/>
                <w:sz w:val="20"/>
              </w:rPr>
            </w:pPr>
            <w:r>
              <w:rPr>
                <w:b/>
                <w:sz w:val="20"/>
              </w:rPr>
              <w:t>Latina/o/x</w:t>
            </w:r>
            <w:r>
              <w:rPr>
                <w:b/>
                <w:spacing w:val="-14"/>
                <w:sz w:val="20"/>
              </w:rPr>
              <w:t xml:space="preserve"> </w:t>
            </w:r>
            <w:r>
              <w:rPr>
                <w:b/>
                <w:sz w:val="20"/>
              </w:rPr>
              <w:t xml:space="preserve">Protest, </w:t>
            </w:r>
            <w:r>
              <w:rPr>
                <w:b/>
                <w:spacing w:val="-2"/>
                <w:sz w:val="20"/>
              </w:rPr>
              <w:t>Movement, Resistance</w:t>
            </w:r>
          </w:p>
          <w:p w14:paraId="240230DA" w14:textId="77777777" w:rsidR="00C72CEA" w:rsidRPr="007906AA" w:rsidRDefault="00C72CEA" w:rsidP="007E45CC">
            <w:pPr>
              <w:pStyle w:val="TableParagraph"/>
              <w:spacing w:before="49"/>
              <w:ind w:left="0"/>
              <w:rPr>
                <w:rStyle w:val="Hyperlink"/>
                <w:sz w:val="20"/>
                <w:u w:val="none"/>
              </w:rPr>
            </w:pPr>
            <w:r w:rsidRPr="007906AA">
              <w:rPr>
                <w:b/>
                <w:color w:val="0000FF"/>
                <w:spacing w:val="-2"/>
                <w:sz w:val="20"/>
              </w:rPr>
              <w:fldChar w:fldCharType="begin"/>
            </w:r>
            <w:r w:rsidRPr="007906AA">
              <w:rPr>
                <w:b/>
                <w:color w:val="0000FF"/>
                <w:spacing w:val="-2"/>
                <w:sz w:val="20"/>
              </w:rPr>
              <w:instrText>HYPERLINK "https://myui.uiowa.edu/my-ui/courses/dashboard.page?q.academicUnitId=&amp;q.courseSubject=lats&amp;q.courseNumber=3415&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w:instrText>
            </w:r>
            <w:r w:rsidRPr="007906AA">
              <w:rPr>
                <w:b/>
                <w:color w:val="0000FF"/>
                <w:spacing w:val="-2"/>
                <w:sz w:val="20"/>
              </w:rPr>
            </w:r>
            <w:r w:rsidRPr="007906AA">
              <w:rPr>
                <w:b/>
                <w:color w:val="0000FF"/>
                <w:spacing w:val="-2"/>
                <w:sz w:val="20"/>
              </w:rPr>
              <w:fldChar w:fldCharType="separate"/>
            </w:r>
          </w:p>
          <w:p w14:paraId="0318E993" w14:textId="77777777" w:rsidR="00C72CEA" w:rsidRPr="007906AA" w:rsidRDefault="00C72CEA" w:rsidP="007E45CC">
            <w:pPr>
              <w:pStyle w:val="TableParagraph"/>
              <w:spacing w:line="530" w:lineRule="auto"/>
              <w:ind w:right="851"/>
              <w:rPr>
                <w:b/>
                <w:sz w:val="20"/>
              </w:rPr>
            </w:pPr>
            <w:r w:rsidRPr="007906AA">
              <w:rPr>
                <w:rStyle w:val="Hyperlink"/>
                <w:b/>
                <w:spacing w:val="-2"/>
                <w:sz w:val="20"/>
                <w:u w:val="none"/>
              </w:rPr>
              <w:t>LATS:3415</w:t>
            </w:r>
            <w:r w:rsidRPr="007906AA">
              <w:rPr>
                <w:b/>
                <w:color w:val="0000FF"/>
                <w:spacing w:val="-2"/>
                <w:sz w:val="20"/>
              </w:rPr>
              <w:fldChar w:fldCharType="end"/>
            </w:r>
            <w:r w:rsidRPr="007906AA">
              <w:rPr>
                <w:b/>
                <w:color w:val="0000FF"/>
                <w:spacing w:val="-2"/>
                <w:sz w:val="20"/>
              </w:rPr>
              <w:t xml:space="preserve"> </w:t>
            </w:r>
            <w:hyperlink r:id="rId49" w:history="1">
              <w:r w:rsidRPr="007906AA">
                <w:rPr>
                  <w:rStyle w:val="Hyperlink"/>
                  <w:b/>
                  <w:spacing w:val="-2"/>
                  <w:sz w:val="20"/>
                  <w:u w:val="none"/>
                </w:rPr>
                <w:t>AMST:3415</w:t>
              </w:r>
            </w:hyperlink>
          </w:p>
          <w:p w14:paraId="6DC55FBA" w14:textId="77777777" w:rsidR="00C72CEA" w:rsidRDefault="00C72CEA" w:rsidP="007E45CC">
            <w:pPr>
              <w:pStyle w:val="TableParagraph"/>
              <w:spacing w:before="3"/>
              <w:rPr>
                <w:b/>
                <w:sz w:val="20"/>
              </w:rPr>
            </w:pPr>
            <w:hyperlink r:id="rId50" w:history="1">
              <w:r w:rsidRPr="007906AA">
                <w:rPr>
                  <w:rStyle w:val="Hyperlink"/>
                  <w:b/>
                  <w:spacing w:val="-2"/>
                  <w:sz w:val="20"/>
                  <w:u w:val="none"/>
                </w:rPr>
                <w:t>SJUS:3415</w:t>
              </w:r>
            </w:hyperlink>
          </w:p>
        </w:tc>
        <w:tc>
          <w:tcPr>
            <w:tcW w:w="1352" w:type="dxa"/>
          </w:tcPr>
          <w:p w14:paraId="47F64CAC" w14:textId="77777777" w:rsidR="00C72CEA" w:rsidRDefault="00C72CEA" w:rsidP="007E45CC">
            <w:pPr>
              <w:pStyle w:val="TableParagraph"/>
              <w:spacing w:line="256" w:lineRule="auto"/>
              <w:ind w:left="108"/>
              <w:rPr>
                <w:sz w:val="20"/>
              </w:rPr>
            </w:pPr>
            <w:r>
              <w:rPr>
                <w:spacing w:val="-2"/>
                <w:sz w:val="20"/>
              </w:rPr>
              <w:t>Latina/o/x Studies</w:t>
            </w:r>
          </w:p>
        </w:tc>
        <w:tc>
          <w:tcPr>
            <w:tcW w:w="4861" w:type="dxa"/>
          </w:tcPr>
          <w:p w14:paraId="4EE834D4" w14:textId="77777777" w:rsidR="00C72CEA" w:rsidRDefault="00C72CEA" w:rsidP="007E45CC">
            <w:pPr>
              <w:pStyle w:val="TableParagraph"/>
              <w:ind w:right="174"/>
              <w:rPr>
                <w:sz w:val="20"/>
              </w:rPr>
            </w:pPr>
            <w:r>
              <w:rPr>
                <w:sz w:val="20"/>
              </w:rPr>
              <w:t>This</w:t>
            </w:r>
            <w:r>
              <w:rPr>
                <w:spacing w:val="-4"/>
                <w:sz w:val="20"/>
              </w:rPr>
              <w:t xml:space="preserve"> </w:t>
            </w:r>
            <w:r>
              <w:rPr>
                <w:sz w:val="20"/>
              </w:rPr>
              <w:t>course</w:t>
            </w:r>
            <w:r>
              <w:rPr>
                <w:spacing w:val="-5"/>
                <w:sz w:val="20"/>
              </w:rPr>
              <w:t xml:space="preserve"> </w:t>
            </w:r>
            <w:r>
              <w:rPr>
                <w:sz w:val="20"/>
              </w:rPr>
              <w:t>will</w:t>
            </w:r>
            <w:r>
              <w:rPr>
                <w:spacing w:val="-6"/>
                <w:sz w:val="20"/>
              </w:rPr>
              <w:t xml:space="preserve"> </w:t>
            </w:r>
            <w:r>
              <w:rPr>
                <w:sz w:val="20"/>
              </w:rPr>
              <w:t>consist</w:t>
            </w:r>
            <w:r>
              <w:rPr>
                <w:spacing w:val="-3"/>
                <w:sz w:val="20"/>
              </w:rPr>
              <w:t xml:space="preserve"> </w:t>
            </w:r>
            <w:r>
              <w:rPr>
                <w:sz w:val="20"/>
              </w:rPr>
              <w:t>of</w:t>
            </w:r>
            <w:r>
              <w:rPr>
                <w:spacing w:val="-5"/>
                <w:sz w:val="20"/>
              </w:rPr>
              <w:t xml:space="preserve"> </w:t>
            </w:r>
            <w:r>
              <w:rPr>
                <w:sz w:val="20"/>
              </w:rPr>
              <w:t>a</w:t>
            </w:r>
            <w:r>
              <w:rPr>
                <w:spacing w:val="-3"/>
                <w:sz w:val="20"/>
              </w:rPr>
              <w:t xml:space="preserve"> </w:t>
            </w:r>
            <w:r>
              <w:rPr>
                <w:sz w:val="20"/>
              </w:rPr>
              <w:t>historical</w:t>
            </w:r>
            <w:r>
              <w:rPr>
                <w:spacing w:val="-4"/>
                <w:sz w:val="20"/>
              </w:rPr>
              <w:t xml:space="preserve"> </w:t>
            </w:r>
            <w:r>
              <w:rPr>
                <w:sz w:val="20"/>
              </w:rPr>
              <w:t>and</w:t>
            </w:r>
            <w:r>
              <w:rPr>
                <w:spacing w:val="-3"/>
                <w:sz w:val="20"/>
              </w:rPr>
              <w:t xml:space="preserve"> </w:t>
            </w:r>
            <w:r>
              <w:rPr>
                <w:sz w:val="20"/>
              </w:rPr>
              <w:t>analytical examination of the various forms of resistance, protest, and struggles for civil rights by Latinx people in a multiplicity of temporalities and geographies across the U.S. We will explore the roots</w:t>
            </w:r>
            <w:r>
              <w:rPr>
                <w:spacing w:val="-5"/>
                <w:sz w:val="20"/>
              </w:rPr>
              <w:t xml:space="preserve"> </w:t>
            </w:r>
            <w:r>
              <w:rPr>
                <w:sz w:val="20"/>
              </w:rPr>
              <w:t>of</w:t>
            </w:r>
            <w:r>
              <w:rPr>
                <w:spacing w:val="-6"/>
                <w:sz w:val="20"/>
              </w:rPr>
              <w:t xml:space="preserve"> </w:t>
            </w:r>
            <w:r>
              <w:rPr>
                <w:sz w:val="20"/>
              </w:rPr>
              <w:t>Latinx</w:t>
            </w:r>
            <w:r>
              <w:rPr>
                <w:spacing w:val="-5"/>
                <w:sz w:val="20"/>
              </w:rPr>
              <w:t xml:space="preserve"> </w:t>
            </w:r>
            <w:r>
              <w:rPr>
                <w:sz w:val="20"/>
              </w:rPr>
              <w:t>contestation</w:t>
            </w:r>
            <w:r>
              <w:rPr>
                <w:spacing w:val="-5"/>
                <w:sz w:val="20"/>
              </w:rPr>
              <w:t xml:space="preserve"> </w:t>
            </w:r>
            <w:r>
              <w:rPr>
                <w:sz w:val="20"/>
              </w:rPr>
              <w:t>movements</w:t>
            </w:r>
            <w:r>
              <w:rPr>
                <w:spacing w:val="-5"/>
                <w:sz w:val="20"/>
              </w:rPr>
              <w:t xml:space="preserve"> </w:t>
            </w:r>
            <w:r>
              <w:rPr>
                <w:sz w:val="20"/>
              </w:rPr>
              <w:t>dating</w:t>
            </w:r>
            <w:r>
              <w:rPr>
                <w:spacing w:val="-7"/>
                <w:sz w:val="20"/>
              </w:rPr>
              <w:t xml:space="preserve"> </w:t>
            </w:r>
            <w:r>
              <w:rPr>
                <w:sz w:val="20"/>
              </w:rPr>
              <w:t>back to the Spanish colonial period in the Americas, including independence movements in the Caribbean</w:t>
            </w:r>
            <w:r>
              <w:rPr>
                <w:spacing w:val="-6"/>
                <w:sz w:val="20"/>
              </w:rPr>
              <w:t xml:space="preserve"> </w:t>
            </w:r>
            <w:r>
              <w:rPr>
                <w:sz w:val="20"/>
              </w:rPr>
              <w:t>based</w:t>
            </w:r>
            <w:r>
              <w:rPr>
                <w:spacing w:val="-6"/>
                <w:sz w:val="20"/>
              </w:rPr>
              <w:t xml:space="preserve"> </w:t>
            </w:r>
            <w:r>
              <w:rPr>
                <w:sz w:val="20"/>
              </w:rPr>
              <w:t>in</w:t>
            </w:r>
            <w:r>
              <w:rPr>
                <w:spacing w:val="-6"/>
                <w:sz w:val="20"/>
              </w:rPr>
              <w:t xml:space="preserve"> </w:t>
            </w:r>
            <w:r>
              <w:rPr>
                <w:sz w:val="20"/>
              </w:rPr>
              <w:t>the</w:t>
            </w:r>
            <w:r>
              <w:rPr>
                <w:spacing w:val="-6"/>
                <w:sz w:val="20"/>
              </w:rPr>
              <w:t xml:space="preserve"> </w:t>
            </w:r>
            <w:r>
              <w:rPr>
                <w:sz w:val="20"/>
              </w:rPr>
              <w:t>U.S.,</w:t>
            </w:r>
            <w:r>
              <w:rPr>
                <w:spacing w:val="-6"/>
                <w:sz w:val="20"/>
              </w:rPr>
              <w:t xml:space="preserve"> </w:t>
            </w:r>
            <w:r>
              <w:rPr>
                <w:sz w:val="20"/>
              </w:rPr>
              <w:t>and</w:t>
            </w:r>
            <w:r>
              <w:rPr>
                <w:spacing w:val="-7"/>
                <w:sz w:val="20"/>
              </w:rPr>
              <w:t xml:space="preserve"> </w:t>
            </w:r>
            <w:r>
              <w:rPr>
                <w:sz w:val="20"/>
              </w:rPr>
              <w:t>the</w:t>
            </w:r>
            <w:r>
              <w:rPr>
                <w:spacing w:val="-5"/>
                <w:sz w:val="20"/>
              </w:rPr>
              <w:t xml:space="preserve"> </w:t>
            </w:r>
            <w:r>
              <w:rPr>
                <w:sz w:val="20"/>
              </w:rPr>
              <w:t>emergence</w:t>
            </w:r>
            <w:r>
              <w:rPr>
                <w:spacing w:val="-4"/>
                <w:sz w:val="20"/>
              </w:rPr>
              <w:t xml:space="preserve"> </w:t>
            </w:r>
            <w:r>
              <w:rPr>
                <w:sz w:val="20"/>
              </w:rPr>
              <w:t>of figures of resistance in the</w:t>
            </w:r>
          </w:p>
        </w:tc>
        <w:tc>
          <w:tcPr>
            <w:tcW w:w="1441" w:type="dxa"/>
          </w:tcPr>
          <w:p w14:paraId="3D3F9AC2"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4C20D3FA"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2270ECF2" w14:textId="77777777" w:rsidR="00C72CEA" w:rsidRDefault="00C72CEA" w:rsidP="007E45CC">
            <w:pPr>
              <w:pStyle w:val="TableParagraph"/>
              <w:spacing w:line="229" w:lineRule="exact"/>
              <w:ind w:left="3" w:right="3"/>
              <w:jc w:val="center"/>
              <w:rPr>
                <w:sz w:val="20"/>
              </w:rPr>
            </w:pPr>
            <w:r>
              <w:rPr>
                <w:sz w:val="20"/>
              </w:rPr>
              <w:t>No</w:t>
            </w:r>
          </w:p>
        </w:tc>
      </w:tr>
      <w:tr w:rsidR="00C72CEA" w14:paraId="46E23B6F" w14:textId="77777777" w:rsidTr="007E45CC">
        <w:trPr>
          <w:trHeight w:val="4140"/>
        </w:trPr>
        <w:tc>
          <w:tcPr>
            <w:tcW w:w="1260" w:type="dxa"/>
          </w:tcPr>
          <w:p w14:paraId="42209F33" w14:textId="77777777" w:rsidR="00C72CEA" w:rsidRPr="00B377A0" w:rsidRDefault="00C72CEA" w:rsidP="007E45CC">
            <w:pPr>
              <w:pStyle w:val="TableParagraph"/>
              <w:ind w:left="107" w:right="492"/>
              <w:rPr>
                <w:sz w:val="20"/>
              </w:rPr>
            </w:pPr>
            <w:r w:rsidRPr="00B377A0">
              <w:rPr>
                <w:color w:val="000000"/>
                <w:spacing w:val="-2"/>
                <w:sz w:val="20"/>
              </w:rPr>
              <w:t>Latinx Culture</w:t>
            </w:r>
          </w:p>
        </w:tc>
        <w:tc>
          <w:tcPr>
            <w:tcW w:w="2058" w:type="dxa"/>
          </w:tcPr>
          <w:p w14:paraId="78884CE7" w14:textId="77777777" w:rsidR="00C72CEA" w:rsidRPr="00B377A0" w:rsidRDefault="00C72CEA" w:rsidP="007E45CC">
            <w:pPr>
              <w:pStyle w:val="TableParagraph"/>
              <w:ind w:right="481"/>
              <w:rPr>
                <w:b/>
                <w:sz w:val="20"/>
              </w:rPr>
            </w:pPr>
            <w:r w:rsidRPr="00B377A0">
              <w:rPr>
                <w:b/>
                <w:color w:val="000000"/>
                <w:spacing w:val="-2"/>
                <w:sz w:val="20"/>
              </w:rPr>
              <w:t xml:space="preserve">Latina/o/x </w:t>
            </w:r>
            <w:r w:rsidRPr="00B377A0">
              <w:rPr>
                <w:b/>
                <w:color w:val="000000"/>
                <w:sz w:val="20"/>
              </w:rPr>
              <w:t>Literatures</w:t>
            </w:r>
            <w:r w:rsidRPr="00B377A0">
              <w:rPr>
                <w:b/>
                <w:color w:val="000000"/>
                <w:spacing w:val="-14"/>
                <w:sz w:val="20"/>
              </w:rPr>
              <w:t xml:space="preserve"> </w:t>
            </w:r>
            <w:r w:rsidRPr="00B377A0">
              <w:rPr>
                <w:b/>
                <w:color w:val="000000"/>
                <w:sz w:val="20"/>
              </w:rPr>
              <w:t xml:space="preserve">and </w:t>
            </w:r>
            <w:r w:rsidRPr="00B377A0">
              <w:rPr>
                <w:b/>
                <w:color w:val="000000"/>
                <w:spacing w:val="-2"/>
                <w:sz w:val="20"/>
              </w:rPr>
              <w:t>Cultures</w:t>
            </w:r>
          </w:p>
          <w:p w14:paraId="1FFB30E8" w14:textId="77777777" w:rsidR="00C72CEA" w:rsidRPr="00D67626" w:rsidRDefault="00C72CEA" w:rsidP="007E45CC">
            <w:pPr>
              <w:pStyle w:val="TableParagraph"/>
              <w:spacing w:before="49"/>
              <w:ind w:left="0"/>
              <w:rPr>
                <w:sz w:val="20"/>
              </w:rPr>
            </w:pPr>
          </w:p>
          <w:p w14:paraId="028FF8D8" w14:textId="77777777" w:rsidR="00C72CEA" w:rsidRPr="00D67626" w:rsidRDefault="00C72CEA" w:rsidP="007E45CC">
            <w:pPr>
              <w:pStyle w:val="TableParagraph"/>
              <w:spacing w:line="530" w:lineRule="auto"/>
              <w:ind w:right="862"/>
              <w:rPr>
                <w:b/>
                <w:spacing w:val="-2"/>
                <w:sz w:val="20"/>
              </w:rPr>
            </w:pPr>
            <w:hyperlink r:id="rId51" w:history="1">
              <w:r w:rsidRPr="00D67626">
                <w:rPr>
                  <w:rStyle w:val="Hyperlink"/>
                  <w:b/>
                  <w:color w:val="auto"/>
                  <w:spacing w:val="-2"/>
                  <w:sz w:val="20"/>
                  <w:u w:val="none"/>
                </w:rPr>
                <w:t>LATS:3467</w:t>
              </w:r>
            </w:hyperlink>
            <w:r w:rsidRPr="00D67626">
              <w:rPr>
                <w:b/>
                <w:spacing w:val="-2"/>
                <w:sz w:val="20"/>
              </w:rPr>
              <w:t xml:space="preserve"> </w:t>
            </w:r>
          </w:p>
          <w:p w14:paraId="684A31A9" w14:textId="77777777" w:rsidR="00C72CEA" w:rsidRPr="00D67626" w:rsidRDefault="00C72CEA" w:rsidP="007E45CC">
            <w:pPr>
              <w:pStyle w:val="TableParagraph"/>
              <w:spacing w:line="530" w:lineRule="auto"/>
              <w:ind w:right="862"/>
              <w:rPr>
                <w:rStyle w:val="Hyperlink"/>
                <w:b/>
                <w:color w:val="auto"/>
                <w:spacing w:val="-2"/>
                <w:sz w:val="20"/>
                <w:u w:val="none"/>
              </w:rPr>
            </w:pPr>
            <w:hyperlink r:id="rId52" w:history="1">
              <w:r w:rsidRPr="00D67626">
                <w:rPr>
                  <w:rStyle w:val="Hyperlink"/>
                  <w:b/>
                  <w:color w:val="auto"/>
                  <w:spacing w:val="-2"/>
                  <w:sz w:val="20"/>
                  <w:u w:val="none"/>
                </w:rPr>
                <w:t>ENGL:3467</w:t>
              </w:r>
            </w:hyperlink>
          </w:p>
          <w:p w14:paraId="01600D46" w14:textId="77777777" w:rsidR="00C72CEA" w:rsidRPr="00B377A0" w:rsidRDefault="00C72CEA" w:rsidP="007E45CC">
            <w:pPr>
              <w:pStyle w:val="TableParagraph"/>
              <w:spacing w:line="530" w:lineRule="auto"/>
              <w:ind w:right="862"/>
              <w:rPr>
                <w:b/>
                <w:sz w:val="20"/>
              </w:rPr>
            </w:pPr>
          </w:p>
        </w:tc>
        <w:tc>
          <w:tcPr>
            <w:tcW w:w="1352" w:type="dxa"/>
          </w:tcPr>
          <w:p w14:paraId="5CE9D79F" w14:textId="77777777" w:rsidR="00C72CEA" w:rsidRDefault="00C72CEA" w:rsidP="007E45CC">
            <w:pPr>
              <w:pStyle w:val="TableParagraph"/>
              <w:spacing w:line="261" w:lineRule="auto"/>
              <w:ind w:left="108"/>
              <w:rPr>
                <w:sz w:val="20"/>
              </w:rPr>
            </w:pPr>
            <w:r>
              <w:rPr>
                <w:spacing w:val="-2"/>
                <w:sz w:val="20"/>
              </w:rPr>
              <w:t>Latina/o/x Studies</w:t>
            </w:r>
          </w:p>
        </w:tc>
        <w:tc>
          <w:tcPr>
            <w:tcW w:w="4861" w:type="dxa"/>
          </w:tcPr>
          <w:p w14:paraId="1201DA83" w14:textId="77777777" w:rsidR="00C72CEA" w:rsidRDefault="00C72CEA" w:rsidP="007E45CC">
            <w:pPr>
              <w:pStyle w:val="TableParagraph"/>
              <w:ind w:right="107"/>
              <w:rPr>
                <w:sz w:val="20"/>
              </w:rPr>
            </w:pPr>
            <w:r>
              <w:rPr>
                <w:sz w:val="20"/>
              </w:rPr>
              <w:t>This discussion-based course examines contemporary Latinx storytelling and exists at the intersection of narrative and identity. We will examine how authors tell stories while also</w:t>
            </w:r>
            <w:r>
              <w:rPr>
                <w:spacing w:val="40"/>
                <w:sz w:val="20"/>
              </w:rPr>
              <w:t xml:space="preserve"> </w:t>
            </w:r>
            <w:r>
              <w:rPr>
                <w:sz w:val="20"/>
              </w:rPr>
              <w:t>speaking</w:t>
            </w:r>
            <w:r>
              <w:rPr>
                <w:spacing w:val="-6"/>
                <w:sz w:val="20"/>
              </w:rPr>
              <w:t xml:space="preserve"> </w:t>
            </w:r>
            <w:r>
              <w:rPr>
                <w:sz w:val="20"/>
              </w:rPr>
              <w:t>for</w:t>
            </w:r>
            <w:r>
              <w:rPr>
                <w:spacing w:val="-3"/>
                <w:sz w:val="20"/>
              </w:rPr>
              <w:t xml:space="preserve"> </w:t>
            </w:r>
            <w:r>
              <w:rPr>
                <w:sz w:val="20"/>
              </w:rPr>
              <w:t>and</w:t>
            </w:r>
            <w:r>
              <w:rPr>
                <w:spacing w:val="-4"/>
                <w:sz w:val="20"/>
              </w:rPr>
              <w:t xml:space="preserve"> </w:t>
            </w:r>
            <w:r>
              <w:rPr>
                <w:sz w:val="20"/>
              </w:rPr>
              <w:t>against</w:t>
            </w:r>
            <w:r>
              <w:rPr>
                <w:spacing w:val="-6"/>
                <w:sz w:val="20"/>
              </w:rPr>
              <w:t xml:space="preserve"> </w:t>
            </w:r>
            <w:r>
              <w:rPr>
                <w:sz w:val="20"/>
              </w:rPr>
              <w:t>the</w:t>
            </w:r>
            <w:r>
              <w:rPr>
                <w:spacing w:val="-6"/>
                <w:sz w:val="20"/>
              </w:rPr>
              <w:t xml:space="preserve"> </w:t>
            </w:r>
            <w:r>
              <w:rPr>
                <w:sz w:val="20"/>
              </w:rPr>
              <w:t>Latinx</w:t>
            </w:r>
            <w:r>
              <w:rPr>
                <w:spacing w:val="-5"/>
                <w:sz w:val="20"/>
              </w:rPr>
              <w:t xml:space="preserve"> </w:t>
            </w:r>
            <w:r>
              <w:rPr>
                <w:sz w:val="20"/>
              </w:rPr>
              <w:t>community.</w:t>
            </w:r>
            <w:r>
              <w:rPr>
                <w:spacing w:val="40"/>
                <w:sz w:val="20"/>
              </w:rPr>
              <w:t xml:space="preserve"> </w:t>
            </w:r>
            <w:r>
              <w:rPr>
                <w:sz w:val="20"/>
              </w:rPr>
              <w:t>The novels in this course from authors such as Silvia Moreno-Garcia, Angie Cruz and Kali Fajardo- Anstine challenge preconceived notions of</w:t>
            </w:r>
            <w:r>
              <w:rPr>
                <w:spacing w:val="40"/>
                <w:sz w:val="20"/>
              </w:rPr>
              <w:t xml:space="preserve"> </w:t>
            </w:r>
            <w:r>
              <w:rPr>
                <w:sz w:val="20"/>
              </w:rPr>
              <w:t xml:space="preserve">American literature through personal </w:t>
            </w:r>
            <w:proofErr w:type="spellStart"/>
            <w:r>
              <w:rPr>
                <w:sz w:val="20"/>
              </w:rPr>
              <w:t>tellings</w:t>
            </w:r>
            <w:proofErr w:type="spellEnd"/>
            <w:r>
              <w:rPr>
                <w:sz w:val="20"/>
              </w:rPr>
              <w:t xml:space="preserve"> of collective history. </w:t>
            </w:r>
            <w:proofErr w:type="gramStart"/>
            <w:r>
              <w:rPr>
                <w:sz w:val="20"/>
              </w:rPr>
              <w:t>Additionally</w:t>
            </w:r>
            <w:proofErr w:type="gramEnd"/>
            <w:r>
              <w:rPr>
                <w:sz w:val="20"/>
              </w:rPr>
              <w:t xml:space="preserve"> we will be reading poetry from Ada LimÃ³n and looking at Latinx art to stretch our conceptions of storytelling. We will be partnering with the Stanley Museum of Art to examine works by Latinx artists, such as Ana Mendieta, and create a project emerging from our exploration. In addition to that project, students will be</w:t>
            </w:r>
            <w:r>
              <w:rPr>
                <w:spacing w:val="-5"/>
                <w:sz w:val="20"/>
              </w:rPr>
              <w:t xml:space="preserve"> </w:t>
            </w:r>
            <w:r>
              <w:rPr>
                <w:sz w:val="20"/>
              </w:rPr>
              <w:t>assessed</w:t>
            </w:r>
            <w:r>
              <w:rPr>
                <w:spacing w:val="-5"/>
                <w:sz w:val="20"/>
              </w:rPr>
              <w:t xml:space="preserve"> </w:t>
            </w:r>
            <w:r>
              <w:rPr>
                <w:sz w:val="20"/>
              </w:rPr>
              <w:t>on</w:t>
            </w:r>
            <w:r>
              <w:rPr>
                <w:spacing w:val="-4"/>
                <w:sz w:val="20"/>
              </w:rPr>
              <w:t xml:space="preserve"> </w:t>
            </w:r>
            <w:r>
              <w:rPr>
                <w:sz w:val="20"/>
              </w:rPr>
              <w:t>three</w:t>
            </w:r>
            <w:r>
              <w:rPr>
                <w:spacing w:val="-5"/>
                <w:sz w:val="20"/>
              </w:rPr>
              <w:t xml:space="preserve"> </w:t>
            </w:r>
            <w:r>
              <w:rPr>
                <w:sz w:val="20"/>
              </w:rPr>
              <w:t>short</w:t>
            </w:r>
            <w:r>
              <w:rPr>
                <w:spacing w:val="-2"/>
                <w:sz w:val="20"/>
              </w:rPr>
              <w:t xml:space="preserve"> </w:t>
            </w:r>
            <w:r>
              <w:rPr>
                <w:sz w:val="20"/>
              </w:rPr>
              <w:t>response</w:t>
            </w:r>
            <w:r>
              <w:rPr>
                <w:spacing w:val="-4"/>
                <w:sz w:val="20"/>
              </w:rPr>
              <w:t xml:space="preserve"> </w:t>
            </w:r>
            <w:r>
              <w:rPr>
                <w:sz w:val="20"/>
              </w:rPr>
              <w:t>papers</w:t>
            </w:r>
            <w:r>
              <w:rPr>
                <w:spacing w:val="-2"/>
                <w:sz w:val="20"/>
              </w:rPr>
              <w:t xml:space="preserve"> </w:t>
            </w:r>
            <w:r>
              <w:rPr>
                <w:sz w:val="20"/>
              </w:rPr>
              <w:t>and</w:t>
            </w:r>
            <w:r>
              <w:rPr>
                <w:spacing w:val="-2"/>
                <w:sz w:val="20"/>
              </w:rPr>
              <w:t xml:space="preserve"> </w:t>
            </w:r>
            <w:r>
              <w:rPr>
                <w:sz w:val="20"/>
              </w:rPr>
              <w:t>in-</w:t>
            </w:r>
          </w:p>
          <w:p w14:paraId="6C289A2C" w14:textId="77777777" w:rsidR="00C72CEA" w:rsidRDefault="00C72CEA" w:rsidP="007E45CC">
            <w:pPr>
              <w:pStyle w:val="TableParagraph"/>
              <w:spacing w:line="211" w:lineRule="exact"/>
              <w:rPr>
                <w:sz w:val="20"/>
              </w:rPr>
            </w:pPr>
            <w:r>
              <w:rPr>
                <w:sz w:val="20"/>
              </w:rPr>
              <w:t>class</w:t>
            </w:r>
            <w:r>
              <w:rPr>
                <w:spacing w:val="-6"/>
                <w:sz w:val="20"/>
              </w:rPr>
              <w:t xml:space="preserve"> </w:t>
            </w:r>
            <w:r>
              <w:rPr>
                <w:spacing w:val="-2"/>
                <w:sz w:val="20"/>
              </w:rPr>
              <w:t>participation.</w:t>
            </w:r>
          </w:p>
        </w:tc>
        <w:tc>
          <w:tcPr>
            <w:tcW w:w="1441" w:type="dxa"/>
          </w:tcPr>
          <w:p w14:paraId="6CAF67DE" w14:textId="77777777" w:rsidR="00C72CEA" w:rsidRDefault="00C72CEA" w:rsidP="007E45CC">
            <w:pPr>
              <w:pStyle w:val="TableParagraph"/>
              <w:ind w:left="69" w:right="69"/>
              <w:jc w:val="center"/>
              <w:rPr>
                <w:sz w:val="20"/>
              </w:rPr>
            </w:pPr>
            <w:r>
              <w:rPr>
                <w:spacing w:val="-5"/>
                <w:sz w:val="20"/>
              </w:rPr>
              <w:t>No</w:t>
            </w:r>
          </w:p>
        </w:tc>
        <w:tc>
          <w:tcPr>
            <w:tcW w:w="1260" w:type="dxa"/>
          </w:tcPr>
          <w:p w14:paraId="2030A06B" w14:textId="77777777" w:rsidR="00C72CEA" w:rsidRDefault="00C72CEA" w:rsidP="007E45CC">
            <w:pPr>
              <w:pStyle w:val="TableParagraph"/>
              <w:ind w:left="2" w:right="1"/>
              <w:jc w:val="center"/>
              <w:rPr>
                <w:sz w:val="20"/>
              </w:rPr>
            </w:pPr>
            <w:r>
              <w:rPr>
                <w:sz w:val="20"/>
              </w:rPr>
              <w:t>Yes</w:t>
            </w:r>
          </w:p>
        </w:tc>
        <w:tc>
          <w:tcPr>
            <w:tcW w:w="1440" w:type="dxa"/>
          </w:tcPr>
          <w:p w14:paraId="0486EA96" w14:textId="77777777" w:rsidR="00C72CEA" w:rsidRDefault="00C72CEA" w:rsidP="007E45CC">
            <w:pPr>
              <w:pStyle w:val="TableParagraph"/>
              <w:ind w:left="3" w:right="3"/>
              <w:jc w:val="center"/>
              <w:rPr>
                <w:sz w:val="20"/>
              </w:rPr>
            </w:pPr>
            <w:r>
              <w:rPr>
                <w:sz w:val="20"/>
              </w:rPr>
              <w:t>No</w:t>
            </w:r>
          </w:p>
        </w:tc>
      </w:tr>
      <w:tr w:rsidR="00C72CEA" w14:paraId="304E0C47" w14:textId="77777777" w:rsidTr="007E45CC">
        <w:trPr>
          <w:trHeight w:val="690"/>
        </w:trPr>
        <w:tc>
          <w:tcPr>
            <w:tcW w:w="1260" w:type="dxa"/>
            <w:shd w:val="clear" w:color="auto" w:fill="BEBEBE"/>
          </w:tcPr>
          <w:p w14:paraId="700EDAFA" w14:textId="77777777" w:rsidR="00C72CEA" w:rsidRDefault="00C72CEA" w:rsidP="007E45CC">
            <w:pPr>
              <w:pStyle w:val="TableParagraph"/>
              <w:ind w:left="0"/>
              <w:rPr>
                <w:rFonts w:ascii="Times New Roman"/>
                <w:sz w:val="18"/>
              </w:rPr>
            </w:pPr>
          </w:p>
        </w:tc>
        <w:tc>
          <w:tcPr>
            <w:tcW w:w="2058" w:type="dxa"/>
            <w:shd w:val="clear" w:color="auto" w:fill="BEBEBE"/>
          </w:tcPr>
          <w:p w14:paraId="04F397DE" w14:textId="77777777" w:rsidR="00C72CEA" w:rsidRDefault="00C72CEA" w:rsidP="007E45CC">
            <w:pPr>
              <w:pStyle w:val="TableParagraph"/>
              <w:spacing w:line="230" w:lineRule="exact"/>
              <w:ind w:right="269"/>
              <w:rPr>
                <w:b/>
                <w:sz w:val="20"/>
              </w:rPr>
            </w:pPr>
            <w:r>
              <w:rPr>
                <w:b/>
                <w:sz w:val="20"/>
              </w:rPr>
              <w:t>Theory and Practice of Cultural</w:t>
            </w:r>
            <w:r>
              <w:rPr>
                <w:b/>
                <w:spacing w:val="-14"/>
                <w:sz w:val="20"/>
              </w:rPr>
              <w:t xml:space="preserve"> </w:t>
            </w:r>
            <w:r>
              <w:rPr>
                <w:b/>
                <w:sz w:val="20"/>
              </w:rPr>
              <w:t>Diversity</w:t>
            </w:r>
          </w:p>
        </w:tc>
        <w:tc>
          <w:tcPr>
            <w:tcW w:w="1352" w:type="dxa"/>
            <w:shd w:val="clear" w:color="auto" w:fill="BEBEBE"/>
          </w:tcPr>
          <w:p w14:paraId="1015DA9F" w14:textId="77777777" w:rsidR="00C72CEA" w:rsidRDefault="00C72CEA" w:rsidP="007E45CC">
            <w:pPr>
              <w:pStyle w:val="TableParagraph"/>
              <w:ind w:left="0"/>
              <w:rPr>
                <w:rFonts w:ascii="Times New Roman"/>
                <w:sz w:val="18"/>
              </w:rPr>
            </w:pPr>
          </w:p>
        </w:tc>
        <w:tc>
          <w:tcPr>
            <w:tcW w:w="4861" w:type="dxa"/>
            <w:shd w:val="clear" w:color="auto" w:fill="BEBEBE"/>
          </w:tcPr>
          <w:p w14:paraId="3170B75E" w14:textId="77777777" w:rsidR="00C72CEA" w:rsidRDefault="00C72CEA" w:rsidP="007E45CC">
            <w:pPr>
              <w:pStyle w:val="TableParagraph"/>
              <w:ind w:left="0"/>
              <w:rPr>
                <w:rFonts w:ascii="Times New Roman"/>
                <w:sz w:val="18"/>
              </w:rPr>
            </w:pPr>
          </w:p>
        </w:tc>
        <w:tc>
          <w:tcPr>
            <w:tcW w:w="1441" w:type="dxa"/>
            <w:shd w:val="clear" w:color="auto" w:fill="BEBEBE"/>
          </w:tcPr>
          <w:p w14:paraId="4C374E11" w14:textId="77777777" w:rsidR="00C72CEA" w:rsidRDefault="00C72CEA" w:rsidP="007E45CC">
            <w:pPr>
              <w:pStyle w:val="TableParagraph"/>
              <w:ind w:left="0"/>
              <w:rPr>
                <w:rFonts w:ascii="Times New Roman"/>
                <w:sz w:val="18"/>
              </w:rPr>
            </w:pPr>
          </w:p>
        </w:tc>
        <w:tc>
          <w:tcPr>
            <w:tcW w:w="1260" w:type="dxa"/>
            <w:shd w:val="clear" w:color="auto" w:fill="BEBEBE"/>
          </w:tcPr>
          <w:p w14:paraId="00BAAF82" w14:textId="77777777" w:rsidR="00C72CEA" w:rsidRDefault="00C72CEA" w:rsidP="007E45CC">
            <w:pPr>
              <w:pStyle w:val="TableParagraph"/>
              <w:ind w:left="0"/>
              <w:rPr>
                <w:rFonts w:ascii="Times New Roman"/>
                <w:sz w:val="18"/>
              </w:rPr>
            </w:pPr>
          </w:p>
        </w:tc>
        <w:tc>
          <w:tcPr>
            <w:tcW w:w="1440" w:type="dxa"/>
            <w:shd w:val="clear" w:color="auto" w:fill="BEBEBE"/>
          </w:tcPr>
          <w:p w14:paraId="14EBACBA" w14:textId="77777777" w:rsidR="00C72CEA" w:rsidRDefault="00C72CEA" w:rsidP="007E45CC">
            <w:pPr>
              <w:pStyle w:val="TableParagraph"/>
              <w:ind w:left="0"/>
              <w:rPr>
                <w:rFonts w:ascii="Times New Roman"/>
                <w:sz w:val="18"/>
              </w:rPr>
            </w:pPr>
          </w:p>
        </w:tc>
      </w:tr>
      <w:tr w:rsidR="00C72CEA" w14:paraId="33014621" w14:textId="77777777" w:rsidTr="007E45CC">
        <w:trPr>
          <w:trHeight w:val="2068"/>
        </w:trPr>
        <w:tc>
          <w:tcPr>
            <w:tcW w:w="1260" w:type="dxa"/>
          </w:tcPr>
          <w:p w14:paraId="3D39C151" w14:textId="77777777" w:rsidR="00C72CEA" w:rsidRDefault="00C72CEA" w:rsidP="007E45CC">
            <w:pPr>
              <w:pStyle w:val="TableParagraph"/>
              <w:ind w:left="107" w:right="125"/>
              <w:rPr>
                <w:sz w:val="20"/>
              </w:rPr>
            </w:pPr>
            <w:r>
              <w:rPr>
                <w:sz w:val="20"/>
              </w:rPr>
              <w:t>Theory</w:t>
            </w:r>
            <w:r>
              <w:rPr>
                <w:spacing w:val="-14"/>
                <w:sz w:val="20"/>
              </w:rPr>
              <w:t xml:space="preserve"> </w:t>
            </w:r>
            <w:r>
              <w:rPr>
                <w:sz w:val="20"/>
              </w:rPr>
              <w:t xml:space="preserve">and </w:t>
            </w:r>
            <w:r>
              <w:rPr>
                <w:spacing w:val="-2"/>
                <w:sz w:val="20"/>
              </w:rPr>
              <w:t>Practice</w:t>
            </w:r>
          </w:p>
        </w:tc>
        <w:tc>
          <w:tcPr>
            <w:tcW w:w="2058" w:type="dxa"/>
          </w:tcPr>
          <w:p w14:paraId="6BBA277D" w14:textId="77777777" w:rsidR="00C72CEA" w:rsidRDefault="00C72CEA" w:rsidP="007E45CC">
            <w:pPr>
              <w:pStyle w:val="TableParagraph"/>
              <w:rPr>
                <w:b/>
                <w:sz w:val="20"/>
              </w:rPr>
            </w:pPr>
            <w:r>
              <w:rPr>
                <w:b/>
                <w:spacing w:val="-2"/>
                <w:sz w:val="20"/>
              </w:rPr>
              <w:t>Cultural Anthropology</w:t>
            </w:r>
          </w:p>
          <w:p w14:paraId="5F89CD83" w14:textId="32113615" w:rsidR="00C72CEA" w:rsidRDefault="00C72CEA" w:rsidP="007E45CC">
            <w:pPr>
              <w:pStyle w:val="TableParagraph"/>
              <w:spacing w:before="229"/>
              <w:rPr>
                <w:b/>
                <w:sz w:val="20"/>
              </w:rPr>
            </w:pPr>
            <w:hyperlink r:id="rId53" w:history="1">
              <w:r w:rsidRPr="0057202E">
                <w:rPr>
                  <w:rStyle w:val="Hyperlink"/>
                  <w:b/>
                  <w:spacing w:val="-2"/>
                  <w:sz w:val="20"/>
                </w:rPr>
                <w:t>ANTH:1101</w:t>
              </w:r>
            </w:hyperlink>
          </w:p>
        </w:tc>
        <w:tc>
          <w:tcPr>
            <w:tcW w:w="1352" w:type="dxa"/>
          </w:tcPr>
          <w:p w14:paraId="449DF208" w14:textId="77777777" w:rsidR="00C72CEA" w:rsidRDefault="00C72CEA" w:rsidP="007E45CC">
            <w:pPr>
              <w:pStyle w:val="TableParagraph"/>
              <w:ind w:left="108" w:right="107"/>
              <w:rPr>
                <w:sz w:val="20"/>
              </w:rPr>
            </w:pPr>
            <w:r w:rsidRPr="00006A2D">
              <w:rPr>
                <w:spacing w:val="-2"/>
                <w:sz w:val="18"/>
                <w:szCs w:val="20"/>
              </w:rPr>
              <w:t>Anthropolog</w:t>
            </w:r>
            <w:r w:rsidRPr="00006A2D">
              <w:rPr>
                <w:spacing w:val="-10"/>
                <w:sz w:val="18"/>
                <w:szCs w:val="20"/>
              </w:rPr>
              <w:t>y</w:t>
            </w:r>
          </w:p>
        </w:tc>
        <w:tc>
          <w:tcPr>
            <w:tcW w:w="4861" w:type="dxa"/>
          </w:tcPr>
          <w:p w14:paraId="7A5AF5C5" w14:textId="77777777" w:rsidR="00C72CEA" w:rsidRDefault="00C72CEA" w:rsidP="007E45CC">
            <w:pPr>
              <w:pStyle w:val="TableParagraph"/>
              <w:ind w:right="103"/>
              <w:jc w:val="both"/>
              <w:rPr>
                <w:sz w:val="20"/>
              </w:rPr>
            </w:pPr>
            <w:r>
              <w:rPr>
                <w:color w:val="333333"/>
                <w:sz w:val="20"/>
              </w:rPr>
              <w:t>This course provides a general introduction to sociocultural</w:t>
            </w:r>
            <w:r>
              <w:rPr>
                <w:color w:val="333333"/>
                <w:spacing w:val="-4"/>
                <w:sz w:val="20"/>
              </w:rPr>
              <w:t xml:space="preserve"> </w:t>
            </w:r>
            <w:r>
              <w:rPr>
                <w:color w:val="333333"/>
                <w:sz w:val="20"/>
              </w:rPr>
              <w:t>anthropology,</w:t>
            </w:r>
            <w:r>
              <w:rPr>
                <w:color w:val="333333"/>
                <w:spacing w:val="-1"/>
                <w:sz w:val="20"/>
              </w:rPr>
              <w:t xml:space="preserve"> </w:t>
            </w:r>
            <w:r>
              <w:rPr>
                <w:color w:val="333333"/>
                <w:sz w:val="20"/>
              </w:rPr>
              <w:t>the</w:t>
            </w:r>
            <w:r>
              <w:rPr>
                <w:color w:val="333333"/>
                <w:spacing w:val="-4"/>
                <w:sz w:val="20"/>
              </w:rPr>
              <w:t xml:space="preserve"> </w:t>
            </w:r>
            <w:r>
              <w:rPr>
                <w:color w:val="333333"/>
                <w:sz w:val="20"/>
              </w:rPr>
              <w:t>comparative</w:t>
            </w:r>
            <w:r>
              <w:rPr>
                <w:color w:val="333333"/>
                <w:spacing w:val="-3"/>
                <w:sz w:val="20"/>
              </w:rPr>
              <w:t xml:space="preserve"> </w:t>
            </w:r>
            <w:r>
              <w:rPr>
                <w:color w:val="333333"/>
                <w:sz w:val="20"/>
              </w:rPr>
              <w:t>study</w:t>
            </w:r>
            <w:r>
              <w:rPr>
                <w:color w:val="333333"/>
                <w:spacing w:val="-2"/>
                <w:sz w:val="20"/>
              </w:rPr>
              <w:t xml:space="preserve"> </w:t>
            </w:r>
            <w:r>
              <w:rPr>
                <w:color w:val="333333"/>
                <w:sz w:val="20"/>
              </w:rPr>
              <w:t>of how culture shapes human thought, behavior, and social life.</w:t>
            </w:r>
            <w:r>
              <w:rPr>
                <w:color w:val="333333"/>
                <w:spacing w:val="40"/>
                <w:sz w:val="20"/>
              </w:rPr>
              <w:t xml:space="preserve"> </w:t>
            </w:r>
            <w:r>
              <w:rPr>
                <w:color w:val="333333"/>
                <w:sz w:val="20"/>
              </w:rPr>
              <w:t>Culture can be defined as a locally distinctive repertoire of ideas that work to organize social interactions, structure thought, motivate behavior, and otherwise bring intelligibility to both collective and individual experiences. ..</w:t>
            </w:r>
          </w:p>
        </w:tc>
        <w:tc>
          <w:tcPr>
            <w:tcW w:w="1441" w:type="dxa"/>
          </w:tcPr>
          <w:p w14:paraId="0E9370BE" w14:textId="77777777" w:rsidR="00C72CEA" w:rsidRDefault="00C72CEA" w:rsidP="007E45CC">
            <w:pPr>
              <w:pStyle w:val="TableParagraph"/>
              <w:ind w:left="69" w:right="63"/>
              <w:jc w:val="center"/>
              <w:rPr>
                <w:sz w:val="20"/>
              </w:rPr>
            </w:pPr>
            <w:r>
              <w:rPr>
                <w:spacing w:val="-2"/>
                <w:sz w:val="20"/>
              </w:rPr>
              <w:t>Social Sciences,</w:t>
            </w:r>
          </w:p>
          <w:p w14:paraId="4958EB56" w14:textId="77777777" w:rsidR="00C72CEA" w:rsidRDefault="00C72CEA" w:rsidP="007E45CC">
            <w:pPr>
              <w:pStyle w:val="TableParagraph"/>
              <w:spacing w:before="229"/>
              <w:ind w:left="69" w:right="63"/>
              <w:jc w:val="center"/>
              <w:rPr>
                <w:sz w:val="20"/>
              </w:rPr>
            </w:pPr>
            <w:r>
              <w:rPr>
                <w:sz w:val="20"/>
              </w:rPr>
              <w:t>Values</w:t>
            </w:r>
            <w:r>
              <w:rPr>
                <w:spacing w:val="-14"/>
                <w:sz w:val="20"/>
              </w:rPr>
              <w:t xml:space="preserve"> </w:t>
            </w:r>
            <w:r>
              <w:rPr>
                <w:sz w:val="20"/>
              </w:rPr>
              <w:t xml:space="preserve">and </w:t>
            </w:r>
            <w:r>
              <w:rPr>
                <w:spacing w:val="-2"/>
                <w:sz w:val="20"/>
              </w:rPr>
              <w:t>Culture, Values,</w:t>
            </w:r>
          </w:p>
          <w:p w14:paraId="73491290" w14:textId="77777777" w:rsidR="00C72CEA" w:rsidRDefault="00C72CEA" w:rsidP="007E45CC">
            <w:pPr>
              <w:pStyle w:val="TableParagraph"/>
              <w:spacing w:before="210" w:line="230" w:lineRule="atLeast"/>
              <w:ind w:left="123" w:right="63"/>
              <w:jc w:val="center"/>
              <w:rPr>
                <w:sz w:val="20"/>
              </w:rPr>
            </w:pPr>
            <w:r>
              <w:rPr>
                <w:sz w:val="20"/>
              </w:rPr>
              <w:t>Society</w:t>
            </w:r>
            <w:r>
              <w:rPr>
                <w:spacing w:val="-14"/>
                <w:sz w:val="20"/>
              </w:rPr>
              <w:t xml:space="preserve"> </w:t>
            </w:r>
            <w:r>
              <w:rPr>
                <w:sz w:val="20"/>
              </w:rPr>
              <w:t xml:space="preserve">and </w:t>
            </w:r>
            <w:r>
              <w:rPr>
                <w:spacing w:val="-2"/>
                <w:sz w:val="20"/>
              </w:rPr>
              <w:t>Diversity</w:t>
            </w:r>
          </w:p>
        </w:tc>
        <w:tc>
          <w:tcPr>
            <w:tcW w:w="1260" w:type="dxa"/>
          </w:tcPr>
          <w:p w14:paraId="555A13B9"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7BB39252" w14:textId="77777777" w:rsidR="00C72CEA" w:rsidRDefault="00C72CEA" w:rsidP="007E45CC">
            <w:pPr>
              <w:pStyle w:val="TableParagraph"/>
              <w:spacing w:line="229" w:lineRule="exact"/>
              <w:ind w:left="3" w:right="3"/>
              <w:jc w:val="center"/>
              <w:rPr>
                <w:sz w:val="20"/>
              </w:rPr>
            </w:pPr>
            <w:r>
              <w:rPr>
                <w:sz w:val="20"/>
              </w:rPr>
              <w:t>Yes</w:t>
            </w:r>
          </w:p>
        </w:tc>
      </w:tr>
    </w:tbl>
    <w:p w14:paraId="52EC4105" w14:textId="77777777" w:rsidR="00C72CEA" w:rsidRDefault="00C72CEA" w:rsidP="00C72CEA">
      <w:pPr>
        <w:spacing w:line="229" w:lineRule="exact"/>
        <w:jc w:val="center"/>
        <w:rPr>
          <w:sz w:val="20"/>
        </w:rPr>
        <w:sectPr w:rsidR="00C72CEA" w:rsidSect="00C72CEA">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2F8C9F61" w14:textId="77777777" w:rsidTr="007E45CC">
        <w:trPr>
          <w:trHeight w:val="691"/>
        </w:trPr>
        <w:tc>
          <w:tcPr>
            <w:tcW w:w="1260" w:type="dxa"/>
          </w:tcPr>
          <w:p w14:paraId="4C873F46" w14:textId="77777777" w:rsidR="00C72CEA" w:rsidRDefault="00C72CEA" w:rsidP="007E45CC">
            <w:pPr>
              <w:pStyle w:val="TableParagraph"/>
              <w:ind w:left="196" w:right="183" w:firstLine="55"/>
              <w:rPr>
                <w:b/>
                <w:sz w:val="20"/>
              </w:rPr>
            </w:pPr>
            <w:r>
              <w:rPr>
                <w:b/>
                <w:spacing w:val="-2"/>
                <w:sz w:val="20"/>
              </w:rPr>
              <w:lastRenderedPageBreak/>
              <w:t>Elective Category</w:t>
            </w:r>
          </w:p>
        </w:tc>
        <w:tc>
          <w:tcPr>
            <w:tcW w:w="2047" w:type="dxa"/>
          </w:tcPr>
          <w:p w14:paraId="7B932DD4"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58521035"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5F449433"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64F64549" w14:textId="77777777" w:rsidR="00C72CEA" w:rsidRDefault="00C72CEA" w:rsidP="007E45CC">
            <w:pPr>
              <w:pStyle w:val="TableParagraph"/>
              <w:spacing w:line="229" w:lineRule="exact"/>
              <w:ind w:left="393"/>
              <w:rPr>
                <w:b/>
                <w:sz w:val="20"/>
              </w:rPr>
            </w:pPr>
            <w:proofErr w:type="spellStart"/>
            <w:r>
              <w:rPr>
                <w:b/>
                <w:spacing w:val="-2"/>
                <w:sz w:val="20"/>
              </w:rPr>
              <w:t>GenEd</w:t>
            </w:r>
            <w:proofErr w:type="spellEnd"/>
          </w:p>
        </w:tc>
        <w:tc>
          <w:tcPr>
            <w:tcW w:w="1260" w:type="dxa"/>
          </w:tcPr>
          <w:p w14:paraId="56CCFCC7"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110A306B"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6F551ED4" w14:textId="3D7E6091"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08FE5687" w14:textId="77777777" w:rsidTr="007E45CC">
        <w:trPr>
          <w:trHeight w:val="2068"/>
        </w:trPr>
        <w:tc>
          <w:tcPr>
            <w:tcW w:w="1260" w:type="dxa"/>
          </w:tcPr>
          <w:p w14:paraId="40CB2986" w14:textId="77777777" w:rsidR="00C72CEA" w:rsidRDefault="00C72CEA" w:rsidP="007E45CC">
            <w:pPr>
              <w:pStyle w:val="TableParagraph"/>
              <w:ind w:left="107" w:right="125"/>
              <w:rPr>
                <w:sz w:val="20"/>
              </w:rPr>
            </w:pPr>
            <w:r>
              <w:rPr>
                <w:sz w:val="20"/>
              </w:rPr>
              <w:t>Theory</w:t>
            </w:r>
            <w:r>
              <w:rPr>
                <w:spacing w:val="-14"/>
                <w:sz w:val="20"/>
              </w:rPr>
              <w:t xml:space="preserve"> </w:t>
            </w:r>
            <w:r>
              <w:rPr>
                <w:sz w:val="20"/>
              </w:rPr>
              <w:t xml:space="preserve">and </w:t>
            </w:r>
            <w:r>
              <w:rPr>
                <w:spacing w:val="-2"/>
                <w:sz w:val="20"/>
              </w:rPr>
              <w:t>Practice</w:t>
            </w:r>
          </w:p>
        </w:tc>
        <w:tc>
          <w:tcPr>
            <w:tcW w:w="2047" w:type="dxa"/>
          </w:tcPr>
          <w:p w14:paraId="4D04D8FD" w14:textId="77777777" w:rsidR="00C72CEA" w:rsidRDefault="00C72CEA" w:rsidP="007E45CC">
            <w:pPr>
              <w:pStyle w:val="TableParagraph"/>
              <w:spacing w:line="477" w:lineRule="auto"/>
              <w:ind w:right="347"/>
              <w:rPr>
                <w:b/>
                <w:sz w:val="20"/>
              </w:rPr>
            </w:pPr>
            <w:r>
              <w:rPr>
                <w:b/>
                <w:sz w:val="20"/>
              </w:rPr>
              <w:t>Social</w:t>
            </w:r>
            <w:r>
              <w:rPr>
                <w:b/>
                <w:spacing w:val="-14"/>
                <w:sz w:val="20"/>
              </w:rPr>
              <w:t xml:space="preserve"> </w:t>
            </w:r>
            <w:r>
              <w:rPr>
                <w:b/>
                <w:sz w:val="20"/>
              </w:rPr>
              <w:t xml:space="preserve">Inequality </w:t>
            </w:r>
            <w:hyperlink r:id="rId54">
              <w:r>
                <w:rPr>
                  <w:b/>
                  <w:color w:val="0000FF"/>
                  <w:spacing w:val="-2"/>
                  <w:sz w:val="20"/>
                  <w:u w:val="single" w:color="0000FF"/>
                </w:rPr>
                <w:t>SOC:2810</w:t>
              </w:r>
            </w:hyperlink>
          </w:p>
        </w:tc>
        <w:tc>
          <w:tcPr>
            <w:tcW w:w="1352" w:type="dxa"/>
          </w:tcPr>
          <w:p w14:paraId="4E053D8C" w14:textId="77777777" w:rsidR="00C72CEA" w:rsidRDefault="00C72CEA" w:rsidP="007E45CC">
            <w:pPr>
              <w:pStyle w:val="TableParagraph"/>
              <w:spacing w:line="229" w:lineRule="exact"/>
              <w:ind w:left="108"/>
              <w:rPr>
                <w:sz w:val="20"/>
              </w:rPr>
            </w:pPr>
            <w:r>
              <w:rPr>
                <w:spacing w:val="-2"/>
                <w:sz w:val="20"/>
              </w:rPr>
              <w:t>Sociology</w:t>
            </w:r>
          </w:p>
        </w:tc>
        <w:tc>
          <w:tcPr>
            <w:tcW w:w="4861" w:type="dxa"/>
          </w:tcPr>
          <w:p w14:paraId="3A170352" w14:textId="77777777" w:rsidR="00C72CEA" w:rsidRDefault="00C72CEA" w:rsidP="007E45CC">
            <w:pPr>
              <w:pStyle w:val="TableParagraph"/>
              <w:ind w:right="102"/>
              <w:jc w:val="both"/>
              <w:rPr>
                <w:sz w:val="20"/>
              </w:rPr>
            </w:pPr>
            <w:r>
              <w:rPr>
                <w:sz w:val="20"/>
              </w:rPr>
              <w:t>In this course we will examine the major forms of social</w:t>
            </w:r>
            <w:r>
              <w:rPr>
                <w:spacing w:val="-8"/>
                <w:sz w:val="20"/>
              </w:rPr>
              <w:t xml:space="preserve"> </w:t>
            </w:r>
            <w:r>
              <w:rPr>
                <w:sz w:val="20"/>
              </w:rPr>
              <w:t>inequalities</w:t>
            </w:r>
            <w:r>
              <w:rPr>
                <w:spacing w:val="-8"/>
                <w:sz w:val="20"/>
              </w:rPr>
              <w:t xml:space="preserve"> </w:t>
            </w:r>
            <w:r>
              <w:rPr>
                <w:sz w:val="20"/>
              </w:rPr>
              <w:t>in</w:t>
            </w:r>
            <w:r>
              <w:rPr>
                <w:spacing w:val="-8"/>
                <w:sz w:val="20"/>
              </w:rPr>
              <w:t xml:space="preserve"> </w:t>
            </w:r>
            <w:r>
              <w:rPr>
                <w:sz w:val="20"/>
              </w:rPr>
              <w:t>the</w:t>
            </w:r>
            <w:r>
              <w:rPr>
                <w:spacing w:val="-8"/>
                <w:sz w:val="20"/>
              </w:rPr>
              <w:t xml:space="preserve"> </w:t>
            </w:r>
            <w:r>
              <w:rPr>
                <w:sz w:val="20"/>
              </w:rPr>
              <w:t>contemporary</w:t>
            </w:r>
            <w:r>
              <w:rPr>
                <w:spacing w:val="-7"/>
                <w:sz w:val="20"/>
              </w:rPr>
              <w:t xml:space="preserve"> </w:t>
            </w:r>
            <w:r>
              <w:rPr>
                <w:sz w:val="20"/>
              </w:rPr>
              <w:t>United</w:t>
            </w:r>
            <w:r>
              <w:rPr>
                <w:spacing w:val="-8"/>
                <w:sz w:val="20"/>
              </w:rPr>
              <w:t xml:space="preserve"> </w:t>
            </w:r>
            <w:r>
              <w:rPr>
                <w:sz w:val="20"/>
              </w:rPr>
              <w:t>States and the global community. We will explore the characteristics, causes, and consequences of how wealth, power, and other resources are unequally distributed</w:t>
            </w:r>
            <w:r>
              <w:rPr>
                <w:spacing w:val="-14"/>
                <w:sz w:val="20"/>
              </w:rPr>
              <w:t xml:space="preserve"> </w:t>
            </w:r>
            <w:r>
              <w:rPr>
                <w:sz w:val="20"/>
              </w:rPr>
              <w:t>across</w:t>
            </w:r>
            <w:r>
              <w:rPr>
                <w:spacing w:val="-14"/>
                <w:sz w:val="20"/>
              </w:rPr>
              <w:t xml:space="preserve"> </w:t>
            </w:r>
            <w:r>
              <w:rPr>
                <w:sz w:val="20"/>
              </w:rPr>
              <w:t>social</w:t>
            </w:r>
            <w:r>
              <w:rPr>
                <w:spacing w:val="-14"/>
                <w:sz w:val="20"/>
              </w:rPr>
              <w:t xml:space="preserve"> </w:t>
            </w:r>
            <w:r>
              <w:rPr>
                <w:sz w:val="20"/>
              </w:rPr>
              <w:t>groups.</w:t>
            </w:r>
            <w:r>
              <w:rPr>
                <w:spacing w:val="-14"/>
                <w:sz w:val="20"/>
              </w:rPr>
              <w:t xml:space="preserve"> </w:t>
            </w:r>
            <w:r>
              <w:rPr>
                <w:sz w:val="20"/>
              </w:rPr>
              <w:t>We</w:t>
            </w:r>
            <w:r>
              <w:rPr>
                <w:spacing w:val="-14"/>
                <w:sz w:val="20"/>
              </w:rPr>
              <w:t xml:space="preserve"> </w:t>
            </w:r>
            <w:r>
              <w:rPr>
                <w:sz w:val="20"/>
              </w:rPr>
              <w:t>will</w:t>
            </w:r>
            <w:r>
              <w:rPr>
                <w:spacing w:val="-14"/>
                <w:sz w:val="20"/>
              </w:rPr>
              <w:t xml:space="preserve"> </w:t>
            </w:r>
            <w:r>
              <w:rPr>
                <w:sz w:val="20"/>
              </w:rPr>
              <w:t>also</w:t>
            </w:r>
            <w:r>
              <w:rPr>
                <w:spacing w:val="-14"/>
                <w:sz w:val="20"/>
              </w:rPr>
              <w:t xml:space="preserve"> </w:t>
            </w:r>
            <w:r>
              <w:rPr>
                <w:sz w:val="20"/>
              </w:rPr>
              <w:t>analyze the role of public policy and the dominant cultural ideology</w:t>
            </w:r>
            <w:r>
              <w:rPr>
                <w:spacing w:val="73"/>
                <w:w w:val="150"/>
                <w:sz w:val="20"/>
              </w:rPr>
              <w:t xml:space="preserve"> </w:t>
            </w:r>
            <w:r>
              <w:rPr>
                <w:sz w:val="20"/>
              </w:rPr>
              <w:t>on</w:t>
            </w:r>
            <w:r>
              <w:rPr>
                <w:spacing w:val="74"/>
                <w:w w:val="150"/>
                <w:sz w:val="20"/>
              </w:rPr>
              <w:t xml:space="preserve"> </w:t>
            </w:r>
            <w:r>
              <w:rPr>
                <w:sz w:val="20"/>
              </w:rPr>
              <w:t>maintaining</w:t>
            </w:r>
            <w:r>
              <w:rPr>
                <w:spacing w:val="75"/>
                <w:w w:val="150"/>
                <w:sz w:val="20"/>
              </w:rPr>
              <w:t xml:space="preserve"> </w:t>
            </w:r>
            <w:r>
              <w:rPr>
                <w:sz w:val="20"/>
              </w:rPr>
              <w:t>and/or</w:t>
            </w:r>
            <w:r>
              <w:rPr>
                <w:spacing w:val="73"/>
                <w:w w:val="150"/>
                <w:sz w:val="20"/>
              </w:rPr>
              <w:t xml:space="preserve"> </w:t>
            </w:r>
            <w:r>
              <w:rPr>
                <w:sz w:val="20"/>
              </w:rPr>
              <w:t>reducing</w:t>
            </w:r>
            <w:r>
              <w:rPr>
                <w:spacing w:val="75"/>
                <w:w w:val="150"/>
                <w:sz w:val="20"/>
              </w:rPr>
              <w:t xml:space="preserve"> </w:t>
            </w:r>
            <w:r>
              <w:rPr>
                <w:spacing w:val="-2"/>
                <w:sz w:val="20"/>
              </w:rPr>
              <w:t>these</w:t>
            </w:r>
          </w:p>
          <w:p w14:paraId="1FE72401" w14:textId="77777777" w:rsidR="00C72CEA" w:rsidRDefault="00C72CEA" w:rsidP="007E45CC">
            <w:pPr>
              <w:pStyle w:val="TableParagraph"/>
              <w:spacing w:line="209" w:lineRule="exact"/>
              <w:rPr>
                <w:sz w:val="20"/>
              </w:rPr>
            </w:pPr>
            <w:r>
              <w:rPr>
                <w:spacing w:val="-2"/>
                <w:sz w:val="20"/>
              </w:rPr>
              <w:t>inequalities.</w:t>
            </w:r>
          </w:p>
        </w:tc>
        <w:tc>
          <w:tcPr>
            <w:tcW w:w="1441" w:type="dxa"/>
          </w:tcPr>
          <w:p w14:paraId="015CEB38"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64B8874D" w14:textId="77777777" w:rsidR="00C72CEA" w:rsidRDefault="00C72CEA" w:rsidP="007E45CC">
            <w:pPr>
              <w:pStyle w:val="TableParagraph"/>
              <w:spacing w:before="228"/>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162B8B83"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1F93ED2B" w14:textId="77777777" w:rsidR="00C72CEA" w:rsidRDefault="00C72CEA" w:rsidP="007E45CC">
            <w:pPr>
              <w:pStyle w:val="TableParagraph"/>
              <w:spacing w:line="229" w:lineRule="exact"/>
              <w:ind w:left="3" w:right="3"/>
              <w:jc w:val="center"/>
              <w:rPr>
                <w:sz w:val="20"/>
              </w:rPr>
            </w:pPr>
            <w:r>
              <w:rPr>
                <w:sz w:val="20"/>
              </w:rPr>
              <w:t>Yes</w:t>
            </w:r>
          </w:p>
        </w:tc>
      </w:tr>
      <w:tr w:rsidR="00C72CEA" w14:paraId="3E528C3D" w14:textId="77777777" w:rsidTr="007E45CC">
        <w:trPr>
          <w:trHeight w:val="691"/>
        </w:trPr>
        <w:tc>
          <w:tcPr>
            <w:tcW w:w="1260" w:type="dxa"/>
            <w:shd w:val="clear" w:color="auto" w:fill="BEBEBE"/>
          </w:tcPr>
          <w:p w14:paraId="204A2C99" w14:textId="77777777" w:rsidR="00C72CEA" w:rsidRDefault="00C72CEA" w:rsidP="007E45CC">
            <w:pPr>
              <w:pStyle w:val="TableParagraph"/>
              <w:ind w:left="0"/>
              <w:rPr>
                <w:rFonts w:ascii="Times New Roman"/>
                <w:sz w:val="18"/>
              </w:rPr>
            </w:pPr>
          </w:p>
        </w:tc>
        <w:tc>
          <w:tcPr>
            <w:tcW w:w="2047" w:type="dxa"/>
            <w:shd w:val="clear" w:color="auto" w:fill="BEBEBE"/>
          </w:tcPr>
          <w:p w14:paraId="589D9BDC" w14:textId="77777777" w:rsidR="00C72CEA" w:rsidRDefault="00C72CEA" w:rsidP="007E45CC">
            <w:pPr>
              <w:pStyle w:val="TableParagraph"/>
              <w:spacing w:before="211" w:line="230" w:lineRule="atLeast"/>
              <w:ind w:right="269"/>
              <w:rPr>
                <w:b/>
                <w:sz w:val="20"/>
              </w:rPr>
            </w:pPr>
            <w:r>
              <w:rPr>
                <w:b/>
                <w:sz w:val="20"/>
              </w:rPr>
              <w:t>Issues</w:t>
            </w:r>
            <w:r>
              <w:rPr>
                <w:b/>
                <w:spacing w:val="-14"/>
                <w:sz w:val="20"/>
              </w:rPr>
              <w:t xml:space="preserve"> </w:t>
            </w:r>
            <w:r>
              <w:rPr>
                <w:b/>
                <w:sz w:val="20"/>
              </w:rPr>
              <w:t>of</w:t>
            </w:r>
            <w:r>
              <w:rPr>
                <w:b/>
                <w:spacing w:val="-14"/>
                <w:sz w:val="20"/>
              </w:rPr>
              <w:t xml:space="preserve"> </w:t>
            </w:r>
            <w:r>
              <w:rPr>
                <w:b/>
                <w:sz w:val="20"/>
              </w:rPr>
              <w:t>Class and Poverty</w:t>
            </w:r>
          </w:p>
        </w:tc>
        <w:tc>
          <w:tcPr>
            <w:tcW w:w="1352" w:type="dxa"/>
            <w:shd w:val="clear" w:color="auto" w:fill="BEBEBE"/>
          </w:tcPr>
          <w:p w14:paraId="31711C31" w14:textId="77777777" w:rsidR="00C72CEA" w:rsidRDefault="00C72CEA" w:rsidP="007E45CC">
            <w:pPr>
              <w:pStyle w:val="TableParagraph"/>
              <w:ind w:left="0"/>
              <w:rPr>
                <w:rFonts w:ascii="Times New Roman"/>
                <w:sz w:val="18"/>
              </w:rPr>
            </w:pPr>
          </w:p>
        </w:tc>
        <w:tc>
          <w:tcPr>
            <w:tcW w:w="4861" w:type="dxa"/>
            <w:shd w:val="clear" w:color="auto" w:fill="BEBEBE"/>
          </w:tcPr>
          <w:p w14:paraId="5B535266" w14:textId="77777777" w:rsidR="00C72CEA" w:rsidRDefault="00C72CEA" w:rsidP="007E45CC">
            <w:pPr>
              <w:pStyle w:val="TableParagraph"/>
              <w:ind w:left="0"/>
              <w:rPr>
                <w:rFonts w:ascii="Times New Roman"/>
                <w:sz w:val="18"/>
              </w:rPr>
            </w:pPr>
          </w:p>
        </w:tc>
        <w:tc>
          <w:tcPr>
            <w:tcW w:w="1441" w:type="dxa"/>
            <w:shd w:val="clear" w:color="auto" w:fill="BEBEBE"/>
          </w:tcPr>
          <w:p w14:paraId="268D01A7" w14:textId="77777777" w:rsidR="00C72CEA" w:rsidRDefault="00C72CEA" w:rsidP="007E45CC">
            <w:pPr>
              <w:pStyle w:val="TableParagraph"/>
              <w:ind w:left="0"/>
              <w:rPr>
                <w:rFonts w:ascii="Times New Roman"/>
                <w:sz w:val="18"/>
              </w:rPr>
            </w:pPr>
          </w:p>
        </w:tc>
        <w:tc>
          <w:tcPr>
            <w:tcW w:w="1260" w:type="dxa"/>
            <w:shd w:val="clear" w:color="auto" w:fill="BEBEBE"/>
          </w:tcPr>
          <w:p w14:paraId="0A851B0B" w14:textId="77777777" w:rsidR="00C72CEA" w:rsidRDefault="00C72CEA" w:rsidP="007E45CC">
            <w:pPr>
              <w:pStyle w:val="TableParagraph"/>
              <w:ind w:left="0"/>
              <w:rPr>
                <w:rFonts w:ascii="Times New Roman"/>
                <w:sz w:val="18"/>
              </w:rPr>
            </w:pPr>
          </w:p>
        </w:tc>
        <w:tc>
          <w:tcPr>
            <w:tcW w:w="1440" w:type="dxa"/>
            <w:shd w:val="clear" w:color="auto" w:fill="BEBEBE"/>
          </w:tcPr>
          <w:p w14:paraId="2F6B3164" w14:textId="77777777" w:rsidR="00C72CEA" w:rsidRDefault="00C72CEA" w:rsidP="007E45CC">
            <w:pPr>
              <w:pStyle w:val="TableParagraph"/>
              <w:ind w:left="0"/>
              <w:rPr>
                <w:rFonts w:ascii="Times New Roman"/>
                <w:sz w:val="18"/>
              </w:rPr>
            </w:pPr>
          </w:p>
        </w:tc>
      </w:tr>
      <w:tr w:rsidR="00C72CEA" w14:paraId="6BA15197" w14:textId="77777777" w:rsidTr="007E45CC">
        <w:trPr>
          <w:trHeight w:val="2068"/>
        </w:trPr>
        <w:tc>
          <w:tcPr>
            <w:tcW w:w="1260" w:type="dxa"/>
          </w:tcPr>
          <w:p w14:paraId="7FDAE1DD" w14:textId="77777777" w:rsidR="00C72CEA" w:rsidRDefault="00C72CEA" w:rsidP="007E45CC">
            <w:pPr>
              <w:pStyle w:val="TableParagraph"/>
              <w:ind w:left="107" w:right="247"/>
              <w:rPr>
                <w:sz w:val="20"/>
              </w:rPr>
            </w:pPr>
            <w:r>
              <w:rPr>
                <w:sz w:val="20"/>
              </w:rPr>
              <w:t>Class</w:t>
            </w:r>
            <w:r>
              <w:rPr>
                <w:spacing w:val="-14"/>
                <w:sz w:val="20"/>
              </w:rPr>
              <w:t xml:space="preserve"> </w:t>
            </w:r>
            <w:r>
              <w:rPr>
                <w:sz w:val="20"/>
              </w:rPr>
              <w:t xml:space="preserve">and </w:t>
            </w:r>
            <w:r>
              <w:rPr>
                <w:spacing w:val="-2"/>
                <w:sz w:val="20"/>
              </w:rPr>
              <w:t>Poverty</w:t>
            </w:r>
          </w:p>
        </w:tc>
        <w:tc>
          <w:tcPr>
            <w:tcW w:w="2047" w:type="dxa"/>
          </w:tcPr>
          <w:p w14:paraId="0B17D619" w14:textId="4DBDCAEA" w:rsidR="00C72CEA" w:rsidRDefault="00C72CEA" w:rsidP="007E45CC">
            <w:pPr>
              <w:pStyle w:val="TableParagraph"/>
              <w:spacing w:line="480" w:lineRule="auto"/>
              <w:ind w:right="347"/>
              <w:rPr>
                <w:b/>
                <w:sz w:val="20"/>
              </w:rPr>
            </w:pPr>
            <w:r>
              <w:rPr>
                <w:b/>
                <w:sz w:val="20"/>
              </w:rPr>
              <w:t>Social</w:t>
            </w:r>
            <w:r>
              <w:rPr>
                <w:b/>
                <w:spacing w:val="-14"/>
                <w:sz w:val="20"/>
              </w:rPr>
              <w:t xml:space="preserve"> </w:t>
            </w:r>
            <w:r>
              <w:rPr>
                <w:b/>
                <w:sz w:val="20"/>
              </w:rPr>
              <w:t xml:space="preserve">Inequality </w:t>
            </w:r>
            <w:hyperlink r:id="rId55">
              <w:r>
                <w:rPr>
                  <w:b/>
                  <w:color w:val="0000FF"/>
                  <w:spacing w:val="-2"/>
                  <w:sz w:val="20"/>
                  <w:u w:val="single" w:color="0000FF"/>
                </w:rPr>
                <w:t>SOC:2810</w:t>
              </w:r>
            </w:hyperlink>
          </w:p>
        </w:tc>
        <w:tc>
          <w:tcPr>
            <w:tcW w:w="1352" w:type="dxa"/>
          </w:tcPr>
          <w:p w14:paraId="2C7D2578" w14:textId="77777777" w:rsidR="00C72CEA" w:rsidRDefault="00C72CEA" w:rsidP="007E45CC">
            <w:pPr>
              <w:pStyle w:val="TableParagraph"/>
              <w:spacing w:line="229" w:lineRule="exact"/>
              <w:ind w:left="108"/>
              <w:rPr>
                <w:sz w:val="20"/>
              </w:rPr>
            </w:pPr>
            <w:r>
              <w:rPr>
                <w:spacing w:val="-2"/>
                <w:sz w:val="20"/>
              </w:rPr>
              <w:t>Sociology</w:t>
            </w:r>
          </w:p>
        </w:tc>
        <w:tc>
          <w:tcPr>
            <w:tcW w:w="4861" w:type="dxa"/>
          </w:tcPr>
          <w:p w14:paraId="581342C3" w14:textId="77777777" w:rsidR="00C72CEA" w:rsidRDefault="00C72CEA" w:rsidP="007E45CC">
            <w:pPr>
              <w:pStyle w:val="TableParagraph"/>
              <w:ind w:right="102"/>
              <w:jc w:val="both"/>
              <w:rPr>
                <w:sz w:val="20"/>
              </w:rPr>
            </w:pPr>
            <w:r>
              <w:rPr>
                <w:sz w:val="20"/>
              </w:rPr>
              <w:t>In this course we will examine the major forms of social</w:t>
            </w:r>
            <w:r>
              <w:rPr>
                <w:spacing w:val="-8"/>
                <w:sz w:val="20"/>
              </w:rPr>
              <w:t xml:space="preserve"> </w:t>
            </w:r>
            <w:r>
              <w:rPr>
                <w:sz w:val="20"/>
              </w:rPr>
              <w:t>inequalities</w:t>
            </w:r>
            <w:r>
              <w:rPr>
                <w:spacing w:val="-8"/>
                <w:sz w:val="20"/>
              </w:rPr>
              <w:t xml:space="preserve"> </w:t>
            </w:r>
            <w:r>
              <w:rPr>
                <w:sz w:val="20"/>
              </w:rPr>
              <w:t>in</w:t>
            </w:r>
            <w:r>
              <w:rPr>
                <w:spacing w:val="-8"/>
                <w:sz w:val="20"/>
              </w:rPr>
              <w:t xml:space="preserve"> </w:t>
            </w:r>
            <w:r>
              <w:rPr>
                <w:sz w:val="20"/>
              </w:rPr>
              <w:t>the</w:t>
            </w:r>
            <w:r>
              <w:rPr>
                <w:spacing w:val="-8"/>
                <w:sz w:val="20"/>
              </w:rPr>
              <w:t xml:space="preserve"> </w:t>
            </w:r>
            <w:r>
              <w:rPr>
                <w:sz w:val="20"/>
              </w:rPr>
              <w:t>contemporary</w:t>
            </w:r>
            <w:r>
              <w:rPr>
                <w:spacing w:val="-7"/>
                <w:sz w:val="20"/>
              </w:rPr>
              <w:t xml:space="preserve"> </w:t>
            </w:r>
            <w:r>
              <w:rPr>
                <w:sz w:val="20"/>
              </w:rPr>
              <w:t>United</w:t>
            </w:r>
            <w:r>
              <w:rPr>
                <w:spacing w:val="-8"/>
                <w:sz w:val="20"/>
              </w:rPr>
              <w:t xml:space="preserve"> </w:t>
            </w:r>
            <w:r>
              <w:rPr>
                <w:sz w:val="20"/>
              </w:rPr>
              <w:t>States and the global community. We will explore the characteristics, causes, and consequences of how wealth, power, and other resources are unequally distributed</w:t>
            </w:r>
            <w:r>
              <w:rPr>
                <w:spacing w:val="-14"/>
                <w:sz w:val="20"/>
              </w:rPr>
              <w:t xml:space="preserve"> </w:t>
            </w:r>
            <w:r>
              <w:rPr>
                <w:sz w:val="20"/>
              </w:rPr>
              <w:t>across</w:t>
            </w:r>
            <w:r>
              <w:rPr>
                <w:spacing w:val="-14"/>
                <w:sz w:val="20"/>
              </w:rPr>
              <w:t xml:space="preserve"> </w:t>
            </w:r>
            <w:r>
              <w:rPr>
                <w:sz w:val="20"/>
              </w:rPr>
              <w:t>social</w:t>
            </w:r>
            <w:r>
              <w:rPr>
                <w:spacing w:val="-14"/>
                <w:sz w:val="20"/>
              </w:rPr>
              <w:t xml:space="preserve"> </w:t>
            </w:r>
            <w:r>
              <w:rPr>
                <w:sz w:val="20"/>
              </w:rPr>
              <w:t>groups.</w:t>
            </w:r>
            <w:r>
              <w:rPr>
                <w:spacing w:val="-14"/>
                <w:sz w:val="20"/>
              </w:rPr>
              <w:t xml:space="preserve"> </w:t>
            </w:r>
            <w:r>
              <w:rPr>
                <w:sz w:val="20"/>
              </w:rPr>
              <w:t>We</w:t>
            </w:r>
            <w:r>
              <w:rPr>
                <w:spacing w:val="-14"/>
                <w:sz w:val="20"/>
              </w:rPr>
              <w:t xml:space="preserve"> </w:t>
            </w:r>
            <w:r>
              <w:rPr>
                <w:sz w:val="20"/>
              </w:rPr>
              <w:t>will</w:t>
            </w:r>
            <w:r>
              <w:rPr>
                <w:spacing w:val="-14"/>
                <w:sz w:val="20"/>
              </w:rPr>
              <w:t xml:space="preserve"> </w:t>
            </w:r>
            <w:r>
              <w:rPr>
                <w:sz w:val="20"/>
              </w:rPr>
              <w:t>also</w:t>
            </w:r>
            <w:r>
              <w:rPr>
                <w:spacing w:val="-14"/>
                <w:sz w:val="20"/>
              </w:rPr>
              <w:t xml:space="preserve"> </w:t>
            </w:r>
            <w:r>
              <w:rPr>
                <w:sz w:val="20"/>
              </w:rPr>
              <w:t>analyze the</w:t>
            </w:r>
            <w:r>
              <w:rPr>
                <w:spacing w:val="30"/>
                <w:sz w:val="20"/>
              </w:rPr>
              <w:t xml:space="preserve"> </w:t>
            </w:r>
            <w:r>
              <w:rPr>
                <w:sz w:val="20"/>
              </w:rPr>
              <w:t>role</w:t>
            </w:r>
            <w:r>
              <w:rPr>
                <w:spacing w:val="34"/>
                <w:sz w:val="20"/>
              </w:rPr>
              <w:t xml:space="preserve"> </w:t>
            </w:r>
            <w:r>
              <w:rPr>
                <w:sz w:val="20"/>
              </w:rPr>
              <w:t>of</w:t>
            </w:r>
            <w:r>
              <w:rPr>
                <w:spacing w:val="31"/>
                <w:sz w:val="20"/>
              </w:rPr>
              <w:t xml:space="preserve"> </w:t>
            </w:r>
            <w:r>
              <w:rPr>
                <w:sz w:val="20"/>
              </w:rPr>
              <w:t>public</w:t>
            </w:r>
            <w:r>
              <w:rPr>
                <w:spacing w:val="33"/>
                <w:sz w:val="20"/>
              </w:rPr>
              <w:t xml:space="preserve"> </w:t>
            </w:r>
            <w:r>
              <w:rPr>
                <w:sz w:val="20"/>
              </w:rPr>
              <w:t>policy</w:t>
            </w:r>
            <w:r>
              <w:rPr>
                <w:spacing w:val="33"/>
                <w:sz w:val="20"/>
              </w:rPr>
              <w:t xml:space="preserve"> </w:t>
            </w:r>
            <w:r>
              <w:rPr>
                <w:sz w:val="20"/>
              </w:rPr>
              <w:t>and</w:t>
            </w:r>
            <w:r>
              <w:rPr>
                <w:spacing w:val="31"/>
                <w:sz w:val="20"/>
              </w:rPr>
              <w:t xml:space="preserve"> </w:t>
            </w:r>
            <w:r>
              <w:rPr>
                <w:sz w:val="20"/>
              </w:rPr>
              <w:t>the</w:t>
            </w:r>
            <w:r>
              <w:rPr>
                <w:spacing w:val="31"/>
                <w:sz w:val="20"/>
              </w:rPr>
              <w:t xml:space="preserve"> </w:t>
            </w:r>
            <w:r>
              <w:rPr>
                <w:sz w:val="20"/>
              </w:rPr>
              <w:t>dominant</w:t>
            </w:r>
            <w:r>
              <w:rPr>
                <w:spacing w:val="31"/>
                <w:sz w:val="20"/>
              </w:rPr>
              <w:t xml:space="preserve"> </w:t>
            </w:r>
            <w:r>
              <w:rPr>
                <w:spacing w:val="-2"/>
                <w:sz w:val="20"/>
              </w:rPr>
              <w:t>cultural</w:t>
            </w:r>
          </w:p>
          <w:p w14:paraId="75F50854" w14:textId="77777777" w:rsidR="00C72CEA" w:rsidRDefault="00C72CEA" w:rsidP="007E45CC">
            <w:pPr>
              <w:pStyle w:val="TableParagraph"/>
              <w:spacing w:line="228" w:lineRule="exact"/>
              <w:ind w:right="103"/>
              <w:jc w:val="both"/>
              <w:rPr>
                <w:sz w:val="20"/>
              </w:rPr>
            </w:pPr>
            <w:r>
              <w:rPr>
                <w:sz w:val="20"/>
              </w:rPr>
              <w:t xml:space="preserve">ideology on maintaining and/or reducing these </w:t>
            </w:r>
            <w:r>
              <w:rPr>
                <w:spacing w:val="-2"/>
                <w:sz w:val="20"/>
              </w:rPr>
              <w:t>inequalities.</w:t>
            </w:r>
          </w:p>
        </w:tc>
        <w:tc>
          <w:tcPr>
            <w:tcW w:w="1441" w:type="dxa"/>
          </w:tcPr>
          <w:p w14:paraId="544D8862"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3D75F9D5" w14:textId="77777777" w:rsidR="00C72CEA" w:rsidRDefault="00C72CEA" w:rsidP="007E45CC">
            <w:pPr>
              <w:pStyle w:val="TableParagraph"/>
              <w:spacing w:before="228"/>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71FE3F3C"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41CCDF5A" w14:textId="77777777" w:rsidR="00C72CEA" w:rsidRDefault="00C72CEA" w:rsidP="007E45CC">
            <w:pPr>
              <w:pStyle w:val="TableParagraph"/>
              <w:spacing w:line="229" w:lineRule="exact"/>
              <w:ind w:left="3" w:right="3"/>
              <w:jc w:val="center"/>
              <w:rPr>
                <w:sz w:val="20"/>
              </w:rPr>
            </w:pPr>
            <w:r>
              <w:rPr>
                <w:sz w:val="20"/>
              </w:rPr>
              <w:t>Yes</w:t>
            </w:r>
          </w:p>
        </w:tc>
      </w:tr>
      <w:tr w:rsidR="00C72CEA" w14:paraId="089C707E" w14:textId="77777777" w:rsidTr="007E45CC">
        <w:trPr>
          <w:trHeight w:val="1382"/>
        </w:trPr>
        <w:tc>
          <w:tcPr>
            <w:tcW w:w="1260" w:type="dxa"/>
          </w:tcPr>
          <w:p w14:paraId="26C3FC27" w14:textId="77777777" w:rsidR="00C72CEA" w:rsidRDefault="00C72CEA" w:rsidP="007E45CC">
            <w:pPr>
              <w:pStyle w:val="TableParagraph"/>
              <w:ind w:left="107" w:right="247"/>
              <w:rPr>
                <w:sz w:val="20"/>
              </w:rPr>
            </w:pPr>
            <w:r>
              <w:rPr>
                <w:sz w:val="20"/>
              </w:rPr>
              <w:t>Class</w:t>
            </w:r>
            <w:r>
              <w:rPr>
                <w:spacing w:val="-14"/>
                <w:sz w:val="20"/>
              </w:rPr>
              <w:t xml:space="preserve"> </w:t>
            </w:r>
            <w:r>
              <w:rPr>
                <w:sz w:val="20"/>
              </w:rPr>
              <w:t xml:space="preserve">and </w:t>
            </w:r>
            <w:r>
              <w:rPr>
                <w:spacing w:val="-2"/>
                <w:sz w:val="20"/>
              </w:rPr>
              <w:t>Poverty</w:t>
            </w:r>
          </w:p>
        </w:tc>
        <w:tc>
          <w:tcPr>
            <w:tcW w:w="2047" w:type="dxa"/>
          </w:tcPr>
          <w:p w14:paraId="47AD2608" w14:textId="77777777" w:rsidR="00C72CEA" w:rsidRPr="007616BD" w:rsidRDefault="00C72CEA" w:rsidP="007E45CC">
            <w:pPr>
              <w:pStyle w:val="TableParagraph"/>
              <w:ind w:right="814"/>
              <w:rPr>
                <w:b/>
                <w:sz w:val="20"/>
              </w:rPr>
            </w:pPr>
            <w:r w:rsidRPr="007616BD">
              <w:rPr>
                <w:b/>
                <w:sz w:val="20"/>
              </w:rPr>
              <w:t>Gender</w:t>
            </w:r>
            <w:r w:rsidRPr="007616BD">
              <w:rPr>
                <w:b/>
                <w:spacing w:val="-14"/>
                <w:sz w:val="20"/>
              </w:rPr>
              <w:t xml:space="preserve"> </w:t>
            </w:r>
            <w:r w:rsidRPr="007616BD">
              <w:rPr>
                <w:b/>
                <w:sz w:val="20"/>
              </w:rPr>
              <w:t xml:space="preserve">and </w:t>
            </w:r>
            <w:r w:rsidRPr="007616BD">
              <w:rPr>
                <w:b/>
                <w:spacing w:val="-2"/>
                <w:sz w:val="20"/>
              </w:rPr>
              <w:t>Society</w:t>
            </w:r>
          </w:p>
          <w:p w14:paraId="5898CDC8" w14:textId="4B7879D0" w:rsidR="00C72CEA" w:rsidRPr="007616BD" w:rsidRDefault="0050494D" w:rsidP="007E45CC">
            <w:pPr>
              <w:pStyle w:val="TableParagraph"/>
              <w:spacing w:line="460" w:lineRule="atLeast"/>
              <w:ind w:right="807"/>
              <w:rPr>
                <w:b/>
                <w:sz w:val="20"/>
              </w:rPr>
            </w:pPr>
            <w:hyperlink r:id="rId56" w:history="1">
              <w:r w:rsidR="00C72CEA" w:rsidRPr="0050494D">
                <w:rPr>
                  <w:rStyle w:val="Hyperlink"/>
                  <w:b/>
                  <w:spacing w:val="-2"/>
                  <w:sz w:val="20"/>
                </w:rPr>
                <w:t>SOC:1310</w:t>
              </w:r>
            </w:hyperlink>
            <w:r w:rsidR="00C72CEA" w:rsidRPr="007616BD">
              <w:rPr>
                <w:b/>
                <w:spacing w:val="-2"/>
                <w:sz w:val="20"/>
              </w:rPr>
              <w:t xml:space="preserve"> </w:t>
            </w:r>
            <w:hyperlink r:id="rId57" w:history="1">
              <w:r w:rsidR="00C72CEA" w:rsidRPr="0050494D">
                <w:rPr>
                  <w:rStyle w:val="Hyperlink"/>
                  <w:b/>
                  <w:spacing w:val="-2"/>
                  <w:sz w:val="20"/>
                </w:rPr>
                <w:t>GWSS:1310</w:t>
              </w:r>
            </w:hyperlink>
          </w:p>
        </w:tc>
        <w:tc>
          <w:tcPr>
            <w:tcW w:w="1352" w:type="dxa"/>
          </w:tcPr>
          <w:p w14:paraId="791B596E" w14:textId="77777777" w:rsidR="00C72CEA" w:rsidRDefault="00C72CEA" w:rsidP="007E45CC">
            <w:pPr>
              <w:pStyle w:val="TableParagraph"/>
              <w:spacing w:before="2"/>
              <w:ind w:left="108"/>
              <w:rPr>
                <w:sz w:val="20"/>
              </w:rPr>
            </w:pPr>
            <w:r>
              <w:rPr>
                <w:spacing w:val="-2"/>
                <w:sz w:val="20"/>
              </w:rPr>
              <w:t>Sociology</w:t>
            </w:r>
          </w:p>
        </w:tc>
        <w:tc>
          <w:tcPr>
            <w:tcW w:w="4861" w:type="dxa"/>
          </w:tcPr>
          <w:p w14:paraId="2942C0C1" w14:textId="77777777" w:rsidR="00C72CEA" w:rsidRDefault="00C72CEA" w:rsidP="007E45CC">
            <w:pPr>
              <w:pStyle w:val="TableParagraph"/>
              <w:ind w:right="103"/>
              <w:jc w:val="both"/>
              <w:rPr>
                <w:sz w:val="20"/>
              </w:rPr>
            </w:pPr>
            <w:r>
              <w:rPr>
                <w:sz w:val="20"/>
              </w:rPr>
              <w:t>Why does gender matter? In U.S. culture, gender issues</w:t>
            </w:r>
            <w:r>
              <w:rPr>
                <w:spacing w:val="-7"/>
                <w:sz w:val="20"/>
              </w:rPr>
              <w:t xml:space="preserve"> </w:t>
            </w:r>
            <w:r>
              <w:rPr>
                <w:sz w:val="20"/>
              </w:rPr>
              <w:t>are</w:t>
            </w:r>
            <w:r>
              <w:rPr>
                <w:spacing w:val="-6"/>
                <w:sz w:val="20"/>
              </w:rPr>
              <w:t xml:space="preserve"> </w:t>
            </w:r>
            <w:r>
              <w:rPr>
                <w:sz w:val="20"/>
              </w:rPr>
              <w:t>an</w:t>
            </w:r>
            <w:r>
              <w:rPr>
                <w:spacing w:val="-7"/>
                <w:sz w:val="20"/>
              </w:rPr>
              <w:t xml:space="preserve"> </w:t>
            </w:r>
            <w:r>
              <w:rPr>
                <w:sz w:val="20"/>
              </w:rPr>
              <w:t>increasingly</w:t>
            </w:r>
            <w:r>
              <w:rPr>
                <w:spacing w:val="-5"/>
                <w:sz w:val="20"/>
              </w:rPr>
              <w:t xml:space="preserve"> </w:t>
            </w:r>
            <w:r>
              <w:rPr>
                <w:sz w:val="20"/>
              </w:rPr>
              <w:t>important</w:t>
            </w:r>
            <w:r>
              <w:rPr>
                <w:spacing w:val="-9"/>
                <w:sz w:val="20"/>
              </w:rPr>
              <w:t xml:space="preserve"> </w:t>
            </w:r>
            <w:r>
              <w:rPr>
                <w:sz w:val="20"/>
              </w:rPr>
              <w:t>topic</w:t>
            </w:r>
            <w:r>
              <w:rPr>
                <w:spacing w:val="-7"/>
                <w:sz w:val="20"/>
              </w:rPr>
              <w:t xml:space="preserve"> </w:t>
            </w:r>
            <w:r>
              <w:rPr>
                <w:sz w:val="20"/>
              </w:rPr>
              <w:t>in</w:t>
            </w:r>
            <w:r>
              <w:rPr>
                <w:spacing w:val="-9"/>
                <w:sz w:val="20"/>
              </w:rPr>
              <w:t xml:space="preserve"> </w:t>
            </w:r>
            <w:r>
              <w:rPr>
                <w:sz w:val="20"/>
              </w:rPr>
              <w:t>the</w:t>
            </w:r>
            <w:r>
              <w:rPr>
                <w:spacing w:val="-7"/>
                <w:sz w:val="20"/>
              </w:rPr>
              <w:t xml:space="preserve"> </w:t>
            </w:r>
            <w:r>
              <w:rPr>
                <w:sz w:val="20"/>
              </w:rPr>
              <w:t>both the public and private spheres. Gender and Society is an introduction to the scholarly study of gender. ..</w:t>
            </w:r>
          </w:p>
        </w:tc>
        <w:tc>
          <w:tcPr>
            <w:tcW w:w="1441" w:type="dxa"/>
          </w:tcPr>
          <w:p w14:paraId="00E98642"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19D032CC" w14:textId="77777777" w:rsidR="00C72CEA" w:rsidRDefault="00C72CEA" w:rsidP="007E45CC">
            <w:pPr>
              <w:pStyle w:val="TableParagraph"/>
              <w:spacing w:before="212" w:line="230" w:lineRule="atLeast"/>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63398504"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30B0C5AE" w14:textId="77777777" w:rsidR="00C72CEA" w:rsidRDefault="00C72CEA" w:rsidP="007E45CC">
            <w:pPr>
              <w:pStyle w:val="TableParagraph"/>
              <w:spacing w:line="229" w:lineRule="exact"/>
              <w:ind w:left="3" w:right="3"/>
              <w:jc w:val="center"/>
              <w:rPr>
                <w:sz w:val="20"/>
              </w:rPr>
            </w:pPr>
            <w:r>
              <w:rPr>
                <w:sz w:val="20"/>
              </w:rPr>
              <w:t>Yes</w:t>
            </w:r>
          </w:p>
        </w:tc>
      </w:tr>
      <w:tr w:rsidR="00C72CEA" w14:paraId="06DB1ACF" w14:textId="77777777" w:rsidTr="007E45CC">
        <w:trPr>
          <w:trHeight w:val="688"/>
        </w:trPr>
        <w:tc>
          <w:tcPr>
            <w:tcW w:w="1260" w:type="dxa"/>
            <w:shd w:val="clear" w:color="auto" w:fill="BEBEBE"/>
          </w:tcPr>
          <w:p w14:paraId="749441CD" w14:textId="77777777" w:rsidR="00C72CEA" w:rsidRDefault="00C72CEA" w:rsidP="007E45CC">
            <w:pPr>
              <w:pStyle w:val="TableParagraph"/>
              <w:ind w:left="0"/>
              <w:rPr>
                <w:rFonts w:ascii="Times New Roman"/>
                <w:sz w:val="18"/>
              </w:rPr>
            </w:pPr>
          </w:p>
        </w:tc>
        <w:tc>
          <w:tcPr>
            <w:tcW w:w="2047" w:type="dxa"/>
            <w:shd w:val="clear" w:color="auto" w:fill="BEBEBE"/>
          </w:tcPr>
          <w:p w14:paraId="76AD3FDE" w14:textId="77777777" w:rsidR="00C72CEA" w:rsidRDefault="00C72CEA" w:rsidP="007E45CC">
            <w:pPr>
              <w:pStyle w:val="TableParagraph"/>
              <w:spacing w:before="208" w:line="230" w:lineRule="atLeast"/>
              <w:ind w:right="258"/>
              <w:rPr>
                <w:b/>
                <w:sz w:val="20"/>
              </w:rPr>
            </w:pPr>
            <w:r>
              <w:rPr>
                <w:b/>
                <w:sz w:val="20"/>
              </w:rPr>
              <w:t>Asian and Asian American</w:t>
            </w:r>
            <w:r>
              <w:rPr>
                <w:b/>
                <w:spacing w:val="-14"/>
                <w:sz w:val="20"/>
              </w:rPr>
              <w:t xml:space="preserve"> </w:t>
            </w:r>
            <w:r>
              <w:rPr>
                <w:b/>
                <w:sz w:val="20"/>
              </w:rPr>
              <w:t>Culture</w:t>
            </w:r>
          </w:p>
        </w:tc>
        <w:tc>
          <w:tcPr>
            <w:tcW w:w="1352" w:type="dxa"/>
            <w:shd w:val="clear" w:color="auto" w:fill="BEBEBE"/>
          </w:tcPr>
          <w:p w14:paraId="6F782527" w14:textId="77777777" w:rsidR="00C72CEA" w:rsidRDefault="00C72CEA" w:rsidP="007E45CC">
            <w:pPr>
              <w:pStyle w:val="TableParagraph"/>
              <w:ind w:left="0"/>
              <w:rPr>
                <w:rFonts w:ascii="Times New Roman"/>
                <w:sz w:val="18"/>
              </w:rPr>
            </w:pPr>
          </w:p>
        </w:tc>
        <w:tc>
          <w:tcPr>
            <w:tcW w:w="4861" w:type="dxa"/>
            <w:shd w:val="clear" w:color="auto" w:fill="BEBEBE"/>
          </w:tcPr>
          <w:p w14:paraId="6F362C98" w14:textId="77777777" w:rsidR="00C72CEA" w:rsidRDefault="00C72CEA" w:rsidP="007E45CC">
            <w:pPr>
              <w:pStyle w:val="TableParagraph"/>
              <w:ind w:left="0"/>
              <w:rPr>
                <w:rFonts w:ascii="Times New Roman"/>
                <w:sz w:val="18"/>
              </w:rPr>
            </w:pPr>
          </w:p>
        </w:tc>
        <w:tc>
          <w:tcPr>
            <w:tcW w:w="1441" w:type="dxa"/>
            <w:shd w:val="clear" w:color="auto" w:fill="BEBEBE"/>
          </w:tcPr>
          <w:p w14:paraId="0C59C4EC" w14:textId="77777777" w:rsidR="00C72CEA" w:rsidRDefault="00C72CEA" w:rsidP="007E45CC">
            <w:pPr>
              <w:pStyle w:val="TableParagraph"/>
              <w:ind w:left="0"/>
              <w:rPr>
                <w:rFonts w:ascii="Times New Roman"/>
                <w:sz w:val="18"/>
              </w:rPr>
            </w:pPr>
          </w:p>
        </w:tc>
        <w:tc>
          <w:tcPr>
            <w:tcW w:w="1260" w:type="dxa"/>
            <w:shd w:val="clear" w:color="auto" w:fill="BEBEBE"/>
          </w:tcPr>
          <w:p w14:paraId="6AE45564" w14:textId="77777777" w:rsidR="00C72CEA" w:rsidRDefault="00C72CEA" w:rsidP="007E45CC">
            <w:pPr>
              <w:pStyle w:val="TableParagraph"/>
              <w:ind w:left="0"/>
              <w:rPr>
                <w:rFonts w:ascii="Times New Roman"/>
                <w:sz w:val="18"/>
              </w:rPr>
            </w:pPr>
          </w:p>
        </w:tc>
        <w:tc>
          <w:tcPr>
            <w:tcW w:w="1440" w:type="dxa"/>
            <w:shd w:val="clear" w:color="auto" w:fill="BEBEBE"/>
          </w:tcPr>
          <w:p w14:paraId="54ACDE5B" w14:textId="77777777" w:rsidR="00C72CEA" w:rsidRDefault="00C72CEA" w:rsidP="007E45CC">
            <w:pPr>
              <w:pStyle w:val="TableParagraph"/>
              <w:ind w:left="0"/>
              <w:rPr>
                <w:rFonts w:ascii="Times New Roman"/>
                <w:sz w:val="18"/>
              </w:rPr>
            </w:pPr>
          </w:p>
        </w:tc>
      </w:tr>
      <w:tr w:rsidR="00C72CEA" w14:paraId="77933BB9" w14:textId="77777777" w:rsidTr="007E45CC">
        <w:trPr>
          <w:trHeight w:val="2532"/>
        </w:trPr>
        <w:tc>
          <w:tcPr>
            <w:tcW w:w="1260" w:type="dxa"/>
          </w:tcPr>
          <w:p w14:paraId="1EA03132" w14:textId="77777777" w:rsidR="00C72CEA" w:rsidRDefault="00C72CEA" w:rsidP="007E45CC">
            <w:pPr>
              <w:pStyle w:val="TableParagraph"/>
              <w:ind w:left="107" w:right="294"/>
              <w:rPr>
                <w:sz w:val="20"/>
              </w:rPr>
            </w:pPr>
            <w:r>
              <w:rPr>
                <w:spacing w:val="-2"/>
                <w:sz w:val="20"/>
              </w:rPr>
              <w:lastRenderedPageBreak/>
              <w:t xml:space="preserve">Asian American </w:t>
            </w:r>
            <w:r>
              <w:rPr>
                <w:spacing w:val="-4"/>
                <w:sz w:val="20"/>
              </w:rPr>
              <w:t xml:space="preserve">and </w:t>
            </w:r>
            <w:r>
              <w:rPr>
                <w:spacing w:val="-2"/>
                <w:sz w:val="20"/>
              </w:rPr>
              <w:t>American Culture</w:t>
            </w:r>
          </w:p>
        </w:tc>
        <w:tc>
          <w:tcPr>
            <w:tcW w:w="2047" w:type="dxa"/>
          </w:tcPr>
          <w:p w14:paraId="028C1546" w14:textId="77777777" w:rsidR="00C72CEA" w:rsidRDefault="00C72CEA" w:rsidP="007E45CC">
            <w:pPr>
              <w:pStyle w:val="TableParagraph"/>
              <w:ind w:right="425"/>
              <w:rPr>
                <w:b/>
                <w:sz w:val="20"/>
              </w:rPr>
            </w:pPr>
            <w:r>
              <w:rPr>
                <w:b/>
                <w:sz w:val="20"/>
              </w:rPr>
              <w:t>Introduction to Asian</w:t>
            </w:r>
            <w:r>
              <w:rPr>
                <w:b/>
                <w:spacing w:val="-14"/>
                <w:sz w:val="20"/>
              </w:rPr>
              <w:t xml:space="preserve"> </w:t>
            </w:r>
            <w:r>
              <w:rPr>
                <w:b/>
                <w:sz w:val="20"/>
              </w:rPr>
              <w:t>Religions</w:t>
            </w:r>
          </w:p>
          <w:p w14:paraId="5318C431" w14:textId="77777777" w:rsidR="00C72CEA" w:rsidRDefault="00C72CEA" w:rsidP="007E45CC">
            <w:pPr>
              <w:pStyle w:val="TableParagraph"/>
              <w:spacing w:before="1"/>
              <w:ind w:left="0"/>
              <w:rPr>
                <w:sz w:val="20"/>
              </w:rPr>
            </w:pPr>
          </w:p>
          <w:p w14:paraId="782B7A9E" w14:textId="77777777" w:rsidR="00C72CEA" w:rsidRPr="0054548F" w:rsidRDefault="00C72CEA" w:rsidP="007E45CC">
            <w:pPr>
              <w:pStyle w:val="TableParagraph"/>
              <w:spacing w:line="480" w:lineRule="auto"/>
              <w:ind w:right="940"/>
              <w:rPr>
                <w:rFonts w:ascii="Calibri"/>
              </w:rPr>
            </w:pPr>
            <w:hyperlink r:id="rId58" w:history="1">
              <w:r w:rsidRPr="0054548F">
                <w:rPr>
                  <w:rStyle w:val="Hyperlink"/>
                  <w:b/>
                  <w:color w:val="auto"/>
                  <w:spacing w:val="-2"/>
                  <w:sz w:val="20"/>
                  <w:u w:val="none"/>
                </w:rPr>
                <w:t>ASIA:1040</w:t>
              </w:r>
            </w:hyperlink>
            <w:r w:rsidRPr="0054548F">
              <w:rPr>
                <w:b/>
                <w:spacing w:val="-2"/>
                <w:sz w:val="20"/>
              </w:rPr>
              <w:t xml:space="preserve"> </w:t>
            </w:r>
            <w:hyperlink r:id="rId59" w:history="1">
              <w:r w:rsidRPr="0054548F">
                <w:rPr>
                  <w:rStyle w:val="Hyperlink"/>
                  <w:rFonts w:ascii="Calibri"/>
                  <w:color w:val="auto"/>
                  <w:spacing w:val="-2"/>
                  <w:u w:val="none"/>
                </w:rPr>
                <w:t>HIST:1610</w:t>
              </w:r>
            </w:hyperlink>
            <w:r w:rsidRPr="0054548F">
              <w:rPr>
                <w:rFonts w:ascii="Calibri"/>
                <w:spacing w:val="-2"/>
              </w:rPr>
              <w:t xml:space="preserve"> </w:t>
            </w:r>
            <w:hyperlink r:id="rId60" w:history="1">
              <w:r w:rsidRPr="0054548F">
                <w:rPr>
                  <w:rStyle w:val="Hyperlink"/>
                  <w:rFonts w:ascii="Calibri"/>
                  <w:color w:val="auto"/>
                  <w:spacing w:val="-2"/>
                  <w:u w:val="none"/>
                </w:rPr>
                <w:t>RELS:1404</w:t>
              </w:r>
            </w:hyperlink>
          </w:p>
        </w:tc>
        <w:tc>
          <w:tcPr>
            <w:tcW w:w="1352" w:type="dxa"/>
          </w:tcPr>
          <w:p w14:paraId="370C090B" w14:textId="77777777" w:rsidR="00C72CEA" w:rsidRDefault="00C72CEA" w:rsidP="007E45CC">
            <w:pPr>
              <w:pStyle w:val="TableParagraph"/>
              <w:spacing w:line="259" w:lineRule="auto"/>
              <w:ind w:left="108" w:right="242"/>
              <w:rPr>
                <w:sz w:val="20"/>
              </w:rPr>
            </w:pPr>
            <w:r>
              <w:rPr>
                <w:sz w:val="20"/>
              </w:rPr>
              <w:t xml:space="preserve">Asian and </w:t>
            </w:r>
            <w:r>
              <w:rPr>
                <w:spacing w:val="-2"/>
                <w:sz w:val="20"/>
              </w:rPr>
              <w:t xml:space="preserve">Slavic Languages </w:t>
            </w:r>
            <w:r>
              <w:rPr>
                <w:spacing w:val="-4"/>
                <w:sz w:val="20"/>
              </w:rPr>
              <w:t xml:space="preserve">and </w:t>
            </w:r>
            <w:r>
              <w:rPr>
                <w:spacing w:val="-2"/>
                <w:sz w:val="20"/>
              </w:rPr>
              <w:t>Literature</w:t>
            </w:r>
          </w:p>
        </w:tc>
        <w:tc>
          <w:tcPr>
            <w:tcW w:w="4861" w:type="dxa"/>
          </w:tcPr>
          <w:p w14:paraId="63C3B865" w14:textId="77777777" w:rsidR="00C72CEA" w:rsidRDefault="00C72CEA" w:rsidP="007E45CC">
            <w:pPr>
              <w:pStyle w:val="TableParagraph"/>
              <w:ind w:right="98"/>
              <w:jc w:val="both"/>
              <w:rPr>
                <w:sz w:val="20"/>
              </w:rPr>
            </w:pPr>
            <w:r>
              <w:rPr>
                <w:sz w:val="20"/>
              </w:rPr>
              <w:t>This course will offer an introduction to the diverse ways</w:t>
            </w:r>
            <w:r>
              <w:rPr>
                <w:spacing w:val="-3"/>
                <w:sz w:val="20"/>
              </w:rPr>
              <w:t xml:space="preserve"> </w:t>
            </w:r>
            <w:r>
              <w:rPr>
                <w:sz w:val="20"/>
              </w:rPr>
              <w:t>in</w:t>
            </w:r>
            <w:r>
              <w:rPr>
                <w:spacing w:val="-4"/>
                <w:sz w:val="20"/>
              </w:rPr>
              <w:t xml:space="preserve"> </w:t>
            </w:r>
            <w:r>
              <w:rPr>
                <w:sz w:val="20"/>
              </w:rPr>
              <w:t>which</w:t>
            </w:r>
            <w:r>
              <w:rPr>
                <w:spacing w:val="-2"/>
                <w:sz w:val="20"/>
              </w:rPr>
              <w:t xml:space="preserve"> </w:t>
            </w:r>
            <w:r>
              <w:rPr>
                <w:sz w:val="20"/>
              </w:rPr>
              <w:t>people</w:t>
            </w:r>
            <w:r>
              <w:rPr>
                <w:spacing w:val="-4"/>
                <w:sz w:val="20"/>
              </w:rPr>
              <w:t xml:space="preserve"> </w:t>
            </w:r>
            <w:r>
              <w:rPr>
                <w:sz w:val="20"/>
              </w:rPr>
              <w:t>living</w:t>
            </w:r>
            <w:r>
              <w:rPr>
                <w:spacing w:val="-2"/>
                <w:sz w:val="20"/>
              </w:rPr>
              <w:t xml:space="preserve"> </w:t>
            </w:r>
            <w:r>
              <w:rPr>
                <w:sz w:val="20"/>
              </w:rPr>
              <w:t>in</w:t>
            </w:r>
            <w:r>
              <w:rPr>
                <w:spacing w:val="-2"/>
                <w:sz w:val="20"/>
              </w:rPr>
              <w:t xml:space="preserve"> </w:t>
            </w:r>
            <w:r>
              <w:rPr>
                <w:sz w:val="20"/>
              </w:rPr>
              <w:t>Asia</w:t>
            </w:r>
            <w:r>
              <w:rPr>
                <w:spacing w:val="-4"/>
                <w:sz w:val="20"/>
              </w:rPr>
              <w:t xml:space="preserve"> </w:t>
            </w:r>
            <w:r>
              <w:rPr>
                <w:sz w:val="20"/>
              </w:rPr>
              <w:t>(India,</w:t>
            </w:r>
            <w:r>
              <w:rPr>
                <w:spacing w:val="-2"/>
                <w:sz w:val="20"/>
              </w:rPr>
              <w:t xml:space="preserve"> </w:t>
            </w:r>
            <w:r>
              <w:rPr>
                <w:sz w:val="20"/>
              </w:rPr>
              <w:t>Southeast Asia, China, Korea, and Japan) bring a broad range of</w:t>
            </w:r>
            <w:r>
              <w:rPr>
                <w:spacing w:val="-5"/>
                <w:sz w:val="20"/>
              </w:rPr>
              <w:t xml:space="preserve"> </w:t>
            </w:r>
            <w:r>
              <w:rPr>
                <w:sz w:val="20"/>
              </w:rPr>
              <w:t>religious</w:t>
            </w:r>
            <w:r>
              <w:rPr>
                <w:spacing w:val="-2"/>
                <w:sz w:val="20"/>
              </w:rPr>
              <w:t xml:space="preserve"> </w:t>
            </w:r>
            <w:r>
              <w:rPr>
                <w:sz w:val="20"/>
              </w:rPr>
              <w:t>ideas</w:t>
            </w:r>
            <w:r>
              <w:rPr>
                <w:spacing w:val="-4"/>
                <w:sz w:val="20"/>
              </w:rPr>
              <w:t xml:space="preserve"> </w:t>
            </w:r>
            <w:r>
              <w:rPr>
                <w:sz w:val="20"/>
              </w:rPr>
              <w:t>to</w:t>
            </w:r>
            <w:r>
              <w:rPr>
                <w:spacing w:val="-3"/>
                <w:sz w:val="20"/>
              </w:rPr>
              <w:t xml:space="preserve"> </w:t>
            </w:r>
            <w:r>
              <w:rPr>
                <w:sz w:val="20"/>
              </w:rPr>
              <w:t>life</w:t>
            </w:r>
            <w:r>
              <w:rPr>
                <w:spacing w:val="-3"/>
                <w:sz w:val="20"/>
              </w:rPr>
              <w:t xml:space="preserve"> </w:t>
            </w:r>
            <w:r>
              <w:rPr>
                <w:sz w:val="20"/>
              </w:rPr>
              <w:t>through</w:t>
            </w:r>
            <w:r>
              <w:rPr>
                <w:spacing w:val="-3"/>
                <w:sz w:val="20"/>
              </w:rPr>
              <w:t xml:space="preserve"> </w:t>
            </w:r>
            <w:r>
              <w:rPr>
                <w:sz w:val="20"/>
              </w:rPr>
              <w:t>practice.</w:t>
            </w:r>
            <w:r>
              <w:rPr>
                <w:spacing w:val="-5"/>
                <w:sz w:val="20"/>
              </w:rPr>
              <w:t xml:space="preserve"> </w:t>
            </w:r>
            <w:r>
              <w:rPr>
                <w:sz w:val="20"/>
              </w:rPr>
              <w:t>The</w:t>
            </w:r>
            <w:r>
              <w:rPr>
                <w:spacing w:val="-5"/>
                <w:sz w:val="20"/>
              </w:rPr>
              <w:t xml:space="preserve"> </w:t>
            </w:r>
            <w:r>
              <w:rPr>
                <w:sz w:val="20"/>
              </w:rPr>
              <w:t>course is designed to give students an opportunity to encounter a variety of religious beliefs, rituals, and practices, and to help them build the foundation of cultural</w:t>
            </w:r>
            <w:r>
              <w:rPr>
                <w:spacing w:val="-8"/>
                <w:sz w:val="20"/>
              </w:rPr>
              <w:t xml:space="preserve"> </w:t>
            </w:r>
            <w:r>
              <w:rPr>
                <w:sz w:val="20"/>
              </w:rPr>
              <w:t>knowledge</w:t>
            </w:r>
            <w:r>
              <w:rPr>
                <w:spacing w:val="-8"/>
                <w:sz w:val="20"/>
              </w:rPr>
              <w:t xml:space="preserve"> </w:t>
            </w:r>
            <w:r>
              <w:rPr>
                <w:sz w:val="20"/>
              </w:rPr>
              <w:t>required</w:t>
            </w:r>
            <w:r>
              <w:rPr>
                <w:spacing w:val="-6"/>
                <w:sz w:val="20"/>
              </w:rPr>
              <w:t xml:space="preserve"> </w:t>
            </w:r>
            <w:r>
              <w:rPr>
                <w:sz w:val="20"/>
              </w:rPr>
              <w:t>for</w:t>
            </w:r>
            <w:r>
              <w:rPr>
                <w:spacing w:val="-7"/>
                <w:sz w:val="20"/>
              </w:rPr>
              <w:t xml:space="preserve"> </w:t>
            </w:r>
            <w:r>
              <w:rPr>
                <w:sz w:val="20"/>
              </w:rPr>
              <w:t>future</w:t>
            </w:r>
            <w:r>
              <w:rPr>
                <w:spacing w:val="-6"/>
                <w:sz w:val="20"/>
              </w:rPr>
              <w:t xml:space="preserve"> </w:t>
            </w:r>
            <w:r>
              <w:rPr>
                <w:sz w:val="20"/>
              </w:rPr>
              <w:t>work</w:t>
            </w:r>
            <w:r>
              <w:rPr>
                <w:spacing w:val="-6"/>
                <w:sz w:val="20"/>
              </w:rPr>
              <w:t xml:space="preserve"> </w:t>
            </w:r>
            <w:r>
              <w:rPr>
                <w:sz w:val="20"/>
              </w:rPr>
              <w:t>on</w:t>
            </w:r>
            <w:r>
              <w:rPr>
                <w:spacing w:val="-8"/>
                <w:sz w:val="20"/>
              </w:rPr>
              <w:t xml:space="preserve"> </w:t>
            </w:r>
            <w:r>
              <w:rPr>
                <w:sz w:val="20"/>
              </w:rPr>
              <w:t>and</w:t>
            </w:r>
            <w:r>
              <w:rPr>
                <w:spacing w:val="-6"/>
                <w:sz w:val="20"/>
              </w:rPr>
              <w:t xml:space="preserve"> </w:t>
            </w:r>
            <w:r>
              <w:rPr>
                <w:sz w:val="20"/>
              </w:rPr>
              <w:t>in Asia.</w:t>
            </w:r>
            <w:r>
              <w:rPr>
                <w:spacing w:val="-11"/>
                <w:sz w:val="20"/>
              </w:rPr>
              <w:t xml:space="preserve"> </w:t>
            </w:r>
            <w:r>
              <w:rPr>
                <w:sz w:val="20"/>
              </w:rPr>
              <w:t>We</w:t>
            </w:r>
            <w:r>
              <w:rPr>
                <w:spacing w:val="-10"/>
                <w:sz w:val="20"/>
              </w:rPr>
              <w:t xml:space="preserve"> </w:t>
            </w:r>
            <w:r>
              <w:rPr>
                <w:sz w:val="20"/>
              </w:rPr>
              <w:t>will</w:t>
            </w:r>
            <w:r>
              <w:rPr>
                <w:spacing w:val="-12"/>
                <w:sz w:val="20"/>
              </w:rPr>
              <w:t xml:space="preserve"> </w:t>
            </w:r>
            <w:r>
              <w:rPr>
                <w:sz w:val="20"/>
              </w:rPr>
              <w:t>focus</w:t>
            </w:r>
            <w:r>
              <w:rPr>
                <w:spacing w:val="-11"/>
                <w:sz w:val="20"/>
              </w:rPr>
              <w:t xml:space="preserve"> </w:t>
            </w:r>
            <w:r>
              <w:rPr>
                <w:sz w:val="20"/>
              </w:rPr>
              <w:t>on</w:t>
            </w:r>
            <w:r>
              <w:rPr>
                <w:spacing w:val="-12"/>
                <w:sz w:val="20"/>
              </w:rPr>
              <w:t xml:space="preserve"> </w:t>
            </w:r>
            <w:r>
              <w:rPr>
                <w:sz w:val="20"/>
              </w:rPr>
              <w:t>Hinduism,</w:t>
            </w:r>
            <w:r>
              <w:rPr>
                <w:spacing w:val="-10"/>
                <w:sz w:val="20"/>
              </w:rPr>
              <w:t xml:space="preserve"> </w:t>
            </w:r>
            <w:r>
              <w:rPr>
                <w:sz w:val="20"/>
              </w:rPr>
              <w:t>Buddhism,</w:t>
            </w:r>
            <w:r>
              <w:rPr>
                <w:spacing w:val="-12"/>
                <w:sz w:val="20"/>
              </w:rPr>
              <w:t xml:space="preserve"> </w:t>
            </w:r>
            <w:r>
              <w:rPr>
                <w:spacing w:val="-2"/>
                <w:sz w:val="20"/>
              </w:rPr>
              <w:t>Daoism,</w:t>
            </w:r>
          </w:p>
          <w:p w14:paraId="6685ECE1" w14:textId="77777777" w:rsidR="00C72CEA" w:rsidRDefault="00C72CEA" w:rsidP="007E45CC">
            <w:pPr>
              <w:pStyle w:val="TableParagraph"/>
              <w:spacing w:line="228" w:lineRule="exact"/>
              <w:ind w:right="102"/>
              <w:jc w:val="both"/>
              <w:rPr>
                <w:sz w:val="20"/>
              </w:rPr>
            </w:pPr>
            <w:r>
              <w:rPr>
                <w:sz w:val="20"/>
              </w:rPr>
              <w:t>Shinto, and various systems of popular religious beliefs;</w:t>
            </w:r>
            <w:r>
              <w:rPr>
                <w:spacing w:val="-4"/>
                <w:sz w:val="20"/>
              </w:rPr>
              <w:t xml:space="preserve"> </w:t>
            </w:r>
            <w:r>
              <w:rPr>
                <w:sz w:val="20"/>
              </w:rPr>
              <w:t>exploring</w:t>
            </w:r>
            <w:r>
              <w:rPr>
                <w:spacing w:val="-1"/>
                <w:sz w:val="20"/>
              </w:rPr>
              <w:t xml:space="preserve"> </w:t>
            </w:r>
            <w:r>
              <w:rPr>
                <w:sz w:val="20"/>
              </w:rPr>
              <w:t>how</w:t>
            </w:r>
            <w:r>
              <w:rPr>
                <w:spacing w:val="-1"/>
                <w:sz w:val="20"/>
              </w:rPr>
              <w:t xml:space="preserve"> </w:t>
            </w:r>
            <w:r>
              <w:rPr>
                <w:sz w:val="20"/>
              </w:rPr>
              <w:t>individuals</w:t>
            </w:r>
            <w:r>
              <w:rPr>
                <w:spacing w:val="1"/>
                <w:sz w:val="20"/>
              </w:rPr>
              <w:t xml:space="preserve"> </w:t>
            </w:r>
            <w:r>
              <w:rPr>
                <w:sz w:val="20"/>
              </w:rPr>
              <w:t>often</w:t>
            </w:r>
            <w:r>
              <w:rPr>
                <w:spacing w:val="-3"/>
                <w:sz w:val="20"/>
              </w:rPr>
              <w:t xml:space="preserve"> </w:t>
            </w:r>
            <w:r>
              <w:rPr>
                <w:sz w:val="20"/>
              </w:rPr>
              <w:t>participate</w:t>
            </w:r>
            <w:r>
              <w:rPr>
                <w:spacing w:val="-2"/>
                <w:sz w:val="20"/>
              </w:rPr>
              <w:t xml:space="preserve"> </w:t>
            </w:r>
            <w:r>
              <w:rPr>
                <w:spacing w:val="-5"/>
                <w:sz w:val="20"/>
              </w:rPr>
              <w:t>in</w:t>
            </w:r>
          </w:p>
        </w:tc>
        <w:tc>
          <w:tcPr>
            <w:tcW w:w="1441" w:type="dxa"/>
          </w:tcPr>
          <w:p w14:paraId="3ADD6D0C"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5BAD421F" w14:textId="77777777" w:rsidR="00C72CEA" w:rsidRDefault="00C72CEA" w:rsidP="007E45CC">
            <w:pPr>
              <w:pStyle w:val="TableParagraph"/>
              <w:spacing w:before="1"/>
              <w:ind w:left="0"/>
              <w:rPr>
                <w:sz w:val="20"/>
              </w:rPr>
            </w:pPr>
          </w:p>
          <w:p w14:paraId="20CE7428" w14:textId="77777777" w:rsidR="00C72CEA" w:rsidRDefault="00C72CEA" w:rsidP="007E45CC">
            <w:pPr>
              <w:pStyle w:val="TableParagraph"/>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2B4AF4A7" w14:textId="77777777" w:rsidR="00C72CEA" w:rsidRDefault="00C72CEA" w:rsidP="007E45CC">
            <w:pPr>
              <w:pStyle w:val="TableParagraph"/>
              <w:spacing w:line="229" w:lineRule="exact"/>
              <w:ind w:left="3" w:right="1"/>
              <w:jc w:val="center"/>
              <w:rPr>
                <w:sz w:val="20"/>
              </w:rPr>
            </w:pPr>
            <w:r>
              <w:rPr>
                <w:sz w:val="20"/>
              </w:rPr>
              <w:t>Yes</w:t>
            </w:r>
          </w:p>
        </w:tc>
        <w:tc>
          <w:tcPr>
            <w:tcW w:w="1440" w:type="dxa"/>
          </w:tcPr>
          <w:p w14:paraId="75988780" w14:textId="77777777" w:rsidR="00C72CEA" w:rsidRDefault="00C72CEA" w:rsidP="007E45CC">
            <w:pPr>
              <w:pStyle w:val="TableParagraph"/>
              <w:spacing w:line="229" w:lineRule="exact"/>
              <w:ind w:left="3" w:right="3"/>
              <w:jc w:val="center"/>
              <w:rPr>
                <w:sz w:val="20"/>
              </w:rPr>
            </w:pPr>
            <w:r>
              <w:rPr>
                <w:sz w:val="20"/>
              </w:rPr>
              <w:t>Yes</w:t>
            </w:r>
          </w:p>
        </w:tc>
      </w:tr>
    </w:tbl>
    <w:p w14:paraId="66671CB8"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0B1722B8" w14:textId="77777777" w:rsidTr="007E45CC">
        <w:trPr>
          <w:trHeight w:val="691"/>
        </w:trPr>
        <w:tc>
          <w:tcPr>
            <w:tcW w:w="1260" w:type="dxa"/>
          </w:tcPr>
          <w:p w14:paraId="1CC5AA12"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661A253E"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141397EA"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4EB79E0F"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75378C2C"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6F09754F"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58E64551"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75BA673A" w14:textId="4CD6083B" w:rsidR="00C72CEA" w:rsidRDefault="005A14F5" w:rsidP="005A14F5">
            <w:pPr>
              <w:pStyle w:val="TableParagraph"/>
              <w:ind w:right="140"/>
              <w:jc w:val="center"/>
              <w:rPr>
                <w:b/>
                <w:sz w:val="20"/>
              </w:rPr>
            </w:pPr>
            <w:r>
              <w:rPr>
                <w:b/>
                <w:spacing w:val="-2"/>
                <w:sz w:val="20"/>
              </w:rPr>
              <w:t xml:space="preserve">Typically offered in </w:t>
            </w:r>
            <w:r w:rsidRPr="00574924">
              <w:rPr>
                <w:b/>
                <w:sz w:val="20"/>
              </w:rPr>
              <w:t>Fall</w:t>
            </w:r>
          </w:p>
        </w:tc>
      </w:tr>
      <w:tr w:rsidR="00C72CEA" w14:paraId="687903A1" w14:textId="77777777" w:rsidTr="007E45CC">
        <w:trPr>
          <w:trHeight w:val="688"/>
        </w:trPr>
        <w:tc>
          <w:tcPr>
            <w:tcW w:w="1260" w:type="dxa"/>
          </w:tcPr>
          <w:p w14:paraId="119BB00F" w14:textId="77777777" w:rsidR="00C72CEA" w:rsidRDefault="00C72CEA" w:rsidP="007E45CC">
            <w:pPr>
              <w:pStyle w:val="TableParagraph"/>
              <w:ind w:left="0"/>
              <w:rPr>
                <w:rFonts w:ascii="Times New Roman"/>
                <w:sz w:val="18"/>
              </w:rPr>
            </w:pPr>
          </w:p>
        </w:tc>
        <w:tc>
          <w:tcPr>
            <w:tcW w:w="2047" w:type="dxa"/>
          </w:tcPr>
          <w:p w14:paraId="1CBDE04E" w14:textId="77777777" w:rsidR="00C72CEA" w:rsidRDefault="00C72CEA" w:rsidP="007E45CC">
            <w:pPr>
              <w:pStyle w:val="TableParagraph"/>
              <w:ind w:left="0"/>
              <w:rPr>
                <w:rFonts w:ascii="Times New Roman"/>
                <w:sz w:val="18"/>
              </w:rPr>
            </w:pPr>
          </w:p>
        </w:tc>
        <w:tc>
          <w:tcPr>
            <w:tcW w:w="1352" w:type="dxa"/>
          </w:tcPr>
          <w:p w14:paraId="3B52D44C" w14:textId="77777777" w:rsidR="00C72CEA" w:rsidRDefault="00C72CEA" w:rsidP="007E45CC">
            <w:pPr>
              <w:pStyle w:val="TableParagraph"/>
              <w:ind w:left="0"/>
              <w:rPr>
                <w:rFonts w:ascii="Times New Roman"/>
                <w:sz w:val="18"/>
              </w:rPr>
            </w:pPr>
          </w:p>
        </w:tc>
        <w:tc>
          <w:tcPr>
            <w:tcW w:w="4861" w:type="dxa"/>
          </w:tcPr>
          <w:p w14:paraId="73A737C8" w14:textId="77777777" w:rsidR="00C72CEA" w:rsidRDefault="00C72CEA" w:rsidP="007E45CC">
            <w:pPr>
              <w:pStyle w:val="TableParagraph"/>
              <w:rPr>
                <w:sz w:val="20"/>
              </w:rPr>
            </w:pPr>
            <w:r>
              <w:rPr>
                <w:sz w:val="20"/>
              </w:rPr>
              <w:t>a</w:t>
            </w:r>
            <w:r>
              <w:rPr>
                <w:spacing w:val="-10"/>
                <w:sz w:val="20"/>
              </w:rPr>
              <w:t xml:space="preserve"> </w:t>
            </w:r>
            <w:r>
              <w:rPr>
                <w:sz w:val="20"/>
              </w:rPr>
              <w:t>number</w:t>
            </w:r>
            <w:r>
              <w:rPr>
                <w:spacing w:val="-6"/>
                <w:sz w:val="20"/>
              </w:rPr>
              <w:t xml:space="preserve"> </w:t>
            </w:r>
            <w:r>
              <w:rPr>
                <w:sz w:val="20"/>
              </w:rPr>
              <w:t>of</w:t>
            </w:r>
            <w:r>
              <w:rPr>
                <w:spacing w:val="-7"/>
                <w:sz w:val="20"/>
              </w:rPr>
              <w:t xml:space="preserve"> </w:t>
            </w:r>
            <w:r>
              <w:rPr>
                <w:sz w:val="20"/>
              </w:rPr>
              <w:t>different</w:t>
            </w:r>
            <w:r>
              <w:rPr>
                <w:spacing w:val="-8"/>
                <w:sz w:val="20"/>
              </w:rPr>
              <w:t xml:space="preserve"> </w:t>
            </w:r>
            <w:r>
              <w:rPr>
                <w:sz w:val="20"/>
              </w:rPr>
              <w:t>religious</w:t>
            </w:r>
            <w:r>
              <w:rPr>
                <w:spacing w:val="-9"/>
                <w:sz w:val="20"/>
              </w:rPr>
              <w:t xml:space="preserve"> </w:t>
            </w:r>
            <w:r>
              <w:rPr>
                <w:sz w:val="20"/>
              </w:rPr>
              <w:t>practices</w:t>
            </w:r>
            <w:r>
              <w:rPr>
                <w:spacing w:val="-9"/>
                <w:sz w:val="20"/>
              </w:rPr>
              <w:t xml:space="preserve"> </w:t>
            </w:r>
            <w:r>
              <w:rPr>
                <w:sz w:val="20"/>
              </w:rPr>
              <w:t>even</w:t>
            </w:r>
            <w:r>
              <w:rPr>
                <w:spacing w:val="-10"/>
                <w:sz w:val="20"/>
              </w:rPr>
              <w:t xml:space="preserve"> </w:t>
            </w:r>
            <w:r>
              <w:rPr>
                <w:sz w:val="20"/>
              </w:rPr>
              <w:t>though such</w:t>
            </w:r>
            <w:r>
              <w:rPr>
                <w:spacing w:val="77"/>
                <w:sz w:val="20"/>
              </w:rPr>
              <w:t xml:space="preserve"> </w:t>
            </w:r>
            <w:r>
              <w:rPr>
                <w:sz w:val="20"/>
              </w:rPr>
              <w:t>practices</w:t>
            </w:r>
            <w:r>
              <w:rPr>
                <w:spacing w:val="78"/>
                <w:sz w:val="20"/>
              </w:rPr>
              <w:t xml:space="preserve"> </w:t>
            </w:r>
            <w:r>
              <w:rPr>
                <w:sz w:val="20"/>
              </w:rPr>
              <w:t>may</w:t>
            </w:r>
            <w:r>
              <w:rPr>
                <w:spacing w:val="79"/>
                <w:sz w:val="20"/>
              </w:rPr>
              <w:t xml:space="preserve"> </w:t>
            </w:r>
            <w:r>
              <w:rPr>
                <w:sz w:val="20"/>
              </w:rPr>
              <w:t>seem</w:t>
            </w:r>
            <w:r>
              <w:rPr>
                <w:spacing w:val="78"/>
                <w:sz w:val="20"/>
              </w:rPr>
              <w:t xml:space="preserve"> </w:t>
            </w:r>
            <w:r>
              <w:rPr>
                <w:sz w:val="20"/>
              </w:rPr>
              <w:t>to</w:t>
            </w:r>
            <w:r>
              <w:rPr>
                <w:spacing w:val="77"/>
                <w:sz w:val="20"/>
              </w:rPr>
              <w:t xml:space="preserve"> </w:t>
            </w:r>
            <w:r>
              <w:rPr>
                <w:sz w:val="20"/>
              </w:rPr>
              <w:t>belong</w:t>
            </w:r>
            <w:r>
              <w:rPr>
                <w:spacing w:val="52"/>
                <w:w w:val="150"/>
                <w:sz w:val="20"/>
              </w:rPr>
              <w:t xml:space="preserve"> </w:t>
            </w:r>
            <w:r>
              <w:rPr>
                <w:sz w:val="20"/>
              </w:rPr>
              <w:t>to</w:t>
            </w:r>
            <w:r>
              <w:rPr>
                <w:spacing w:val="77"/>
                <w:sz w:val="20"/>
              </w:rPr>
              <w:t xml:space="preserve"> </w:t>
            </w:r>
            <w:r>
              <w:rPr>
                <w:spacing w:val="-2"/>
                <w:sz w:val="20"/>
              </w:rPr>
              <w:t>several</w:t>
            </w:r>
          </w:p>
          <w:p w14:paraId="7113DB21" w14:textId="77777777" w:rsidR="00C72CEA" w:rsidRDefault="00C72CEA" w:rsidP="007E45CC">
            <w:pPr>
              <w:pStyle w:val="TableParagraph"/>
              <w:spacing w:line="209" w:lineRule="exact"/>
              <w:rPr>
                <w:sz w:val="20"/>
              </w:rPr>
            </w:pPr>
            <w:r>
              <w:rPr>
                <w:sz w:val="20"/>
              </w:rPr>
              <w:t>different</w:t>
            </w:r>
            <w:r>
              <w:rPr>
                <w:spacing w:val="-11"/>
                <w:sz w:val="20"/>
              </w:rPr>
              <w:t xml:space="preserve"> </w:t>
            </w:r>
            <w:r>
              <w:rPr>
                <w:sz w:val="20"/>
              </w:rPr>
              <w:t>religious</w:t>
            </w:r>
            <w:r>
              <w:rPr>
                <w:spacing w:val="-10"/>
                <w:sz w:val="20"/>
              </w:rPr>
              <w:t xml:space="preserve"> </w:t>
            </w:r>
            <w:r>
              <w:rPr>
                <w:sz w:val="20"/>
              </w:rPr>
              <w:t>and</w:t>
            </w:r>
            <w:r>
              <w:rPr>
                <w:spacing w:val="-11"/>
                <w:sz w:val="20"/>
              </w:rPr>
              <w:t xml:space="preserve"> </w:t>
            </w:r>
            <w:r>
              <w:rPr>
                <w:sz w:val="20"/>
              </w:rPr>
              <w:t>philosophical</w:t>
            </w:r>
            <w:r>
              <w:rPr>
                <w:spacing w:val="-11"/>
                <w:sz w:val="20"/>
              </w:rPr>
              <w:t xml:space="preserve"> </w:t>
            </w:r>
            <w:r>
              <w:rPr>
                <w:spacing w:val="-2"/>
                <w:sz w:val="20"/>
              </w:rPr>
              <w:t>systems.</w:t>
            </w:r>
          </w:p>
        </w:tc>
        <w:tc>
          <w:tcPr>
            <w:tcW w:w="1441" w:type="dxa"/>
          </w:tcPr>
          <w:p w14:paraId="21CA7B59" w14:textId="77777777" w:rsidR="00C72CEA" w:rsidRDefault="00C72CEA" w:rsidP="007E45CC">
            <w:pPr>
              <w:pStyle w:val="TableParagraph"/>
              <w:ind w:left="0"/>
              <w:rPr>
                <w:rFonts w:ascii="Times New Roman"/>
                <w:sz w:val="18"/>
              </w:rPr>
            </w:pPr>
          </w:p>
        </w:tc>
        <w:tc>
          <w:tcPr>
            <w:tcW w:w="1260" w:type="dxa"/>
          </w:tcPr>
          <w:p w14:paraId="6FEAD0A2" w14:textId="77777777" w:rsidR="00C72CEA" w:rsidRDefault="00C72CEA" w:rsidP="007E45CC">
            <w:pPr>
              <w:pStyle w:val="TableParagraph"/>
              <w:ind w:left="0"/>
              <w:rPr>
                <w:rFonts w:ascii="Times New Roman"/>
                <w:sz w:val="18"/>
              </w:rPr>
            </w:pPr>
          </w:p>
        </w:tc>
        <w:tc>
          <w:tcPr>
            <w:tcW w:w="1440" w:type="dxa"/>
          </w:tcPr>
          <w:p w14:paraId="1E52C5BF" w14:textId="77777777" w:rsidR="00C72CEA" w:rsidRDefault="00C72CEA" w:rsidP="007E45CC">
            <w:pPr>
              <w:pStyle w:val="TableParagraph"/>
              <w:ind w:left="0"/>
              <w:rPr>
                <w:rFonts w:ascii="Times New Roman"/>
                <w:sz w:val="18"/>
              </w:rPr>
            </w:pPr>
          </w:p>
        </w:tc>
      </w:tr>
      <w:tr w:rsidR="00C72CEA" w14:paraId="4EA3182C" w14:textId="77777777" w:rsidTr="007E45CC">
        <w:trPr>
          <w:trHeight w:val="1151"/>
        </w:trPr>
        <w:tc>
          <w:tcPr>
            <w:tcW w:w="1260" w:type="dxa"/>
          </w:tcPr>
          <w:p w14:paraId="058D3020" w14:textId="77777777" w:rsidR="00C72CEA" w:rsidRDefault="00C72CEA" w:rsidP="007E45CC">
            <w:pPr>
              <w:pStyle w:val="TableParagraph"/>
              <w:ind w:left="107" w:right="247"/>
              <w:rPr>
                <w:sz w:val="20"/>
              </w:rPr>
            </w:pPr>
            <w:r>
              <w:rPr>
                <w:sz w:val="20"/>
              </w:rPr>
              <w:t>Asian</w:t>
            </w:r>
            <w:r>
              <w:rPr>
                <w:spacing w:val="-14"/>
                <w:sz w:val="20"/>
              </w:rPr>
              <w:t xml:space="preserve"> </w:t>
            </w:r>
            <w:r>
              <w:rPr>
                <w:sz w:val="20"/>
              </w:rPr>
              <w:t xml:space="preserve">and </w:t>
            </w:r>
            <w:r>
              <w:rPr>
                <w:spacing w:val="-2"/>
                <w:sz w:val="20"/>
              </w:rPr>
              <w:t>Asian American Culture</w:t>
            </w:r>
          </w:p>
        </w:tc>
        <w:tc>
          <w:tcPr>
            <w:tcW w:w="2047" w:type="dxa"/>
          </w:tcPr>
          <w:p w14:paraId="147C000A" w14:textId="77777777" w:rsidR="00C72CEA" w:rsidRDefault="00C72CEA" w:rsidP="007E45CC">
            <w:pPr>
              <w:pStyle w:val="TableParagraph"/>
              <w:ind w:right="214"/>
              <w:rPr>
                <w:b/>
                <w:sz w:val="20"/>
              </w:rPr>
            </w:pPr>
            <w:r>
              <w:rPr>
                <w:b/>
                <w:sz w:val="20"/>
              </w:rPr>
              <w:t>Civilizations</w:t>
            </w:r>
            <w:r>
              <w:rPr>
                <w:b/>
                <w:spacing w:val="-14"/>
                <w:sz w:val="20"/>
              </w:rPr>
              <w:t xml:space="preserve"> </w:t>
            </w:r>
            <w:r>
              <w:rPr>
                <w:b/>
                <w:sz w:val="20"/>
              </w:rPr>
              <w:t>Asia: China</w:t>
            </w:r>
            <w:r>
              <w:rPr>
                <w:b/>
                <w:spacing w:val="-6"/>
                <w:sz w:val="20"/>
              </w:rPr>
              <w:t xml:space="preserve"> </w:t>
            </w:r>
            <w:r>
              <w:rPr>
                <w:b/>
                <w:sz w:val="20"/>
              </w:rPr>
              <w:t>to</w:t>
            </w:r>
            <w:r>
              <w:rPr>
                <w:b/>
                <w:spacing w:val="-4"/>
                <w:sz w:val="20"/>
              </w:rPr>
              <w:t xml:space="preserve"> </w:t>
            </w:r>
            <w:r>
              <w:rPr>
                <w:b/>
                <w:sz w:val="20"/>
              </w:rPr>
              <w:t>17</w:t>
            </w:r>
            <w:r>
              <w:rPr>
                <w:b/>
                <w:sz w:val="20"/>
                <w:vertAlign w:val="superscript"/>
              </w:rPr>
              <w:t>th</w:t>
            </w:r>
            <w:r>
              <w:rPr>
                <w:b/>
                <w:spacing w:val="-2"/>
                <w:sz w:val="20"/>
              </w:rPr>
              <w:t xml:space="preserve"> </w:t>
            </w:r>
            <w:r>
              <w:rPr>
                <w:b/>
                <w:spacing w:val="-4"/>
                <w:sz w:val="20"/>
              </w:rPr>
              <w:t>Cent</w:t>
            </w:r>
          </w:p>
          <w:p w14:paraId="741A2CE3" w14:textId="77777777" w:rsidR="00C72CEA" w:rsidRDefault="00C72CEA" w:rsidP="007E45CC">
            <w:pPr>
              <w:pStyle w:val="TableParagraph"/>
              <w:ind w:left="0"/>
              <w:rPr>
                <w:sz w:val="20"/>
              </w:rPr>
            </w:pPr>
          </w:p>
          <w:p w14:paraId="2B38F594" w14:textId="70895781" w:rsidR="00C72CEA" w:rsidRPr="007616BD" w:rsidRDefault="00FC1B47" w:rsidP="007E45CC">
            <w:pPr>
              <w:pStyle w:val="TableParagraph"/>
              <w:rPr>
                <w:sz w:val="20"/>
              </w:rPr>
            </w:pPr>
            <w:hyperlink r:id="rId61" w:history="1">
              <w:r w:rsidR="00C72CEA" w:rsidRPr="00FC1B47">
                <w:rPr>
                  <w:rStyle w:val="Hyperlink"/>
                  <w:sz w:val="20"/>
                </w:rPr>
                <w:t>ASIA</w:t>
              </w:r>
              <w:r w:rsidR="00C72CEA" w:rsidRPr="00FC1B47">
                <w:rPr>
                  <w:rStyle w:val="Hyperlink"/>
                  <w:spacing w:val="-6"/>
                  <w:sz w:val="20"/>
                </w:rPr>
                <w:t xml:space="preserve"> </w:t>
              </w:r>
              <w:r w:rsidR="00C72CEA" w:rsidRPr="00FC1B47">
                <w:rPr>
                  <w:rStyle w:val="Hyperlink"/>
                  <w:spacing w:val="-2"/>
                  <w:sz w:val="20"/>
                </w:rPr>
                <w:t>:1601</w:t>
              </w:r>
            </w:hyperlink>
          </w:p>
        </w:tc>
        <w:tc>
          <w:tcPr>
            <w:tcW w:w="1352" w:type="dxa"/>
          </w:tcPr>
          <w:p w14:paraId="43320502" w14:textId="77777777" w:rsidR="00C72CEA" w:rsidRDefault="00C72CEA" w:rsidP="007E45CC">
            <w:pPr>
              <w:pStyle w:val="TableParagraph"/>
              <w:spacing w:line="229" w:lineRule="exact"/>
              <w:ind w:left="108"/>
              <w:rPr>
                <w:sz w:val="20"/>
              </w:rPr>
            </w:pPr>
            <w:r>
              <w:rPr>
                <w:spacing w:val="-2"/>
                <w:sz w:val="20"/>
              </w:rPr>
              <w:t>History</w:t>
            </w:r>
          </w:p>
        </w:tc>
        <w:tc>
          <w:tcPr>
            <w:tcW w:w="4861" w:type="dxa"/>
          </w:tcPr>
          <w:p w14:paraId="70F6FA2F" w14:textId="77777777" w:rsidR="00C72CEA" w:rsidRDefault="00C72CEA" w:rsidP="007E45CC">
            <w:pPr>
              <w:pStyle w:val="TableParagraph"/>
              <w:ind w:right="174"/>
              <w:rPr>
                <w:sz w:val="20"/>
              </w:rPr>
            </w:pPr>
            <w:r>
              <w:rPr>
                <w:sz w:val="20"/>
              </w:rPr>
              <w:t>Introductory survey of Chinese history and civilization</w:t>
            </w:r>
            <w:r>
              <w:rPr>
                <w:spacing w:val="-7"/>
                <w:sz w:val="20"/>
              </w:rPr>
              <w:t xml:space="preserve"> </w:t>
            </w:r>
            <w:r>
              <w:rPr>
                <w:sz w:val="20"/>
              </w:rPr>
              <w:t>from</w:t>
            </w:r>
            <w:r>
              <w:rPr>
                <w:spacing w:val="-7"/>
                <w:sz w:val="20"/>
              </w:rPr>
              <w:t xml:space="preserve"> </w:t>
            </w:r>
            <w:r>
              <w:rPr>
                <w:sz w:val="20"/>
              </w:rPr>
              <w:t>its</w:t>
            </w:r>
            <w:r>
              <w:rPr>
                <w:spacing w:val="-4"/>
                <w:sz w:val="20"/>
              </w:rPr>
              <w:t xml:space="preserve"> </w:t>
            </w:r>
            <w:r>
              <w:rPr>
                <w:sz w:val="20"/>
              </w:rPr>
              <w:t>origins</w:t>
            </w:r>
            <w:r>
              <w:rPr>
                <w:spacing w:val="-6"/>
                <w:sz w:val="20"/>
              </w:rPr>
              <w:t xml:space="preserve"> </w:t>
            </w:r>
            <w:r>
              <w:rPr>
                <w:sz w:val="20"/>
              </w:rPr>
              <w:t>to</w:t>
            </w:r>
            <w:r>
              <w:rPr>
                <w:spacing w:val="-7"/>
                <w:sz w:val="20"/>
              </w:rPr>
              <w:t xml:space="preserve"> </w:t>
            </w:r>
            <w:r>
              <w:rPr>
                <w:sz w:val="20"/>
              </w:rPr>
              <w:t>1800;</w:t>
            </w:r>
            <w:r>
              <w:rPr>
                <w:spacing w:val="-5"/>
                <w:sz w:val="20"/>
              </w:rPr>
              <w:t xml:space="preserve"> </w:t>
            </w:r>
            <w:r>
              <w:rPr>
                <w:sz w:val="20"/>
              </w:rPr>
              <w:t>exploration</w:t>
            </w:r>
            <w:r>
              <w:rPr>
                <w:spacing w:val="-8"/>
                <w:sz w:val="20"/>
              </w:rPr>
              <w:t xml:space="preserve"> </w:t>
            </w:r>
            <w:r>
              <w:rPr>
                <w:sz w:val="20"/>
              </w:rPr>
              <w:t>of traditions</w:t>
            </w:r>
            <w:r>
              <w:rPr>
                <w:spacing w:val="-6"/>
                <w:sz w:val="20"/>
              </w:rPr>
              <w:t xml:space="preserve"> </w:t>
            </w:r>
            <w:r>
              <w:rPr>
                <w:sz w:val="20"/>
              </w:rPr>
              <w:t>in</w:t>
            </w:r>
            <w:r>
              <w:rPr>
                <w:spacing w:val="-7"/>
                <w:sz w:val="20"/>
              </w:rPr>
              <w:t xml:space="preserve"> </w:t>
            </w:r>
            <w:r>
              <w:rPr>
                <w:sz w:val="20"/>
              </w:rPr>
              <w:t>politics,</w:t>
            </w:r>
            <w:r>
              <w:rPr>
                <w:spacing w:val="-9"/>
                <w:sz w:val="20"/>
              </w:rPr>
              <w:t xml:space="preserve"> </w:t>
            </w:r>
            <w:r>
              <w:rPr>
                <w:sz w:val="20"/>
              </w:rPr>
              <w:t>social</w:t>
            </w:r>
            <w:r>
              <w:rPr>
                <w:spacing w:val="-6"/>
                <w:sz w:val="20"/>
              </w:rPr>
              <w:t xml:space="preserve"> </w:t>
            </w:r>
            <w:r>
              <w:rPr>
                <w:sz w:val="20"/>
              </w:rPr>
              <w:t>organization,</w:t>
            </w:r>
            <w:r>
              <w:rPr>
                <w:spacing w:val="-7"/>
                <w:sz w:val="20"/>
              </w:rPr>
              <w:t xml:space="preserve"> </w:t>
            </w:r>
            <w:r>
              <w:rPr>
                <w:sz w:val="20"/>
              </w:rPr>
              <w:t>thought, religion, and culture.</w:t>
            </w:r>
          </w:p>
        </w:tc>
        <w:tc>
          <w:tcPr>
            <w:tcW w:w="1441" w:type="dxa"/>
          </w:tcPr>
          <w:p w14:paraId="4DE8E2D2" w14:textId="77777777" w:rsidR="00C72CEA" w:rsidRDefault="00C72CEA" w:rsidP="007E45CC">
            <w:pPr>
              <w:pStyle w:val="TableParagraph"/>
              <w:ind w:left="146" w:right="141" w:firstLine="1"/>
              <w:jc w:val="center"/>
              <w:rPr>
                <w:sz w:val="20"/>
              </w:rPr>
            </w:pPr>
            <w:r>
              <w:rPr>
                <w:spacing w:val="-2"/>
                <w:sz w:val="20"/>
              </w:rPr>
              <w:t>Historical Perspectives</w:t>
            </w:r>
          </w:p>
          <w:p w14:paraId="7A5274F7" w14:textId="77777777" w:rsidR="00C72CEA" w:rsidRDefault="00C72CEA" w:rsidP="007E45CC">
            <w:pPr>
              <w:pStyle w:val="TableParagraph"/>
              <w:spacing w:before="211" w:line="230" w:lineRule="atLeast"/>
              <w:ind w:left="69" w:right="66"/>
              <w:jc w:val="center"/>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w:t>
            </w:r>
          </w:p>
        </w:tc>
        <w:tc>
          <w:tcPr>
            <w:tcW w:w="1260" w:type="dxa"/>
          </w:tcPr>
          <w:p w14:paraId="485E3066"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60739EE1" w14:textId="77777777" w:rsidR="00C72CEA" w:rsidRDefault="00C72CEA" w:rsidP="007E45CC">
            <w:pPr>
              <w:pStyle w:val="TableParagraph"/>
              <w:spacing w:line="229" w:lineRule="exact"/>
              <w:ind w:left="3" w:right="3"/>
              <w:jc w:val="center"/>
              <w:rPr>
                <w:sz w:val="20"/>
              </w:rPr>
            </w:pPr>
            <w:r>
              <w:rPr>
                <w:sz w:val="20"/>
              </w:rPr>
              <w:t>No</w:t>
            </w:r>
          </w:p>
        </w:tc>
      </w:tr>
      <w:tr w:rsidR="00C72CEA" w14:paraId="7BDC48DA" w14:textId="77777777" w:rsidTr="007E45CC">
        <w:trPr>
          <w:trHeight w:val="3218"/>
        </w:trPr>
        <w:tc>
          <w:tcPr>
            <w:tcW w:w="1260" w:type="dxa"/>
          </w:tcPr>
          <w:p w14:paraId="61E3222E" w14:textId="77777777" w:rsidR="00C72CEA" w:rsidRPr="00312A21" w:rsidRDefault="00C72CEA" w:rsidP="007E45CC">
            <w:pPr>
              <w:pStyle w:val="TableParagraph"/>
              <w:ind w:left="107" w:right="247"/>
              <w:rPr>
                <w:sz w:val="20"/>
              </w:rPr>
            </w:pPr>
            <w:r w:rsidRPr="00312A21">
              <w:rPr>
                <w:color w:val="000000"/>
                <w:sz w:val="20"/>
              </w:rPr>
              <w:t>Asian</w:t>
            </w:r>
            <w:r w:rsidRPr="00312A21">
              <w:rPr>
                <w:color w:val="000000"/>
                <w:spacing w:val="-14"/>
                <w:sz w:val="20"/>
              </w:rPr>
              <w:t xml:space="preserve"> </w:t>
            </w:r>
            <w:r w:rsidRPr="00312A21">
              <w:rPr>
                <w:color w:val="000000"/>
                <w:sz w:val="20"/>
              </w:rPr>
              <w:t xml:space="preserve">and </w:t>
            </w:r>
            <w:r w:rsidRPr="00312A21">
              <w:rPr>
                <w:color w:val="000000"/>
                <w:spacing w:val="-2"/>
                <w:sz w:val="20"/>
              </w:rPr>
              <w:t>Asian American Culture</w:t>
            </w:r>
          </w:p>
        </w:tc>
        <w:tc>
          <w:tcPr>
            <w:tcW w:w="2047" w:type="dxa"/>
          </w:tcPr>
          <w:p w14:paraId="61A32284" w14:textId="77777777" w:rsidR="00C72CEA" w:rsidRDefault="00C72CEA" w:rsidP="007E45CC">
            <w:pPr>
              <w:pStyle w:val="TableParagraph"/>
              <w:ind w:right="222"/>
              <w:jc w:val="both"/>
              <w:rPr>
                <w:b/>
                <w:sz w:val="20"/>
              </w:rPr>
            </w:pPr>
            <w:r>
              <w:rPr>
                <w:b/>
                <w:sz w:val="20"/>
              </w:rPr>
              <w:t>Civilizations Asia China 17</w:t>
            </w:r>
            <w:r w:rsidRPr="00D00198">
              <w:rPr>
                <w:b/>
                <w:sz w:val="20"/>
                <w:vertAlign w:val="superscript"/>
              </w:rPr>
              <w:t>th</w:t>
            </w:r>
            <w:r>
              <w:rPr>
                <w:b/>
                <w:sz w:val="20"/>
              </w:rPr>
              <w:t xml:space="preserve"> Cent to Present</w:t>
            </w:r>
          </w:p>
          <w:p w14:paraId="4A6FF9B2" w14:textId="77777777" w:rsidR="00C72CEA" w:rsidRDefault="00C72CEA" w:rsidP="007E45CC">
            <w:pPr>
              <w:pStyle w:val="TableParagraph"/>
              <w:ind w:right="222"/>
              <w:jc w:val="both"/>
              <w:rPr>
                <w:b/>
                <w:sz w:val="20"/>
              </w:rPr>
            </w:pPr>
          </w:p>
          <w:p w14:paraId="44CAF00A" w14:textId="77777777" w:rsidR="00C72CEA" w:rsidRPr="007616BD" w:rsidRDefault="00C72CEA" w:rsidP="007E45CC">
            <w:pPr>
              <w:pStyle w:val="TableParagraph"/>
              <w:spacing w:before="229"/>
              <w:rPr>
                <w:b/>
                <w:sz w:val="20"/>
              </w:rPr>
            </w:pPr>
            <w:r w:rsidRPr="007616BD">
              <w:rPr>
                <w:b/>
                <w:spacing w:val="-2"/>
                <w:sz w:val="20"/>
              </w:rPr>
              <w:t>ASIA:1602</w:t>
            </w:r>
          </w:p>
        </w:tc>
        <w:tc>
          <w:tcPr>
            <w:tcW w:w="1352" w:type="dxa"/>
          </w:tcPr>
          <w:p w14:paraId="38678953" w14:textId="77777777" w:rsidR="00C72CEA" w:rsidRDefault="00C72CEA" w:rsidP="007E45CC">
            <w:pPr>
              <w:pStyle w:val="TableParagraph"/>
              <w:spacing w:line="229" w:lineRule="exact"/>
              <w:ind w:left="108"/>
              <w:rPr>
                <w:sz w:val="20"/>
              </w:rPr>
            </w:pPr>
            <w:r>
              <w:rPr>
                <w:spacing w:val="-2"/>
                <w:sz w:val="20"/>
              </w:rPr>
              <w:t>History</w:t>
            </w:r>
          </w:p>
        </w:tc>
        <w:tc>
          <w:tcPr>
            <w:tcW w:w="4861" w:type="dxa"/>
          </w:tcPr>
          <w:p w14:paraId="770BF8E2" w14:textId="77777777" w:rsidR="00C72CEA" w:rsidRDefault="00C72CEA" w:rsidP="007E45CC">
            <w:pPr>
              <w:pStyle w:val="TableParagraph"/>
              <w:ind w:right="157"/>
              <w:rPr>
                <w:sz w:val="20"/>
              </w:rPr>
            </w:pPr>
            <w:r>
              <w:rPr>
                <w:sz w:val="20"/>
              </w:rPr>
              <w:t>This course is an introductory survey of Chinese history</w:t>
            </w:r>
            <w:r>
              <w:rPr>
                <w:spacing w:val="-3"/>
                <w:sz w:val="20"/>
              </w:rPr>
              <w:t xml:space="preserve"> </w:t>
            </w:r>
            <w:r>
              <w:rPr>
                <w:sz w:val="20"/>
              </w:rPr>
              <w:t>from</w:t>
            </w:r>
            <w:r>
              <w:rPr>
                <w:spacing w:val="-3"/>
                <w:sz w:val="20"/>
              </w:rPr>
              <w:t xml:space="preserve"> </w:t>
            </w:r>
            <w:r>
              <w:rPr>
                <w:sz w:val="20"/>
              </w:rPr>
              <w:t>the</w:t>
            </w:r>
            <w:r>
              <w:rPr>
                <w:spacing w:val="-6"/>
                <w:sz w:val="20"/>
              </w:rPr>
              <w:t xml:space="preserve"> </w:t>
            </w:r>
            <w:r>
              <w:rPr>
                <w:sz w:val="20"/>
              </w:rPr>
              <w:t>seventeenth</w:t>
            </w:r>
            <w:r>
              <w:rPr>
                <w:spacing w:val="-5"/>
                <w:sz w:val="20"/>
              </w:rPr>
              <w:t xml:space="preserve"> </w:t>
            </w:r>
            <w:r>
              <w:rPr>
                <w:sz w:val="20"/>
              </w:rPr>
              <w:t>century</w:t>
            </w:r>
            <w:r>
              <w:rPr>
                <w:spacing w:val="-3"/>
                <w:sz w:val="20"/>
              </w:rPr>
              <w:t xml:space="preserve"> </w:t>
            </w:r>
            <w:r>
              <w:rPr>
                <w:sz w:val="20"/>
              </w:rPr>
              <w:t>to</w:t>
            </w:r>
            <w:r>
              <w:rPr>
                <w:spacing w:val="-3"/>
                <w:sz w:val="20"/>
              </w:rPr>
              <w:t xml:space="preserve"> </w:t>
            </w:r>
            <w:r>
              <w:rPr>
                <w:sz w:val="20"/>
              </w:rPr>
              <w:t>the</w:t>
            </w:r>
            <w:r>
              <w:rPr>
                <w:spacing w:val="-3"/>
                <w:sz w:val="20"/>
              </w:rPr>
              <w:t xml:space="preserve"> </w:t>
            </w:r>
            <w:r>
              <w:rPr>
                <w:sz w:val="20"/>
              </w:rPr>
              <w:t>present. The first part of the survey, covering China’s imperial</w:t>
            </w:r>
            <w:r>
              <w:rPr>
                <w:spacing w:val="-6"/>
                <w:sz w:val="20"/>
              </w:rPr>
              <w:t xml:space="preserve"> </w:t>
            </w:r>
            <w:r>
              <w:rPr>
                <w:sz w:val="20"/>
              </w:rPr>
              <w:t>origins</w:t>
            </w:r>
            <w:r>
              <w:rPr>
                <w:spacing w:val="-5"/>
                <w:sz w:val="20"/>
              </w:rPr>
              <w:t xml:space="preserve"> </w:t>
            </w:r>
            <w:r>
              <w:rPr>
                <w:sz w:val="20"/>
              </w:rPr>
              <w:t>to</w:t>
            </w:r>
            <w:r>
              <w:rPr>
                <w:spacing w:val="-6"/>
                <w:sz w:val="20"/>
              </w:rPr>
              <w:t xml:space="preserve"> </w:t>
            </w:r>
            <w:r>
              <w:rPr>
                <w:sz w:val="20"/>
              </w:rPr>
              <w:t>the</w:t>
            </w:r>
            <w:r>
              <w:rPr>
                <w:spacing w:val="-7"/>
                <w:sz w:val="20"/>
              </w:rPr>
              <w:t xml:space="preserve"> </w:t>
            </w:r>
            <w:r>
              <w:rPr>
                <w:sz w:val="20"/>
              </w:rPr>
              <w:t>seventeenth</w:t>
            </w:r>
            <w:r>
              <w:rPr>
                <w:spacing w:val="-6"/>
                <w:sz w:val="20"/>
              </w:rPr>
              <w:t xml:space="preserve"> </w:t>
            </w:r>
            <w:r>
              <w:rPr>
                <w:sz w:val="20"/>
              </w:rPr>
              <w:t>century,</w:t>
            </w:r>
            <w:r>
              <w:rPr>
                <w:spacing w:val="-6"/>
                <w:sz w:val="20"/>
              </w:rPr>
              <w:t xml:space="preserve"> </w:t>
            </w:r>
            <w:r>
              <w:rPr>
                <w:sz w:val="20"/>
              </w:rPr>
              <w:t>will</w:t>
            </w:r>
            <w:r>
              <w:rPr>
                <w:spacing w:val="-6"/>
                <w:sz w:val="20"/>
              </w:rPr>
              <w:t xml:space="preserve"> </w:t>
            </w:r>
            <w:r>
              <w:rPr>
                <w:sz w:val="20"/>
              </w:rPr>
              <w:t>be</w:t>
            </w:r>
            <w:r>
              <w:rPr>
                <w:spacing w:val="-4"/>
                <w:sz w:val="20"/>
              </w:rPr>
              <w:t xml:space="preserve"> </w:t>
            </w:r>
            <w:r>
              <w:rPr>
                <w:sz w:val="20"/>
              </w:rPr>
              <w:t>a separate semester-long course. For most of the past two millennia, China has contained about one quarter of the world in terms of both population and economy. This course explores continuities and changes over the past four hundred years in the political, social, economic, and cultural features of this massive conglomerate known as China. The goal of this course is to demonstrate how China’s past experiences can help us better understand</w:t>
            </w:r>
          </w:p>
          <w:p w14:paraId="2157FE19" w14:textId="77777777" w:rsidR="00C72CEA" w:rsidRDefault="00C72CEA" w:rsidP="007E45CC">
            <w:pPr>
              <w:pStyle w:val="TableParagraph"/>
              <w:spacing w:line="209" w:lineRule="exact"/>
              <w:rPr>
                <w:sz w:val="20"/>
              </w:rPr>
            </w:pPr>
            <w:r>
              <w:rPr>
                <w:sz w:val="20"/>
              </w:rPr>
              <w:t>both</w:t>
            </w:r>
            <w:r>
              <w:rPr>
                <w:spacing w:val="-5"/>
                <w:sz w:val="20"/>
              </w:rPr>
              <w:t xml:space="preserve"> </w:t>
            </w:r>
            <w:r>
              <w:rPr>
                <w:sz w:val="20"/>
              </w:rPr>
              <w:t>China</w:t>
            </w:r>
            <w:r>
              <w:rPr>
                <w:spacing w:val="-6"/>
                <w:sz w:val="20"/>
              </w:rPr>
              <w:t xml:space="preserve"> </w:t>
            </w:r>
            <w:r>
              <w:rPr>
                <w:sz w:val="20"/>
              </w:rPr>
              <w:t>and</w:t>
            </w:r>
            <w:r>
              <w:rPr>
                <w:spacing w:val="-5"/>
                <w:sz w:val="20"/>
              </w:rPr>
              <w:t xml:space="preserve"> </w:t>
            </w:r>
            <w:r>
              <w:rPr>
                <w:sz w:val="20"/>
              </w:rPr>
              <w:t>the</w:t>
            </w:r>
            <w:r>
              <w:rPr>
                <w:spacing w:val="-6"/>
                <w:sz w:val="20"/>
              </w:rPr>
              <w:t xml:space="preserve"> </w:t>
            </w:r>
            <w:r>
              <w:rPr>
                <w:sz w:val="20"/>
              </w:rPr>
              <w:t>world</w:t>
            </w:r>
            <w:r>
              <w:rPr>
                <w:spacing w:val="-7"/>
                <w:sz w:val="20"/>
              </w:rPr>
              <w:t xml:space="preserve"> </w:t>
            </w:r>
            <w:r>
              <w:rPr>
                <w:spacing w:val="-2"/>
                <w:sz w:val="20"/>
              </w:rPr>
              <w:t>today.</w:t>
            </w:r>
          </w:p>
        </w:tc>
        <w:tc>
          <w:tcPr>
            <w:tcW w:w="1441" w:type="dxa"/>
          </w:tcPr>
          <w:p w14:paraId="47BBD2A2" w14:textId="77777777" w:rsidR="00C72CEA" w:rsidRDefault="00C72CEA" w:rsidP="007E45CC">
            <w:pPr>
              <w:pStyle w:val="TableParagraph"/>
              <w:ind w:left="146" w:right="141" w:firstLine="1"/>
              <w:jc w:val="center"/>
              <w:rPr>
                <w:sz w:val="20"/>
              </w:rPr>
            </w:pPr>
            <w:r>
              <w:rPr>
                <w:spacing w:val="-2"/>
                <w:sz w:val="20"/>
              </w:rPr>
              <w:t>Historical Perspectives</w:t>
            </w:r>
          </w:p>
          <w:p w14:paraId="0B8C6A9F" w14:textId="77777777" w:rsidR="00C72CEA" w:rsidRDefault="00C72CEA" w:rsidP="007E45CC">
            <w:pPr>
              <w:pStyle w:val="TableParagraph"/>
              <w:spacing w:before="229"/>
              <w:ind w:left="69" w:right="66"/>
              <w:jc w:val="center"/>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w:t>
            </w:r>
          </w:p>
        </w:tc>
        <w:tc>
          <w:tcPr>
            <w:tcW w:w="1260" w:type="dxa"/>
          </w:tcPr>
          <w:p w14:paraId="24E2FA1B" w14:textId="77777777" w:rsidR="00C72CEA" w:rsidRDefault="00C72CEA" w:rsidP="007E45CC">
            <w:pPr>
              <w:pStyle w:val="TableParagraph"/>
              <w:spacing w:line="229" w:lineRule="exact"/>
              <w:ind w:left="0" w:right="1"/>
              <w:jc w:val="center"/>
              <w:rPr>
                <w:sz w:val="20"/>
              </w:rPr>
            </w:pPr>
            <w:r>
              <w:rPr>
                <w:sz w:val="20"/>
              </w:rPr>
              <w:t>No</w:t>
            </w:r>
          </w:p>
        </w:tc>
        <w:tc>
          <w:tcPr>
            <w:tcW w:w="1440" w:type="dxa"/>
          </w:tcPr>
          <w:p w14:paraId="32A194F5" w14:textId="77777777" w:rsidR="00C72CEA" w:rsidRDefault="00C72CEA" w:rsidP="007E45CC">
            <w:pPr>
              <w:pStyle w:val="TableParagraph"/>
              <w:spacing w:line="229" w:lineRule="exact"/>
              <w:ind w:left="3" w:right="3"/>
              <w:jc w:val="center"/>
              <w:rPr>
                <w:sz w:val="20"/>
              </w:rPr>
            </w:pPr>
            <w:r>
              <w:rPr>
                <w:sz w:val="20"/>
              </w:rPr>
              <w:t>Yes</w:t>
            </w:r>
          </w:p>
        </w:tc>
      </w:tr>
      <w:tr w:rsidR="00C72CEA" w14:paraId="68EE7DA2" w14:textId="77777777" w:rsidTr="007E45CC">
        <w:trPr>
          <w:trHeight w:val="2071"/>
        </w:trPr>
        <w:tc>
          <w:tcPr>
            <w:tcW w:w="1260" w:type="dxa"/>
          </w:tcPr>
          <w:p w14:paraId="4CE3C8D5" w14:textId="77777777" w:rsidR="00C72CEA" w:rsidRPr="00312A21" w:rsidRDefault="00C72CEA" w:rsidP="007E45CC">
            <w:pPr>
              <w:pStyle w:val="TableParagraph"/>
              <w:ind w:left="107" w:right="247"/>
              <w:rPr>
                <w:sz w:val="20"/>
              </w:rPr>
            </w:pPr>
            <w:r w:rsidRPr="00312A21">
              <w:rPr>
                <w:color w:val="000000"/>
                <w:sz w:val="20"/>
              </w:rPr>
              <w:lastRenderedPageBreak/>
              <w:t>Asian</w:t>
            </w:r>
            <w:r w:rsidRPr="00312A21">
              <w:rPr>
                <w:color w:val="000000"/>
                <w:spacing w:val="-14"/>
                <w:sz w:val="20"/>
              </w:rPr>
              <w:t xml:space="preserve"> </w:t>
            </w:r>
            <w:r w:rsidRPr="00312A21">
              <w:rPr>
                <w:color w:val="000000"/>
                <w:sz w:val="20"/>
              </w:rPr>
              <w:t xml:space="preserve">and </w:t>
            </w:r>
            <w:r w:rsidRPr="00312A21">
              <w:rPr>
                <w:color w:val="000000"/>
                <w:spacing w:val="-2"/>
                <w:sz w:val="20"/>
              </w:rPr>
              <w:t>Asian American Culture</w:t>
            </w:r>
          </w:p>
        </w:tc>
        <w:tc>
          <w:tcPr>
            <w:tcW w:w="2047" w:type="dxa"/>
          </w:tcPr>
          <w:p w14:paraId="599C741C" w14:textId="77777777" w:rsidR="00C72CEA" w:rsidRPr="00312A21" w:rsidRDefault="00C72CEA" w:rsidP="007E45CC">
            <w:pPr>
              <w:pStyle w:val="TableParagraph"/>
              <w:ind w:right="514"/>
              <w:rPr>
                <w:b/>
                <w:sz w:val="20"/>
              </w:rPr>
            </w:pPr>
            <w:r w:rsidRPr="00312A21">
              <w:rPr>
                <w:b/>
                <w:color w:val="000000"/>
                <w:sz w:val="20"/>
              </w:rPr>
              <w:t>Civilizations</w:t>
            </w:r>
            <w:r w:rsidRPr="00312A21">
              <w:rPr>
                <w:b/>
                <w:color w:val="000000"/>
                <w:spacing w:val="-14"/>
                <w:sz w:val="20"/>
              </w:rPr>
              <w:t xml:space="preserve"> </w:t>
            </w:r>
            <w:r w:rsidRPr="00312A21">
              <w:rPr>
                <w:b/>
                <w:color w:val="000000"/>
                <w:sz w:val="20"/>
              </w:rPr>
              <w:t>of Asia: Korea</w:t>
            </w:r>
          </w:p>
          <w:p w14:paraId="621F431E" w14:textId="77777777" w:rsidR="00C72CEA" w:rsidRPr="00312A21" w:rsidRDefault="00C72CEA" w:rsidP="007E45CC">
            <w:pPr>
              <w:pStyle w:val="TableParagraph"/>
              <w:spacing w:before="1"/>
              <w:ind w:left="0"/>
              <w:rPr>
                <w:sz w:val="20"/>
              </w:rPr>
            </w:pPr>
          </w:p>
          <w:p w14:paraId="645EB3C8" w14:textId="3B02CA59" w:rsidR="00C72CEA" w:rsidRPr="00312A21" w:rsidRDefault="00C72CEA" w:rsidP="007E45CC">
            <w:pPr>
              <w:pStyle w:val="TableParagraph"/>
              <w:rPr>
                <w:b/>
                <w:sz w:val="20"/>
              </w:rPr>
            </w:pPr>
            <w:r w:rsidRPr="00312A21">
              <w:rPr>
                <w:b/>
                <w:color w:val="0000FF"/>
                <w:spacing w:val="-2"/>
                <w:sz w:val="20"/>
                <w:u w:val="single" w:color="0000FF"/>
              </w:rPr>
              <w:t>ASIA:1607</w:t>
            </w:r>
          </w:p>
        </w:tc>
        <w:tc>
          <w:tcPr>
            <w:tcW w:w="1352" w:type="dxa"/>
          </w:tcPr>
          <w:p w14:paraId="2023F05A" w14:textId="77777777" w:rsidR="00C72CEA" w:rsidRDefault="00C72CEA" w:rsidP="007E45CC">
            <w:pPr>
              <w:pStyle w:val="TableParagraph"/>
              <w:ind w:left="108"/>
              <w:rPr>
                <w:sz w:val="20"/>
              </w:rPr>
            </w:pPr>
            <w:r>
              <w:rPr>
                <w:spacing w:val="-2"/>
                <w:sz w:val="20"/>
              </w:rPr>
              <w:t>History</w:t>
            </w:r>
          </w:p>
        </w:tc>
        <w:tc>
          <w:tcPr>
            <w:tcW w:w="4861" w:type="dxa"/>
          </w:tcPr>
          <w:p w14:paraId="1DC8675E" w14:textId="77777777" w:rsidR="00C72CEA" w:rsidRDefault="00C72CEA" w:rsidP="007E45CC">
            <w:pPr>
              <w:pStyle w:val="TableParagraph"/>
              <w:rPr>
                <w:sz w:val="20"/>
              </w:rPr>
            </w:pPr>
            <w:r>
              <w:rPr>
                <w:sz w:val="20"/>
              </w:rPr>
              <w:t>Introduction to Korean history and culture; how meanings of "Korea" and "Koreans" changed from ancient times to present; relevant issues of politics, society, and culture; events that shaped ancient Korean</w:t>
            </w:r>
            <w:r>
              <w:rPr>
                <w:spacing w:val="-9"/>
                <w:sz w:val="20"/>
              </w:rPr>
              <w:t xml:space="preserve"> </w:t>
            </w:r>
            <w:r>
              <w:rPr>
                <w:sz w:val="20"/>
              </w:rPr>
              <w:t>states—Koryo</w:t>
            </w:r>
            <w:r>
              <w:rPr>
                <w:spacing w:val="-9"/>
                <w:sz w:val="20"/>
              </w:rPr>
              <w:t xml:space="preserve"> </w:t>
            </w:r>
            <w:r>
              <w:rPr>
                <w:sz w:val="20"/>
              </w:rPr>
              <w:t>state</w:t>
            </w:r>
            <w:r>
              <w:rPr>
                <w:spacing w:val="-7"/>
                <w:sz w:val="20"/>
              </w:rPr>
              <w:t xml:space="preserve"> </w:t>
            </w:r>
            <w:r>
              <w:rPr>
                <w:sz w:val="20"/>
              </w:rPr>
              <w:t>(918-1392),</w:t>
            </w:r>
            <w:r>
              <w:rPr>
                <w:spacing w:val="-9"/>
                <w:sz w:val="20"/>
              </w:rPr>
              <w:t xml:space="preserve"> </w:t>
            </w:r>
            <w:r>
              <w:rPr>
                <w:sz w:val="20"/>
              </w:rPr>
              <w:t>the</w:t>
            </w:r>
            <w:r>
              <w:rPr>
                <w:spacing w:val="-10"/>
                <w:sz w:val="20"/>
              </w:rPr>
              <w:t xml:space="preserve"> </w:t>
            </w:r>
            <w:proofErr w:type="spellStart"/>
            <w:r>
              <w:rPr>
                <w:sz w:val="20"/>
              </w:rPr>
              <w:t>Choson</w:t>
            </w:r>
            <w:proofErr w:type="spellEnd"/>
            <w:r>
              <w:rPr>
                <w:sz w:val="20"/>
              </w:rPr>
              <w:t xml:space="preserve"> dynasty (1392-1910), Japanese colonization (1910- 1945), and the two Koreas (1945-present); how present perspectives on Korea have influenced</w:t>
            </w:r>
          </w:p>
          <w:p w14:paraId="2C323D3E" w14:textId="77777777" w:rsidR="00C72CEA" w:rsidRDefault="00C72CEA" w:rsidP="007E45CC">
            <w:pPr>
              <w:pStyle w:val="TableParagraph"/>
              <w:spacing w:line="211" w:lineRule="exact"/>
              <w:rPr>
                <w:sz w:val="20"/>
              </w:rPr>
            </w:pPr>
            <w:r>
              <w:rPr>
                <w:sz w:val="20"/>
              </w:rPr>
              <w:t>understandings</w:t>
            </w:r>
            <w:r>
              <w:rPr>
                <w:spacing w:val="-9"/>
                <w:sz w:val="20"/>
              </w:rPr>
              <w:t xml:space="preserve"> </w:t>
            </w:r>
            <w:r>
              <w:rPr>
                <w:sz w:val="20"/>
              </w:rPr>
              <w:t>of</w:t>
            </w:r>
            <w:r>
              <w:rPr>
                <w:spacing w:val="-9"/>
                <w:sz w:val="20"/>
              </w:rPr>
              <w:t xml:space="preserve"> </w:t>
            </w:r>
            <w:r>
              <w:rPr>
                <w:sz w:val="20"/>
              </w:rPr>
              <w:t>its</w:t>
            </w:r>
            <w:r>
              <w:rPr>
                <w:spacing w:val="-7"/>
                <w:sz w:val="20"/>
              </w:rPr>
              <w:t xml:space="preserve"> </w:t>
            </w:r>
            <w:r>
              <w:rPr>
                <w:spacing w:val="-2"/>
                <w:sz w:val="20"/>
              </w:rPr>
              <w:t>past.</w:t>
            </w:r>
          </w:p>
        </w:tc>
        <w:tc>
          <w:tcPr>
            <w:tcW w:w="1441" w:type="dxa"/>
          </w:tcPr>
          <w:p w14:paraId="1E6440ED" w14:textId="77777777" w:rsidR="00C72CEA" w:rsidRDefault="00C72CEA" w:rsidP="007E45CC">
            <w:pPr>
              <w:pStyle w:val="TableParagraph"/>
              <w:ind w:left="146" w:right="141" w:firstLine="1"/>
              <w:jc w:val="center"/>
              <w:rPr>
                <w:sz w:val="20"/>
              </w:rPr>
            </w:pPr>
            <w:r>
              <w:rPr>
                <w:spacing w:val="-2"/>
                <w:sz w:val="20"/>
              </w:rPr>
              <w:t>Historical Perspectives</w:t>
            </w:r>
          </w:p>
          <w:p w14:paraId="071B8FEE" w14:textId="77777777" w:rsidR="00C72CEA" w:rsidRDefault="00C72CEA" w:rsidP="007E45CC">
            <w:pPr>
              <w:pStyle w:val="TableParagraph"/>
              <w:spacing w:before="1"/>
              <w:ind w:left="0"/>
              <w:rPr>
                <w:sz w:val="20"/>
              </w:rPr>
            </w:pPr>
          </w:p>
          <w:p w14:paraId="476D4A0B" w14:textId="77777777" w:rsidR="00C72CEA" w:rsidRDefault="00C72CEA" w:rsidP="007E45CC">
            <w:pPr>
              <w:pStyle w:val="TableParagraph"/>
              <w:ind w:left="69" w:right="66"/>
              <w:jc w:val="center"/>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w:t>
            </w:r>
          </w:p>
        </w:tc>
        <w:tc>
          <w:tcPr>
            <w:tcW w:w="1260" w:type="dxa"/>
          </w:tcPr>
          <w:p w14:paraId="46BE64C2" w14:textId="77777777" w:rsidR="00C72CEA" w:rsidRDefault="00C72CEA" w:rsidP="007E45CC">
            <w:pPr>
              <w:pStyle w:val="TableParagraph"/>
              <w:ind w:left="2" w:right="1"/>
              <w:jc w:val="center"/>
              <w:rPr>
                <w:sz w:val="20"/>
              </w:rPr>
            </w:pPr>
            <w:r>
              <w:rPr>
                <w:sz w:val="20"/>
              </w:rPr>
              <w:t>Yes</w:t>
            </w:r>
          </w:p>
        </w:tc>
        <w:tc>
          <w:tcPr>
            <w:tcW w:w="1440" w:type="dxa"/>
          </w:tcPr>
          <w:p w14:paraId="112C3B60" w14:textId="77777777" w:rsidR="00C72CEA" w:rsidRDefault="00C72CEA" w:rsidP="007E45CC">
            <w:pPr>
              <w:pStyle w:val="TableParagraph"/>
              <w:ind w:left="3" w:right="3"/>
              <w:jc w:val="center"/>
              <w:rPr>
                <w:sz w:val="20"/>
              </w:rPr>
            </w:pPr>
            <w:r>
              <w:rPr>
                <w:sz w:val="20"/>
              </w:rPr>
              <w:t>No</w:t>
            </w:r>
          </w:p>
        </w:tc>
      </w:tr>
      <w:tr w:rsidR="00C72CEA" w14:paraId="0CD39B1F" w14:textId="77777777" w:rsidTr="007E45CC">
        <w:trPr>
          <w:trHeight w:val="2299"/>
        </w:trPr>
        <w:tc>
          <w:tcPr>
            <w:tcW w:w="1260" w:type="dxa"/>
          </w:tcPr>
          <w:p w14:paraId="20568CB1" w14:textId="77777777" w:rsidR="00C72CEA" w:rsidRPr="00312A21" w:rsidRDefault="00C72CEA" w:rsidP="007E45CC">
            <w:pPr>
              <w:pStyle w:val="TableParagraph"/>
              <w:ind w:left="107" w:right="247"/>
              <w:rPr>
                <w:sz w:val="20"/>
              </w:rPr>
            </w:pPr>
            <w:r w:rsidRPr="00312A21">
              <w:rPr>
                <w:color w:val="000000"/>
                <w:sz w:val="20"/>
              </w:rPr>
              <w:t>Asian</w:t>
            </w:r>
            <w:r w:rsidRPr="00312A21">
              <w:rPr>
                <w:color w:val="000000"/>
                <w:spacing w:val="-14"/>
                <w:sz w:val="20"/>
              </w:rPr>
              <w:t xml:space="preserve"> </w:t>
            </w:r>
            <w:r w:rsidRPr="00312A21">
              <w:rPr>
                <w:color w:val="000000"/>
                <w:sz w:val="20"/>
              </w:rPr>
              <w:t xml:space="preserve">and </w:t>
            </w:r>
            <w:r w:rsidRPr="00312A21">
              <w:rPr>
                <w:color w:val="000000"/>
                <w:spacing w:val="-2"/>
                <w:sz w:val="20"/>
              </w:rPr>
              <w:t>Asian American Culture</w:t>
            </w:r>
          </w:p>
        </w:tc>
        <w:tc>
          <w:tcPr>
            <w:tcW w:w="2047" w:type="dxa"/>
          </w:tcPr>
          <w:p w14:paraId="336017CD" w14:textId="77777777" w:rsidR="00C72CEA" w:rsidRPr="00312A21" w:rsidRDefault="00C72CEA" w:rsidP="007E45CC">
            <w:pPr>
              <w:pStyle w:val="TableParagraph"/>
              <w:ind w:right="459"/>
              <w:rPr>
                <w:b/>
                <w:sz w:val="20"/>
              </w:rPr>
            </w:pPr>
            <w:r w:rsidRPr="00312A21">
              <w:rPr>
                <w:b/>
                <w:color w:val="000000"/>
                <w:sz w:val="20"/>
              </w:rPr>
              <w:t>Modern</w:t>
            </w:r>
            <w:r w:rsidRPr="00312A21">
              <w:rPr>
                <w:b/>
                <w:color w:val="000000"/>
                <w:spacing w:val="-14"/>
                <w:sz w:val="20"/>
              </w:rPr>
              <w:t xml:space="preserve"> </w:t>
            </w:r>
            <w:r w:rsidRPr="00312A21">
              <w:rPr>
                <w:b/>
                <w:color w:val="000000"/>
                <w:sz w:val="20"/>
              </w:rPr>
              <w:t xml:space="preserve">Korean </w:t>
            </w:r>
            <w:r w:rsidRPr="00312A21">
              <w:rPr>
                <w:b/>
                <w:color w:val="000000"/>
                <w:spacing w:val="-2"/>
                <w:sz w:val="20"/>
              </w:rPr>
              <w:t>History</w:t>
            </w:r>
          </w:p>
          <w:p w14:paraId="087DE17A" w14:textId="77777777" w:rsidR="00C72CEA" w:rsidRPr="008C0FC1" w:rsidRDefault="00C72CEA" w:rsidP="007E45CC">
            <w:pPr>
              <w:pStyle w:val="TableParagraph"/>
              <w:spacing w:before="229"/>
              <w:rPr>
                <w:b/>
                <w:sz w:val="20"/>
              </w:rPr>
            </w:pPr>
            <w:r w:rsidRPr="008C0FC1">
              <w:rPr>
                <w:b/>
                <w:spacing w:val="-2"/>
                <w:sz w:val="20"/>
              </w:rPr>
              <w:t>ASIA:3685</w:t>
            </w:r>
          </w:p>
        </w:tc>
        <w:tc>
          <w:tcPr>
            <w:tcW w:w="1352" w:type="dxa"/>
          </w:tcPr>
          <w:p w14:paraId="603FBC2B" w14:textId="77777777" w:rsidR="00C72CEA" w:rsidRDefault="00C72CEA" w:rsidP="007E45CC">
            <w:pPr>
              <w:pStyle w:val="TableParagraph"/>
              <w:spacing w:line="229" w:lineRule="exact"/>
              <w:ind w:left="108"/>
              <w:rPr>
                <w:sz w:val="20"/>
              </w:rPr>
            </w:pPr>
            <w:r>
              <w:rPr>
                <w:spacing w:val="-2"/>
                <w:sz w:val="20"/>
              </w:rPr>
              <w:t>History</w:t>
            </w:r>
          </w:p>
        </w:tc>
        <w:tc>
          <w:tcPr>
            <w:tcW w:w="4861" w:type="dxa"/>
          </w:tcPr>
          <w:p w14:paraId="082295F7" w14:textId="77777777" w:rsidR="00C72CEA" w:rsidRDefault="00C72CEA" w:rsidP="007E45CC">
            <w:pPr>
              <w:pStyle w:val="TableParagraph"/>
              <w:ind w:right="132"/>
              <w:rPr>
                <w:sz w:val="20"/>
              </w:rPr>
            </w:pPr>
            <w:r>
              <w:rPr>
                <w:sz w:val="20"/>
              </w:rPr>
              <w:t>Transformation</w:t>
            </w:r>
            <w:r>
              <w:rPr>
                <w:spacing w:val="-6"/>
                <w:sz w:val="20"/>
              </w:rPr>
              <w:t xml:space="preserve"> </w:t>
            </w:r>
            <w:r>
              <w:rPr>
                <w:sz w:val="20"/>
              </w:rPr>
              <w:t>of</w:t>
            </w:r>
            <w:r>
              <w:rPr>
                <w:spacing w:val="-7"/>
                <w:sz w:val="20"/>
              </w:rPr>
              <w:t xml:space="preserve"> </w:t>
            </w:r>
            <w:proofErr w:type="spellStart"/>
            <w:r>
              <w:rPr>
                <w:sz w:val="20"/>
              </w:rPr>
              <w:t>Choson</w:t>
            </w:r>
            <w:proofErr w:type="spellEnd"/>
            <w:r>
              <w:rPr>
                <w:spacing w:val="-2"/>
                <w:sz w:val="20"/>
              </w:rPr>
              <w:t xml:space="preserve"> </w:t>
            </w:r>
            <w:r>
              <w:rPr>
                <w:sz w:val="20"/>
              </w:rPr>
              <w:t>Korea</w:t>
            </w:r>
            <w:r>
              <w:rPr>
                <w:spacing w:val="-6"/>
                <w:sz w:val="20"/>
              </w:rPr>
              <w:t xml:space="preserve"> </w:t>
            </w:r>
            <w:r>
              <w:rPr>
                <w:sz w:val="20"/>
              </w:rPr>
              <w:t>to</w:t>
            </w:r>
            <w:r>
              <w:rPr>
                <w:spacing w:val="-8"/>
                <w:sz w:val="20"/>
              </w:rPr>
              <w:t xml:space="preserve"> </w:t>
            </w:r>
            <w:r>
              <w:rPr>
                <w:sz w:val="20"/>
              </w:rPr>
              <w:t>North</w:t>
            </w:r>
            <w:r>
              <w:rPr>
                <w:spacing w:val="-7"/>
                <w:sz w:val="20"/>
              </w:rPr>
              <w:t xml:space="preserve"> </w:t>
            </w:r>
            <w:r>
              <w:rPr>
                <w:sz w:val="20"/>
              </w:rPr>
              <w:t>and</w:t>
            </w:r>
            <w:r>
              <w:rPr>
                <w:spacing w:val="-6"/>
                <w:sz w:val="20"/>
              </w:rPr>
              <w:t xml:space="preserve"> </w:t>
            </w:r>
            <w:r>
              <w:rPr>
                <w:sz w:val="20"/>
              </w:rPr>
              <w:t>South Koreas; local, regional, and global transformations</w:t>
            </w:r>
            <w:r>
              <w:rPr>
                <w:spacing w:val="40"/>
                <w:sz w:val="20"/>
              </w:rPr>
              <w:t xml:space="preserve"> </w:t>
            </w:r>
            <w:r>
              <w:rPr>
                <w:sz w:val="20"/>
              </w:rPr>
              <w:t>in Korea from the late 19th century to present; severing of historic ties with China; encounters with the West and Japan; new ideas of civilization and political</w:t>
            </w:r>
            <w:r>
              <w:rPr>
                <w:spacing w:val="-1"/>
                <w:sz w:val="20"/>
              </w:rPr>
              <w:t xml:space="preserve"> </w:t>
            </w:r>
            <w:r>
              <w:rPr>
                <w:sz w:val="20"/>
              </w:rPr>
              <w:t xml:space="preserve">community; erasure of </w:t>
            </w:r>
            <w:proofErr w:type="spellStart"/>
            <w:r>
              <w:rPr>
                <w:sz w:val="20"/>
              </w:rPr>
              <w:t>Choson</w:t>
            </w:r>
            <w:proofErr w:type="spellEnd"/>
            <w:r>
              <w:rPr>
                <w:sz w:val="20"/>
              </w:rPr>
              <w:t xml:space="preserve"> as a</w:t>
            </w:r>
            <w:r>
              <w:rPr>
                <w:spacing w:val="-1"/>
                <w:sz w:val="20"/>
              </w:rPr>
              <w:t xml:space="preserve"> </w:t>
            </w:r>
            <w:r>
              <w:rPr>
                <w:sz w:val="20"/>
              </w:rPr>
              <w:t>country in 1910; colonial experience; civil war; industrialization; creation of North Korea;</w:t>
            </w:r>
            <w:r>
              <w:rPr>
                <w:spacing w:val="40"/>
                <w:sz w:val="20"/>
              </w:rPr>
              <w:t xml:space="preserve"> </w:t>
            </w:r>
            <w:r>
              <w:rPr>
                <w:sz w:val="20"/>
              </w:rPr>
              <w:t>democratic</w:t>
            </w:r>
            <w:r>
              <w:rPr>
                <w:spacing w:val="-7"/>
                <w:sz w:val="20"/>
              </w:rPr>
              <w:t xml:space="preserve"> </w:t>
            </w:r>
            <w:r>
              <w:rPr>
                <w:sz w:val="20"/>
              </w:rPr>
              <w:t>movement</w:t>
            </w:r>
            <w:r>
              <w:rPr>
                <w:spacing w:val="-8"/>
                <w:sz w:val="20"/>
              </w:rPr>
              <w:t xml:space="preserve"> </w:t>
            </w:r>
            <w:r>
              <w:rPr>
                <w:sz w:val="20"/>
              </w:rPr>
              <w:t>in</w:t>
            </w:r>
            <w:r>
              <w:rPr>
                <w:spacing w:val="-6"/>
                <w:sz w:val="20"/>
              </w:rPr>
              <w:t xml:space="preserve"> </w:t>
            </w:r>
            <w:r>
              <w:rPr>
                <w:sz w:val="20"/>
              </w:rPr>
              <w:t>South</w:t>
            </w:r>
            <w:r>
              <w:rPr>
                <w:spacing w:val="-6"/>
                <w:sz w:val="20"/>
              </w:rPr>
              <w:t xml:space="preserve"> </w:t>
            </w:r>
            <w:r>
              <w:rPr>
                <w:sz w:val="20"/>
              </w:rPr>
              <w:t>Korea</w:t>
            </w:r>
            <w:r>
              <w:rPr>
                <w:spacing w:val="-7"/>
                <w:sz w:val="20"/>
              </w:rPr>
              <w:t xml:space="preserve"> </w:t>
            </w:r>
            <w:r>
              <w:rPr>
                <w:sz w:val="20"/>
              </w:rPr>
              <w:t>and</w:t>
            </w:r>
            <w:r>
              <w:rPr>
                <w:spacing w:val="-9"/>
                <w:sz w:val="20"/>
              </w:rPr>
              <w:t xml:space="preserve"> </w:t>
            </w:r>
            <w:r>
              <w:rPr>
                <w:sz w:val="20"/>
              </w:rPr>
              <w:t>spread</w:t>
            </w:r>
            <w:r>
              <w:rPr>
                <w:spacing w:val="-8"/>
                <w:sz w:val="20"/>
              </w:rPr>
              <w:t xml:space="preserve"> </w:t>
            </w:r>
            <w:r>
              <w:rPr>
                <w:spacing w:val="-5"/>
                <w:sz w:val="20"/>
              </w:rPr>
              <w:t>of</w:t>
            </w:r>
          </w:p>
          <w:p w14:paraId="31DFDE20" w14:textId="77777777" w:rsidR="00C72CEA" w:rsidRDefault="00C72CEA" w:rsidP="007E45CC">
            <w:pPr>
              <w:pStyle w:val="TableParagraph"/>
              <w:spacing w:line="210" w:lineRule="exact"/>
              <w:rPr>
                <w:sz w:val="20"/>
              </w:rPr>
            </w:pPr>
            <w:r>
              <w:rPr>
                <w:sz w:val="20"/>
              </w:rPr>
              <w:t>diasporic</w:t>
            </w:r>
            <w:r>
              <w:rPr>
                <w:spacing w:val="-11"/>
                <w:sz w:val="20"/>
              </w:rPr>
              <w:t xml:space="preserve"> </w:t>
            </w:r>
            <w:r>
              <w:rPr>
                <w:sz w:val="20"/>
              </w:rPr>
              <w:t>communities</w:t>
            </w:r>
            <w:r>
              <w:rPr>
                <w:spacing w:val="-11"/>
                <w:sz w:val="20"/>
              </w:rPr>
              <w:t xml:space="preserve"> </w:t>
            </w:r>
            <w:r>
              <w:rPr>
                <w:sz w:val="20"/>
              </w:rPr>
              <w:t>abroad;</w:t>
            </w:r>
            <w:r>
              <w:rPr>
                <w:spacing w:val="-10"/>
                <w:sz w:val="20"/>
              </w:rPr>
              <w:t xml:space="preserve"> </w:t>
            </w:r>
            <w:r>
              <w:rPr>
                <w:sz w:val="20"/>
              </w:rPr>
              <w:t>Korean</w:t>
            </w:r>
            <w:r>
              <w:rPr>
                <w:spacing w:val="-11"/>
                <w:sz w:val="20"/>
              </w:rPr>
              <w:t xml:space="preserve"> </w:t>
            </w:r>
            <w:r>
              <w:rPr>
                <w:sz w:val="20"/>
              </w:rPr>
              <w:t>peninsula</w:t>
            </w:r>
            <w:r>
              <w:rPr>
                <w:spacing w:val="-12"/>
                <w:sz w:val="20"/>
              </w:rPr>
              <w:t xml:space="preserve"> </w:t>
            </w:r>
            <w:r>
              <w:rPr>
                <w:spacing w:val="-5"/>
                <w:sz w:val="20"/>
              </w:rPr>
              <w:t>as</w:t>
            </w:r>
          </w:p>
        </w:tc>
        <w:tc>
          <w:tcPr>
            <w:tcW w:w="1441" w:type="dxa"/>
          </w:tcPr>
          <w:p w14:paraId="745950B5"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217A1CDA" w14:textId="77777777" w:rsidR="00C72CEA" w:rsidRDefault="00C72CEA" w:rsidP="007E45CC">
            <w:pPr>
              <w:pStyle w:val="TableParagraph"/>
              <w:spacing w:line="229" w:lineRule="exact"/>
              <w:ind w:left="0" w:right="1"/>
              <w:jc w:val="center"/>
              <w:rPr>
                <w:sz w:val="20"/>
              </w:rPr>
            </w:pPr>
            <w:r>
              <w:rPr>
                <w:sz w:val="20"/>
              </w:rPr>
              <w:t>No</w:t>
            </w:r>
          </w:p>
        </w:tc>
        <w:tc>
          <w:tcPr>
            <w:tcW w:w="1440" w:type="dxa"/>
          </w:tcPr>
          <w:p w14:paraId="64B19CA7" w14:textId="77777777" w:rsidR="00C72CEA" w:rsidRDefault="00C72CEA" w:rsidP="007E45CC">
            <w:pPr>
              <w:pStyle w:val="TableParagraph"/>
              <w:spacing w:line="229" w:lineRule="exact"/>
              <w:ind w:left="3" w:right="3"/>
              <w:jc w:val="center"/>
              <w:rPr>
                <w:sz w:val="20"/>
              </w:rPr>
            </w:pPr>
            <w:r>
              <w:rPr>
                <w:sz w:val="20"/>
              </w:rPr>
              <w:t>Yes</w:t>
            </w:r>
          </w:p>
        </w:tc>
      </w:tr>
    </w:tbl>
    <w:p w14:paraId="2CF2AFAE"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49336FD3" w14:textId="77777777" w:rsidTr="007E45CC">
        <w:trPr>
          <w:trHeight w:val="691"/>
        </w:trPr>
        <w:tc>
          <w:tcPr>
            <w:tcW w:w="1260" w:type="dxa"/>
          </w:tcPr>
          <w:p w14:paraId="754A819F"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465BA1AE"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44565FDC"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40A857FC"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154428F4"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72E3DA46"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2A39B421"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202BBE62" w14:textId="7907F18C"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6071E333" w14:textId="77777777" w:rsidTr="007E45CC">
        <w:trPr>
          <w:trHeight w:val="618"/>
        </w:trPr>
        <w:tc>
          <w:tcPr>
            <w:tcW w:w="1260" w:type="dxa"/>
          </w:tcPr>
          <w:p w14:paraId="5555C14D" w14:textId="77777777" w:rsidR="00C72CEA" w:rsidRDefault="00C72CEA" w:rsidP="007E45CC">
            <w:pPr>
              <w:pStyle w:val="TableParagraph"/>
              <w:ind w:left="0"/>
              <w:rPr>
                <w:rFonts w:ascii="Times New Roman"/>
                <w:sz w:val="18"/>
              </w:rPr>
            </w:pPr>
          </w:p>
        </w:tc>
        <w:tc>
          <w:tcPr>
            <w:tcW w:w="2047" w:type="dxa"/>
          </w:tcPr>
          <w:p w14:paraId="55E58408" w14:textId="77777777" w:rsidR="00C72CEA" w:rsidRDefault="00C72CEA" w:rsidP="007E45CC">
            <w:pPr>
              <w:pStyle w:val="TableParagraph"/>
              <w:ind w:left="0"/>
              <w:rPr>
                <w:rFonts w:ascii="Times New Roman"/>
                <w:sz w:val="18"/>
              </w:rPr>
            </w:pPr>
          </w:p>
        </w:tc>
        <w:tc>
          <w:tcPr>
            <w:tcW w:w="1352" w:type="dxa"/>
          </w:tcPr>
          <w:p w14:paraId="610717AC" w14:textId="77777777" w:rsidR="00C72CEA" w:rsidRDefault="00C72CEA" w:rsidP="007E45CC">
            <w:pPr>
              <w:pStyle w:val="TableParagraph"/>
              <w:ind w:left="0"/>
              <w:rPr>
                <w:rFonts w:ascii="Times New Roman"/>
                <w:sz w:val="18"/>
              </w:rPr>
            </w:pPr>
          </w:p>
        </w:tc>
        <w:tc>
          <w:tcPr>
            <w:tcW w:w="4861" w:type="dxa"/>
          </w:tcPr>
          <w:p w14:paraId="6824097C" w14:textId="77777777" w:rsidR="00C72CEA" w:rsidRDefault="00C72CEA" w:rsidP="007E45CC">
            <w:pPr>
              <w:pStyle w:val="TableParagraph"/>
              <w:ind w:right="174"/>
              <w:rPr>
                <w:sz w:val="20"/>
              </w:rPr>
            </w:pPr>
            <w:r>
              <w:rPr>
                <w:sz w:val="20"/>
              </w:rPr>
              <w:t>a</w:t>
            </w:r>
            <w:r>
              <w:rPr>
                <w:spacing w:val="-8"/>
                <w:sz w:val="20"/>
              </w:rPr>
              <w:t xml:space="preserve"> </w:t>
            </w:r>
            <w:r>
              <w:rPr>
                <w:sz w:val="20"/>
              </w:rPr>
              <w:t>laboratory</w:t>
            </w:r>
            <w:r>
              <w:rPr>
                <w:spacing w:val="-7"/>
                <w:sz w:val="20"/>
              </w:rPr>
              <w:t xml:space="preserve"> </w:t>
            </w:r>
            <w:r>
              <w:rPr>
                <w:sz w:val="20"/>
              </w:rPr>
              <w:t>for</w:t>
            </w:r>
            <w:r>
              <w:rPr>
                <w:spacing w:val="-8"/>
                <w:sz w:val="20"/>
              </w:rPr>
              <w:t xml:space="preserve"> </w:t>
            </w:r>
            <w:r>
              <w:rPr>
                <w:sz w:val="20"/>
              </w:rPr>
              <w:t>analyzing</w:t>
            </w:r>
            <w:r>
              <w:rPr>
                <w:spacing w:val="-8"/>
                <w:sz w:val="20"/>
              </w:rPr>
              <w:t xml:space="preserve"> </w:t>
            </w:r>
            <w:r>
              <w:rPr>
                <w:sz w:val="20"/>
              </w:rPr>
              <w:t>compressed</w:t>
            </w:r>
            <w:r>
              <w:rPr>
                <w:spacing w:val="-9"/>
                <w:sz w:val="20"/>
              </w:rPr>
              <w:t xml:space="preserve"> </w:t>
            </w:r>
            <w:r>
              <w:rPr>
                <w:sz w:val="20"/>
              </w:rPr>
              <w:t>communist and capitalist modernities of the 20th century.</w:t>
            </w:r>
          </w:p>
        </w:tc>
        <w:tc>
          <w:tcPr>
            <w:tcW w:w="1441" w:type="dxa"/>
          </w:tcPr>
          <w:p w14:paraId="498CB862" w14:textId="77777777" w:rsidR="00C72CEA" w:rsidRDefault="00C72CEA" w:rsidP="007E45CC">
            <w:pPr>
              <w:pStyle w:val="TableParagraph"/>
              <w:ind w:left="0"/>
              <w:rPr>
                <w:rFonts w:ascii="Times New Roman"/>
                <w:sz w:val="18"/>
              </w:rPr>
            </w:pPr>
          </w:p>
        </w:tc>
        <w:tc>
          <w:tcPr>
            <w:tcW w:w="1260" w:type="dxa"/>
          </w:tcPr>
          <w:p w14:paraId="368A5561" w14:textId="77777777" w:rsidR="00C72CEA" w:rsidRDefault="00C72CEA" w:rsidP="007E45CC">
            <w:pPr>
              <w:pStyle w:val="TableParagraph"/>
              <w:ind w:left="0"/>
              <w:rPr>
                <w:rFonts w:ascii="Times New Roman"/>
                <w:sz w:val="18"/>
              </w:rPr>
            </w:pPr>
          </w:p>
        </w:tc>
        <w:tc>
          <w:tcPr>
            <w:tcW w:w="1440" w:type="dxa"/>
          </w:tcPr>
          <w:p w14:paraId="73FA328B" w14:textId="77777777" w:rsidR="00C72CEA" w:rsidRDefault="00C72CEA" w:rsidP="007E45CC">
            <w:pPr>
              <w:pStyle w:val="TableParagraph"/>
              <w:ind w:left="0"/>
              <w:rPr>
                <w:rFonts w:ascii="Times New Roman"/>
                <w:sz w:val="18"/>
              </w:rPr>
            </w:pPr>
          </w:p>
        </w:tc>
      </w:tr>
      <w:tr w:rsidR="00C72CEA" w14:paraId="0EC368CA" w14:textId="77777777" w:rsidTr="007E45CC">
        <w:trPr>
          <w:trHeight w:val="2529"/>
        </w:trPr>
        <w:tc>
          <w:tcPr>
            <w:tcW w:w="1260" w:type="dxa"/>
          </w:tcPr>
          <w:p w14:paraId="0C25FA2A" w14:textId="77777777" w:rsidR="00C72CEA" w:rsidRDefault="00C72CEA" w:rsidP="007E45CC">
            <w:pPr>
              <w:pStyle w:val="TableParagraph"/>
              <w:ind w:left="107" w:right="247"/>
              <w:rPr>
                <w:sz w:val="20"/>
              </w:rPr>
            </w:pPr>
            <w:r>
              <w:rPr>
                <w:sz w:val="20"/>
              </w:rPr>
              <w:t>Asian</w:t>
            </w:r>
            <w:r>
              <w:rPr>
                <w:spacing w:val="-14"/>
                <w:sz w:val="20"/>
              </w:rPr>
              <w:t xml:space="preserve"> </w:t>
            </w:r>
            <w:r>
              <w:rPr>
                <w:sz w:val="20"/>
              </w:rPr>
              <w:t xml:space="preserve">and </w:t>
            </w:r>
            <w:r>
              <w:rPr>
                <w:spacing w:val="-2"/>
                <w:sz w:val="20"/>
              </w:rPr>
              <w:t>Asian American Culture</w:t>
            </w:r>
          </w:p>
        </w:tc>
        <w:tc>
          <w:tcPr>
            <w:tcW w:w="2047" w:type="dxa"/>
          </w:tcPr>
          <w:p w14:paraId="27FAE08C" w14:textId="77777777" w:rsidR="00C72CEA" w:rsidRDefault="00C72CEA" w:rsidP="007E45CC">
            <w:pPr>
              <w:pStyle w:val="TableParagraph"/>
              <w:ind w:right="181"/>
              <w:rPr>
                <w:b/>
                <w:sz w:val="20"/>
              </w:rPr>
            </w:pPr>
            <w:r>
              <w:rPr>
                <w:b/>
                <w:sz w:val="20"/>
              </w:rPr>
              <w:t>Twentieth</w:t>
            </w:r>
            <w:r>
              <w:rPr>
                <w:b/>
                <w:spacing w:val="-14"/>
                <w:sz w:val="20"/>
              </w:rPr>
              <w:t xml:space="preserve"> </w:t>
            </w:r>
            <w:r>
              <w:rPr>
                <w:b/>
                <w:sz w:val="20"/>
              </w:rPr>
              <w:t xml:space="preserve">Century </w:t>
            </w:r>
            <w:r>
              <w:rPr>
                <w:b/>
                <w:spacing w:val="-2"/>
                <w:sz w:val="20"/>
              </w:rPr>
              <w:t>China</w:t>
            </w:r>
          </w:p>
          <w:p w14:paraId="5E8512AE" w14:textId="77777777" w:rsidR="00C72CEA" w:rsidRDefault="00C72CEA" w:rsidP="007E45CC">
            <w:pPr>
              <w:pStyle w:val="TableParagraph"/>
              <w:ind w:left="0"/>
              <w:rPr>
                <w:sz w:val="20"/>
              </w:rPr>
            </w:pPr>
          </w:p>
          <w:p w14:paraId="322A836A" w14:textId="77777777" w:rsidR="00C72CEA" w:rsidRPr="008C0FC1" w:rsidRDefault="00C72CEA" w:rsidP="007E45CC">
            <w:pPr>
              <w:pStyle w:val="TableParagraph"/>
              <w:rPr>
                <w:b/>
                <w:sz w:val="20"/>
              </w:rPr>
            </w:pPr>
            <w:r w:rsidRPr="008C0FC1">
              <w:rPr>
                <w:b/>
                <w:spacing w:val="-2"/>
                <w:sz w:val="20"/>
              </w:rPr>
              <w:t>ASIA:3652</w:t>
            </w:r>
          </w:p>
        </w:tc>
        <w:tc>
          <w:tcPr>
            <w:tcW w:w="1352" w:type="dxa"/>
          </w:tcPr>
          <w:p w14:paraId="24004A0F" w14:textId="77777777" w:rsidR="00C72CEA" w:rsidRDefault="00C72CEA" w:rsidP="007E45CC">
            <w:pPr>
              <w:pStyle w:val="TableParagraph"/>
              <w:spacing w:line="259" w:lineRule="auto"/>
              <w:ind w:left="108" w:right="255"/>
              <w:rPr>
                <w:sz w:val="20"/>
              </w:rPr>
            </w:pPr>
            <w:r>
              <w:rPr>
                <w:sz w:val="20"/>
              </w:rPr>
              <w:t xml:space="preserve">Asian and </w:t>
            </w:r>
            <w:r>
              <w:rPr>
                <w:spacing w:val="-2"/>
                <w:sz w:val="20"/>
              </w:rPr>
              <w:t xml:space="preserve">Slavic Language </w:t>
            </w:r>
            <w:r>
              <w:rPr>
                <w:spacing w:val="-4"/>
                <w:sz w:val="20"/>
              </w:rPr>
              <w:t xml:space="preserve">and </w:t>
            </w:r>
            <w:r>
              <w:rPr>
                <w:spacing w:val="-2"/>
                <w:sz w:val="20"/>
              </w:rPr>
              <w:t>Literatures</w:t>
            </w:r>
          </w:p>
        </w:tc>
        <w:tc>
          <w:tcPr>
            <w:tcW w:w="4861" w:type="dxa"/>
          </w:tcPr>
          <w:p w14:paraId="3A25DF0A" w14:textId="77777777" w:rsidR="00C72CEA" w:rsidRDefault="00C72CEA" w:rsidP="007E45CC">
            <w:pPr>
              <w:pStyle w:val="TableParagraph"/>
              <w:ind w:right="100"/>
              <w:jc w:val="both"/>
              <w:rPr>
                <w:sz w:val="20"/>
              </w:rPr>
            </w:pPr>
            <w:r>
              <w:rPr>
                <w:sz w:val="20"/>
              </w:rPr>
              <w:t>This course surveys the transformation of mainland China – one fifth of the world’s population – from a traditional agrarian empire in the first decade of the twentieth century to one of the largest industrial economies in the world in the first decade of the twenty-first century. We will take a bottom-up perspective on this revolutionary century, and draw global comparisons between the social, economic, and</w:t>
            </w:r>
            <w:r>
              <w:rPr>
                <w:spacing w:val="-8"/>
                <w:sz w:val="20"/>
              </w:rPr>
              <w:t xml:space="preserve"> </w:t>
            </w:r>
            <w:r>
              <w:rPr>
                <w:sz w:val="20"/>
              </w:rPr>
              <w:t>political</w:t>
            </w:r>
            <w:r>
              <w:rPr>
                <w:spacing w:val="-8"/>
                <w:sz w:val="20"/>
              </w:rPr>
              <w:t xml:space="preserve"> </w:t>
            </w:r>
            <w:r>
              <w:rPr>
                <w:sz w:val="20"/>
              </w:rPr>
              <w:t>experiences</w:t>
            </w:r>
            <w:r>
              <w:rPr>
                <w:spacing w:val="-8"/>
                <w:sz w:val="20"/>
              </w:rPr>
              <w:t xml:space="preserve"> </w:t>
            </w:r>
            <w:r>
              <w:rPr>
                <w:sz w:val="20"/>
              </w:rPr>
              <w:t>of</w:t>
            </w:r>
            <w:r>
              <w:rPr>
                <w:spacing w:val="-8"/>
                <w:sz w:val="20"/>
              </w:rPr>
              <w:t xml:space="preserve"> </w:t>
            </w:r>
            <w:r>
              <w:rPr>
                <w:sz w:val="20"/>
              </w:rPr>
              <w:t>China</w:t>
            </w:r>
            <w:r>
              <w:rPr>
                <w:spacing w:val="-7"/>
                <w:sz w:val="20"/>
              </w:rPr>
              <w:t xml:space="preserve"> </w:t>
            </w:r>
            <w:r>
              <w:rPr>
                <w:sz w:val="20"/>
              </w:rPr>
              <w:t>and</w:t>
            </w:r>
            <w:r>
              <w:rPr>
                <w:spacing w:val="-9"/>
                <w:sz w:val="20"/>
              </w:rPr>
              <w:t xml:space="preserve"> </w:t>
            </w:r>
            <w:r>
              <w:rPr>
                <w:sz w:val="20"/>
              </w:rPr>
              <w:t>the</w:t>
            </w:r>
            <w:r>
              <w:rPr>
                <w:spacing w:val="-8"/>
                <w:sz w:val="20"/>
              </w:rPr>
              <w:t xml:space="preserve"> </w:t>
            </w:r>
            <w:r>
              <w:rPr>
                <w:sz w:val="20"/>
              </w:rPr>
              <w:t>rest</w:t>
            </w:r>
            <w:r>
              <w:rPr>
                <w:spacing w:val="-8"/>
                <w:sz w:val="20"/>
              </w:rPr>
              <w:t xml:space="preserve"> </w:t>
            </w:r>
            <w:r>
              <w:rPr>
                <w:sz w:val="20"/>
              </w:rPr>
              <w:t>of</w:t>
            </w:r>
            <w:r>
              <w:rPr>
                <w:spacing w:val="-7"/>
                <w:sz w:val="20"/>
              </w:rPr>
              <w:t xml:space="preserve"> </w:t>
            </w:r>
            <w:r>
              <w:rPr>
                <w:spacing w:val="-5"/>
                <w:sz w:val="20"/>
              </w:rPr>
              <w:t>the</w:t>
            </w:r>
          </w:p>
          <w:p w14:paraId="59EA684F" w14:textId="77777777" w:rsidR="00C72CEA" w:rsidRDefault="00C72CEA" w:rsidP="007E45CC">
            <w:pPr>
              <w:pStyle w:val="TableParagraph"/>
              <w:spacing w:line="228" w:lineRule="exact"/>
              <w:ind w:right="103"/>
              <w:jc w:val="both"/>
              <w:rPr>
                <w:sz w:val="20"/>
              </w:rPr>
            </w:pPr>
            <w:r>
              <w:rPr>
                <w:sz w:val="20"/>
              </w:rPr>
              <w:t>world.</w:t>
            </w:r>
            <w:r>
              <w:rPr>
                <w:spacing w:val="-12"/>
                <w:sz w:val="20"/>
              </w:rPr>
              <w:t xml:space="preserve"> </w:t>
            </w:r>
            <w:r>
              <w:rPr>
                <w:sz w:val="20"/>
              </w:rPr>
              <w:t>No</w:t>
            </w:r>
            <w:r>
              <w:rPr>
                <w:spacing w:val="-12"/>
                <w:sz w:val="20"/>
              </w:rPr>
              <w:t xml:space="preserve"> </w:t>
            </w:r>
            <w:r>
              <w:rPr>
                <w:sz w:val="20"/>
              </w:rPr>
              <w:t>previous</w:t>
            </w:r>
            <w:r>
              <w:rPr>
                <w:spacing w:val="-11"/>
                <w:sz w:val="20"/>
              </w:rPr>
              <w:t xml:space="preserve"> </w:t>
            </w:r>
            <w:r>
              <w:rPr>
                <w:sz w:val="20"/>
              </w:rPr>
              <w:t>knowledge</w:t>
            </w:r>
            <w:r>
              <w:rPr>
                <w:spacing w:val="-12"/>
                <w:sz w:val="20"/>
              </w:rPr>
              <w:t xml:space="preserve"> </w:t>
            </w:r>
            <w:r>
              <w:rPr>
                <w:sz w:val="20"/>
              </w:rPr>
              <w:t>of</w:t>
            </w:r>
            <w:r>
              <w:rPr>
                <w:spacing w:val="-12"/>
                <w:sz w:val="20"/>
              </w:rPr>
              <w:t xml:space="preserve"> </w:t>
            </w:r>
            <w:r>
              <w:rPr>
                <w:sz w:val="20"/>
              </w:rPr>
              <w:t>China</w:t>
            </w:r>
            <w:r>
              <w:rPr>
                <w:spacing w:val="-12"/>
                <w:sz w:val="20"/>
              </w:rPr>
              <w:t xml:space="preserve"> </w:t>
            </w:r>
            <w:r>
              <w:rPr>
                <w:sz w:val="20"/>
              </w:rPr>
              <w:t>or</w:t>
            </w:r>
            <w:r>
              <w:rPr>
                <w:spacing w:val="-11"/>
                <w:sz w:val="20"/>
              </w:rPr>
              <w:t xml:space="preserve"> </w:t>
            </w:r>
            <w:r>
              <w:rPr>
                <w:sz w:val="20"/>
              </w:rPr>
              <w:t>Chinese</w:t>
            </w:r>
            <w:r>
              <w:rPr>
                <w:spacing w:val="-12"/>
                <w:sz w:val="20"/>
              </w:rPr>
              <w:t xml:space="preserve"> </w:t>
            </w:r>
            <w:r>
              <w:rPr>
                <w:sz w:val="20"/>
              </w:rPr>
              <w:t xml:space="preserve">is </w:t>
            </w:r>
            <w:r>
              <w:rPr>
                <w:spacing w:val="-2"/>
                <w:sz w:val="20"/>
              </w:rPr>
              <w:t>required.</w:t>
            </w:r>
          </w:p>
        </w:tc>
        <w:tc>
          <w:tcPr>
            <w:tcW w:w="1441" w:type="dxa"/>
          </w:tcPr>
          <w:p w14:paraId="10B08B33" w14:textId="77777777" w:rsidR="00C72CEA" w:rsidRDefault="00C72CEA" w:rsidP="007E45CC">
            <w:pPr>
              <w:pStyle w:val="TableParagraph"/>
              <w:spacing w:line="229" w:lineRule="exact"/>
              <w:ind w:left="69" w:right="69"/>
              <w:jc w:val="center"/>
              <w:rPr>
                <w:sz w:val="20"/>
              </w:rPr>
            </w:pPr>
            <w:r>
              <w:rPr>
                <w:spacing w:val="-5"/>
                <w:sz w:val="20"/>
              </w:rPr>
              <w:t>No</w:t>
            </w:r>
          </w:p>
        </w:tc>
        <w:tc>
          <w:tcPr>
            <w:tcW w:w="1260" w:type="dxa"/>
          </w:tcPr>
          <w:p w14:paraId="5FD8D79A"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1CD41201" w14:textId="77777777" w:rsidR="00C72CEA" w:rsidRDefault="00C72CEA" w:rsidP="007E45CC">
            <w:pPr>
              <w:pStyle w:val="TableParagraph"/>
              <w:spacing w:line="229" w:lineRule="exact"/>
              <w:ind w:left="3" w:right="3"/>
              <w:jc w:val="center"/>
              <w:rPr>
                <w:sz w:val="20"/>
              </w:rPr>
            </w:pPr>
            <w:r>
              <w:rPr>
                <w:sz w:val="20"/>
              </w:rPr>
              <w:t>No</w:t>
            </w:r>
          </w:p>
        </w:tc>
      </w:tr>
      <w:tr w:rsidR="00C72CEA" w14:paraId="68DB189B" w14:textId="77777777" w:rsidTr="007E45CC">
        <w:trPr>
          <w:trHeight w:val="460"/>
        </w:trPr>
        <w:tc>
          <w:tcPr>
            <w:tcW w:w="1260" w:type="dxa"/>
            <w:shd w:val="clear" w:color="auto" w:fill="BEBEBE"/>
          </w:tcPr>
          <w:p w14:paraId="7997B83D" w14:textId="77777777" w:rsidR="00C72CEA" w:rsidRDefault="00C72CEA" w:rsidP="007E45CC">
            <w:pPr>
              <w:pStyle w:val="TableParagraph"/>
              <w:ind w:left="0"/>
              <w:rPr>
                <w:rFonts w:ascii="Times New Roman"/>
                <w:sz w:val="18"/>
              </w:rPr>
            </w:pPr>
          </w:p>
        </w:tc>
        <w:tc>
          <w:tcPr>
            <w:tcW w:w="2047" w:type="dxa"/>
            <w:shd w:val="clear" w:color="auto" w:fill="BEBEBE"/>
          </w:tcPr>
          <w:p w14:paraId="4C83F877" w14:textId="77777777" w:rsidR="00C72CEA" w:rsidRDefault="00C72CEA" w:rsidP="007E45CC">
            <w:pPr>
              <w:pStyle w:val="TableParagraph"/>
              <w:spacing w:before="230" w:line="211" w:lineRule="exact"/>
              <w:rPr>
                <w:b/>
                <w:sz w:val="20"/>
              </w:rPr>
            </w:pPr>
            <w:r>
              <w:rPr>
                <w:b/>
                <w:spacing w:val="-2"/>
                <w:sz w:val="20"/>
              </w:rPr>
              <w:t>Religion</w:t>
            </w:r>
          </w:p>
        </w:tc>
        <w:tc>
          <w:tcPr>
            <w:tcW w:w="1352" w:type="dxa"/>
            <w:shd w:val="clear" w:color="auto" w:fill="BEBEBE"/>
          </w:tcPr>
          <w:p w14:paraId="7DDFD441" w14:textId="77777777" w:rsidR="00C72CEA" w:rsidRDefault="00C72CEA" w:rsidP="007E45CC">
            <w:pPr>
              <w:pStyle w:val="TableParagraph"/>
              <w:ind w:left="0"/>
              <w:rPr>
                <w:rFonts w:ascii="Times New Roman"/>
                <w:sz w:val="18"/>
              </w:rPr>
            </w:pPr>
          </w:p>
        </w:tc>
        <w:tc>
          <w:tcPr>
            <w:tcW w:w="4861" w:type="dxa"/>
            <w:shd w:val="clear" w:color="auto" w:fill="BEBEBE"/>
          </w:tcPr>
          <w:p w14:paraId="0EDEB874" w14:textId="77777777" w:rsidR="00C72CEA" w:rsidRDefault="00C72CEA" w:rsidP="007E45CC">
            <w:pPr>
              <w:pStyle w:val="TableParagraph"/>
              <w:ind w:left="0"/>
              <w:rPr>
                <w:rFonts w:ascii="Times New Roman"/>
                <w:sz w:val="18"/>
              </w:rPr>
            </w:pPr>
          </w:p>
        </w:tc>
        <w:tc>
          <w:tcPr>
            <w:tcW w:w="1441" w:type="dxa"/>
            <w:shd w:val="clear" w:color="auto" w:fill="BEBEBE"/>
          </w:tcPr>
          <w:p w14:paraId="1156F0EB" w14:textId="77777777" w:rsidR="00C72CEA" w:rsidRDefault="00C72CEA" w:rsidP="007E45CC">
            <w:pPr>
              <w:pStyle w:val="TableParagraph"/>
              <w:ind w:left="0"/>
              <w:rPr>
                <w:rFonts w:ascii="Times New Roman"/>
                <w:sz w:val="18"/>
              </w:rPr>
            </w:pPr>
          </w:p>
        </w:tc>
        <w:tc>
          <w:tcPr>
            <w:tcW w:w="1260" w:type="dxa"/>
            <w:shd w:val="clear" w:color="auto" w:fill="BEBEBE"/>
          </w:tcPr>
          <w:p w14:paraId="4F651261" w14:textId="77777777" w:rsidR="00C72CEA" w:rsidRDefault="00C72CEA" w:rsidP="007E45CC">
            <w:pPr>
              <w:pStyle w:val="TableParagraph"/>
              <w:ind w:left="0"/>
              <w:rPr>
                <w:rFonts w:ascii="Times New Roman"/>
                <w:sz w:val="18"/>
              </w:rPr>
            </w:pPr>
          </w:p>
        </w:tc>
        <w:tc>
          <w:tcPr>
            <w:tcW w:w="1440" w:type="dxa"/>
            <w:shd w:val="clear" w:color="auto" w:fill="BEBEBE"/>
          </w:tcPr>
          <w:p w14:paraId="737EF71D" w14:textId="77777777" w:rsidR="00C72CEA" w:rsidRDefault="00C72CEA" w:rsidP="007E45CC">
            <w:pPr>
              <w:pStyle w:val="TableParagraph"/>
              <w:ind w:left="0"/>
              <w:rPr>
                <w:rFonts w:ascii="Times New Roman"/>
                <w:sz w:val="18"/>
              </w:rPr>
            </w:pPr>
          </w:p>
        </w:tc>
      </w:tr>
      <w:tr w:rsidR="00C72CEA" w14:paraId="0639B37D" w14:textId="77777777" w:rsidTr="007E45CC">
        <w:trPr>
          <w:trHeight w:val="1840"/>
        </w:trPr>
        <w:tc>
          <w:tcPr>
            <w:tcW w:w="1260" w:type="dxa"/>
          </w:tcPr>
          <w:p w14:paraId="384BE2ED" w14:textId="77777777" w:rsidR="00C72CEA" w:rsidRDefault="00C72CEA" w:rsidP="007E45CC">
            <w:pPr>
              <w:pStyle w:val="TableParagraph"/>
              <w:spacing w:line="229" w:lineRule="exact"/>
              <w:ind w:left="107"/>
              <w:rPr>
                <w:sz w:val="20"/>
              </w:rPr>
            </w:pPr>
            <w:r>
              <w:rPr>
                <w:spacing w:val="-2"/>
                <w:sz w:val="20"/>
              </w:rPr>
              <w:lastRenderedPageBreak/>
              <w:t>Religion</w:t>
            </w:r>
          </w:p>
        </w:tc>
        <w:tc>
          <w:tcPr>
            <w:tcW w:w="2047" w:type="dxa"/>
          </w:tcPr>
          <w:p w14:paraId="524D7829" w14:textId="77777777" w:rsidR="00C72CEA" w:rsidRDefault="00C72CEA" w:rsidP="007E45CC">
            <w:pPr>
              <w:pStyle w:val="TableParagraph"/>
              <w:ind w:right="324"/>
              <w:rPr>
                <w:rFonts w:ascii="Verdana"/>
                <w:b/>
                <w:sz w:val="18"/>
              </w:rPr>
            </w:pPr>
            <w:r>
              <w:rPr>
                <w:rFonts w:ascii="Verdana"/>
                <w:b/>
                <w:sz w:val="18"/>
              </w:rPr>
              <w:t xml:space="preserve">Big Ideas: </w:t>
            </w:r>
            <w:r>
              <w:rPr>
                <w:rFonts w:ascii="Verdana"/>
                <w:b/>
                <w:spacing w:val="-2"/>
                <w:sz w:val="18"/>
              </w:rPr>
              <w:t xml:space="preserve">Information, </w:t>
            </w:r>
            <w:r>
              <w:rPr>
                <w:rFonts w:ascii="Verdana"/>
                <w:b/>
                <w:sz w:val="18"/>
              </w:rPr>
              <w:t>Society,</w:t>
            </w:r>
            <w:r>
              <w:rPr>
                <w:rFonts w:ascii="Verdana"/>
                <w:b/>
                <w:spacing w:val="-16"/>
                <w:sz w:val="18"/>
              </w:rPr>
              <w:t xml:space="preserve"> </w:t>
            </w:r>
            <w:r>
              <w:rPr>
                <w:rFonts w:ascii="Verdana"/>
                <w:b/>
                <w:sz w:val="18"/>
              </w:rPr>
              <w:t>Culture</w:t>
            </w:r>
          </w:p>
          <w:p w14:paraId="0107A37A" w14:textId="77777777" w:rsidR="00C72CEA" w:rsidRDefault="00C72CEA" w:rsidP="007E45CC">
            <w:pPr>
              <w:pStyle w:val="TableParagraph"/>
              <w:spacing w:before="11"/>
              <w:ind w:left="0"/>
              <w:rPr>
                <w:sz w:val="18"/>
              </w:rPr>
            </w:pPr>
          </w:p>
          <w:p w14:paraId="1D1725FC" w14:textId="7DC6D6AE" w:rsidR="00C72CEA" w:rsidRPr="00A17CDC" w:rsidRDefault="00C72CEA" w:rsidP="007E45CC">
            <w:pPr>
              <w:pStyle w:val="TableParagraph"/>
              <w:rPr>
                <w:rFonts w:ascii="Verdana"/>
                <w:b/>
                <w:sz w:val="18"/>
              </w:rPr>
            </w:pPr>
            <w:r w:rsidRPr="00A17CDC">
              <w:rPr>
                <w:rFonts w:ascii="Verdana"/>
                <w:b/>
                <w:spacing w:val="-2"/>
                <w:sz w:val="18"/>
              </w:rPr>
              <w:t>RELS:1050</w:t>
            </w:r>
          </w:p>
        </w:tc>
        <w:tc>
          <w:tcPr>
            <w:tcW w:w="1352" w:type="dxa"/>
          </w:tcPr>
          <w:p w14:paraId="1C1903E6" w14:textId="77777777" w:rsidR="00C72CEA" w:rsidRDefault="00C72CEA" w:rsidP="007E45CC">
            <w:pPr>
              <w:pStyle w:val="TableParagraph"/>
              <w:ind w:left="108" w:right="409"/>
              <w:rPr>
                <w:sz w:val="20"/>
              </w:rPr>
            </w:pPr>
            <w:r>
              <w:rPr>
                <w:spacing w:val="-2"/>
                <w:sz w:val="20"/>
              </w:rPr>
              <w:t>Religious Studies</w:t>
            </w:r>
          </w:p>
        </w:tc>
        <w:tc>
          <w:tcPr>
            <w:tcW w:w="4861" w:type="dxa"/>
          </w:tcPr>
          <w:p w14:paraId="06B75B3F" w14:textId="77777777" w:rsidR="00C72CEA" w:rsidRDefault="00C72CEA" w:rsidP="007E45CC">
            <w:pPr>
              <w:pStyle w:val="TableParagraph"/>
              <w:ind w:right="103"/>
              <w:jc w:val="both"/>
              <w:rPr>
                <w:sz w:val="20"/>
              </w:rPr>
            </w:pPr>
            <w:r>
              <w:rPr>
                <w:sz w:val="20"/>
              </w:rPr>
              <w:t>What is information? What does it teach us about societies and cultures? How is information used to shape societies and even personal preferences? What</w:t>
            </w:r>
            <w:r>
              <w:rPr>
                <w:spacing w:val="-4"/>
                <w:sz w:val="20"/>
              </w:rPr>
              <w:t xml:space="preserve"> </w:t>
            </w:r>
            <w:r>
              <w:rPr>
                <w:sz w:val="20"/>
              </w:rPr>
              <w:t>types</w:t>
            </w:r>
            <w:r>
              <w:rPr>
                <w:spacing w:val="-3"/>
                <w:sz w:val="20"/>
              </w:rPr>
              <w:t xml:space="preserve"> </w:t>
            </w:r>
            <w:r>
              <w:rPr>
                <w:sz w:val="20"/>
              </w:rPr>
              <w:t>of</w:t>
            </w:r>
            <w:r>
              <w:rPr>
                <w:spacing w:val="-2"/>
                <w:sz w:val="20"/>
              </w:rPr>
              <w:t xml:space="preserve"> </w:t>
            </w:r>
            <w:r>
              <w:rPr>
                <w:sz w:val="20"/>
              </w:rPr>
              <w:t>information</w:t>
            </w:r>
            <w:r>
              <w:rPr>
                <w:spacing w:val="-4"/>
                <w:sz w:val="20"/>
              </w:rPr>
              <w:t xml:space="preserve"> </w:t>
            </w:r>
            <w:r>
              <w:rPr>
                <w:sz w:val="20"/>
              </w:rPr>
              <w:t>are</w:t>
            </w:r>
            <w:r>
              <w:rPr>
                <w:spacing w:val="-4"/>
                <w:sz w:val="20"/>
              </w:rPr>
              <w:t xml:space="preserve"> </w:t>
            </w:r>
            <w:r>
              <w:rPr>
                <w:sz w:val="20"/>
              </w:rPr>
              <w:t>there</w:t>
            </w:r>
            <w:r>
              <w:rPr>
                <w:spacing w:val="-2"/>
                <w:sz w:val="20"/>
              </w:rPr>
              <w:t xml:space="preserve"> </w:t>
            </w:r>
            <w:r>
              <w:rPr>
                <w:sz w:val="20"/>
              </w:rPr>
              <w:t>and</w:t>
            </w:r>
            <w:r>
              <w:rPr>
                <w:spacing w:val="-2"/>
                <w:sz w:val="20"/>
              </w:rPr>
              <w:t xml:space="preserve"> </w:t>
            </w:r>
            <w:r>
              <w:rPr>
                <w:sz w:val="20"/>
              </w:rPr>
              <w:t>how</w:t>
            </w:r>
            <w:r>
              <w:rPr>
                <w:spacing w:val="-4"/>
                <w:sz w:val="20"/>
              </w:rPr>
              <w:t xml:space="preserve"> </w:t>
            </w:r>
            <w:r>
              <w:rPr>
                <w:sz w:val="20"/>
              </w:rPr>
              <w:t>can</w:t>
            </w:r>
            <w:r>
              <w:rPr>
                <w:spacing w:val="-4"/>
                <w:sz w:val="20"/>
              </w:rPr>
              <w:t xml:space="preserve"> </w:t>
            </w:r>
            <w:r>
              <w:rPr>
                <w:sz w:val="20"/>
              </w:rPr>
              <w:t>we understand and use them? Students work with faculty from multiple disciplines to investigate these questions</w:t>
            </w:r>
            <w:r>
              <w:rPr>
                <w:spacing w:val="58"/>
                <w:w w:val="150"/>
                <w:sz w:val="20"/>
              </w:rPr>
              <w:t xml:space="preserve"> </w:t>
            </w:r>
            <w:r>
              <w:rPr>
                <w:sz w:val="20"/>
              </w:rPr>
              <w:t>using</w:t>
            </w:r>
            <w:r>
              <w:rPr>
                <w:spacing w:val="57"/>
                <w:w w:val="150"/>
                <w:sz w:val="20"/>
              </w:rPr>
              <w:t xml:space="preserve"> </w:t>
            </w:r>
            <w:r>
              <w:rPr>
                <w:sz w:val="20"/>
              </w:rPr>
              <w:t>inquiry-based</w:t>
            </w:r>
            <w:r>
              <w:rPr>
                <w:spacing w:val="57"/>
                <w:w w:val="150"/>
                <w:sz w:val="20"/>
              </w:rPr>
              <w:t xml:space="preserve"> </w:t>
            </w:r>
            <w:r>
              <w:rPr>
                <w:sz w:val="20"/>
              </w:rPr>
              <w:t>activities</w:t>
            </w:r>
            <w:r>
              <w:rPr>
                <w:spacing w:val="57"/>
                <w:w w:val="150"/>
                <w:sz w:val="20"/>
              </w:rPr>
              <w:t xml:space="preserve"> </w:t>
            </w:r>
            <w:r>
              <w:rPr>
                <w:sz w:val="20"/>
              </w:rPr>
              <w:t>to</w:t>
            </w:r>
            <w:r>
              <w:rPr>
                <w:spacing w:val="57"/>
                <w:w w:val="150"/>
                <w:sz w:val="20"/>
              </w:rPr>
              <w:t xml:space="preserve"> </w:t>
            </w:r>
            <w:r>
              <w:rPr>
                <w:spacing w:val="-4"/>
                <w:sz w:val="20"/>
              </w:rPr>
              <w:t>build</w:t>
            </w:r>
          </w:p>
          <w:p w14:paraId="4334430F" w14:textId="77777777" w:rsidR="00C72CEA" w:rsidRDefault="00C72CEA" w:rsidP="007E45CC">
            <w:pPr>
              <w:pStyle w:val="TableParagraph"/>
              <w:spacing w:line="211" w:lineRule="exact"/>
              <w:jc w:val="both"/>
              <w:rPr>
                <w:sz w:val="20"/>
              </w:rPr>
            </w:pPr>
            <w:r>
              <w:rPr>
                <w:sz w:val="20"/>
              </w:rPr>
              <w:t>success</w:t>
            </w:r>
            <w:r>
              <w:rPr>
                <w:spacing w:val="-7"/>
                <w:sz w:val="20"/>
              </w:rPr>
              <w:t xml:space="preserve"> </w:t>
            </w:r>
            <w:r>
              <w:rPr>
                <w:sz w:val="20"/>
              </w:rPr>
              <w:t>in</w:t>
            </w:r>
            <w:r>
              <w:rPr>
                <w:spacing w:val="-8"/>
                <w:sz w:val="20"/>
              </w:rPr>
              <w:t xml:space="preserve"> </w:t>
            </w:r>
            <w:r>
              <w:rPr>
                <w:sz w:val="20"/>
              </w:rPr>
              <w:t>critical</w:t>
            </w:r>
            <w:r>
              <w:rPr>
                <w:spacing w:val="-7"/>
                <w:sz w:val="20"/>
              </w:rPr>
              <w:t xml:space="preserve"> </w:t>
            </w:r>
            <w:r>
              <w:rPr>
                <w:sz w:val="20"/>
              </w:rPr>
              <w:t>thinking</w:t>
            </w:r>
            <w:r>
              <w:rPr>
                <w:spacing w:val="-6"/>
                <w:sz w:val="20"/>
              </w:rPr>
              <w:t xml:space="preserve"> </w:t>
            </w:r>
            <w:r>
              <w:rPr>
                <w:sz w:val="20"/>
              </w:rPr>
              <w:t>and</w:t>
            </w:r>
            <w:r>
              <w:rPr>
                <w:spacing w:val="-8"/>
                <w:sz w:val="20"/>
              </w:rPr>
              <w:t xml:space="preserve"> </w:t>
            </w:r>
            <w:r>
              <w:rPr>
                <w:spacing w:val="-2"/>
                <w:sz w:val="20"/>
              </w:rPr>
              <w:t>teamwork.</w:t>
            </w:r>
          </w:p>
        </w:tc>
        <w:tc>
          <w:tcPr>
            <w:tcW w:w="1441" w:type="dxa"/>
          </w:tcPr>
          <w:p w14:paraId="46FD7D5D" w14:textId="77777777" w:rsidR="00C72CEA" w:rsidRDefault="00C72CEA" w:rsidP="007E45CC">
            <w:pPr>
              <w:pStyle w:val="TableParagraph"/>
              <w:ind w:left="210" w:right="207" w:firstLine="33"/>
              <w:jc w:val="both"/>
              <w:rPr>
                <w:sz w:val="20"/>
              </w:rPr>
            </w:pPr>
            <w:r>
              <w:rPr>
                <w:spacing w:val="-2"/>
                <w:sz w:val="20"/>
              </w:rPr>
              <w:t xml:space="preserve">Qualitative </w:t>
            </w:r>
            <w:r>
              <w:rPr>
                <w:sz w:val="20"/>
              </w:rPr>
              <w:t>and</w:t>
            </w:r>
            <w:r>
              <w:rPr>
                <w:spacing w:val="-14"/>
                <w:sz w:val="20"/>
              </w:rPr>
              <w:t xml:space="preserve"> </w:t>
            </w:r>
            <w:r>
              <w:rPr>
                <w:sz w:val="20"/>
              </w:rPr>
              <w:t xml:space="preserve">Formal </w:t>
            </w:r>
            <w:r>
              <w:rPr>
                <w:spacing w:val="-2"/>
                <w:sz w:val="20"/>
              </w:rPr>
              <w:t>Reasoning</w:t>
            </w:r>
          </w:p>
        </w:tc>
        <w:tc>
          <w:tcPr>
            <w:tcW w:w="1260" w:type="dxa"/>
          </w:tcPr>
          <w:p w14:paraId="05BF31F4" w14:textId="77777777" w:rsidR="00C72CEA" w:rsidRDefault="00C72CEA" w:rsidP="007E45CC">
            <w:pPr>
              <w:pStyle w:val="TableParagraph"/>
              <w:spacing w:line="229" w:lineRule="exact"/>
              <w:ind w:left="3" w:right="1"/>
              <w:jc w:val="center"/>
              <w:rPr>
                <w:sz w:val="20"/>
              </w:rPr>
            </w:pPr>
            <w:r>
              <w:rPr>
                <w:sz w:val="20"/>
              </w:rPr>
              <w:t>No</w:t>
            </w:r>
          </w:p>
        </w:tc>
        <w:tc>
          <w:tcPr>
            <w:tcW w:w="1440" w:type="dxa"/>
          </w:tcPr>
          <w:p w14:paraId="12EC16F7" w14:textId="77777777" w:rsidR="00C72CEA" w:rsidRPr="00E96A73" w:rsidRDefault="00C72CEA" w:rsidP="007E45CC">
            <w:pPr>
              <w:pStyle w:val="TableParagraph"/>
              <w:ind w:left="0"/>
              <w:jc w:val="center"/>
              <w:rPr>
                <w:rFonts w:ascii="Aptos" w:hAnsi="Aptos"/>
                <w:sz w:val="18"/>
              </w:rPr>
            </w:pPr>
            <w:r w:rsidRPr="00E96A73">
              <w:rPr>
                <w:rFonts w:ascii="Aptos" w:hAnsi="Aptos"/>
                <w:szCs w:val="28"/>
              </w:rPr>
              <w:t>No</w:t>
            </w:r>
          </w:p>
        </w:tc>
      </w:tr>
      <w:tr w:rsidR="00C72CEA" w14:paraId="3FBCBF94" w14:textId="77777777" w:rsidTr="007E45CC">
        <w:trPr>
          <w:trHeight w:val="2529"/>
        </w:trPr>
        <w:tc>
          <w:tcPr>
            <w:tcW w:w="1260" w:type="dxa"/>
          </w:tcPr>
          <w:p w14:paraId="6EA766E6" w14:textId="77777777" w:rsidR="00C72CEA" w:rsidRDefault="00C72CEA" w:rsidP="007E45CC">
            <w:pPr>
              <w:pStyle w:val="TableParagraph"/>
              <w:spacing w:line="229" w:lineRule="exact"/>
              <w:ind w:left="107"/>
              <w:rPr>
                <w:sz w:val="20"/>
              </w:rPr>
            </w:pPr>
            <w:r>
              <w:rPr>
                <w:spacing w:val="-2"/>
                <w:sz w:val="20"/>
              </w:rPr>
              <w:t>Religion</w:t>
            </w:r>
          </w:p>
        </w:tc>
        <w:tc>
          <w:tcPr>
            <w:tcW w:w="2047" w:type="dxa"/>
          </w:tcPr>
          <w:p w14:paraId="27237101" w14:textId="77777777" w:rsidR="00C72CEA" w:rsidRDefault="00C72CEA" w:rsidP="007E45CC">
            <w:pPr>
              <w:pStyle w:val="TableParagraph"/>
              <w:ind w:right="359"/>
              <w:rPr>
                <w:b/>
                <w:sz w:val="20"/>
              </w:rPr>
            </w:pPr>
            <w:r>
              <w:rPr>
                <w:b/>
                <w:sz w:val="20"/>
              </w:rPr>
              <w:t>Modern</w:t>
            </w:r>
            <w:r>
              <w:rPr>
                <w:b/>
                <w:spacing w:val="-14"/>
                <w:sz w:val="20"/>
              </w:rPr>
              <w:t xml:space="preserve"> </w:t>
            </w:r>
            <w:r>
              <w:rPr>
                <w:b/>
                <w:sz w:val="20"/>
              </w:rPr>
              <w:t>Religion and Culture</w:t>
            </w:r>
          </w:p>
          <w:p w14:paraId="15B2F920" w14:textId="77777777" w:rsidR="00C72CEA" w:rsidRPr="00EA6730" w:rsidRDefault="00C72CEA" w:rsidP="007E45CC">
            <w:pPr>
              <w:pStyle w:val="TableParagraph"/>
              <w:spacing w:before="228" w:line="480" w:lineRule="auto"/>
              <w:ind w:right="885"/>
              <w:rPr>
                <w:b/>
                <w:sz w:val="20"/>
              </w:rPr>
            </w:pPr>
            <w:hyperlink r:id="rId62">
              <w:r w:rsidRPr="00EA6730">
                <w:rPr>
                  <w:b/>
                  <w:spacing w:val="-2"/>
                  <w:sz w:val="20"/>
                </w:rPr>
                <w:t>RELS:1250</w:t>
              </w:r>
            </w:hyperlink>
            <w:r w:rsidRPr="00EA6730">
              <w:rPr>
                <w:b/>
                <w:spacing w:val="-2"/>
                <w:sz w:val="20"/>
              </w:rPr>
              <w:t xml:space="preserve"> </w:t>
            </w:r>
            <w:hyperlink r:id="rId63">
              <w:r w:rsidRPr="00EA6730">
                <w:rPr>
                  <w:b/>
                  <w:spacing w:val="-2"/>
                  <w:sz w:val="20"/>
                </w:rPr>
                <w:t>HIST:1050</w:t>
              </w:r>
            </w:hyperlink>
          </w:p>
        </w:tc>
        <w:tc>
          <w:tcPr>
            <w:tcW w:w="1352" w:type="dxa"/>
          </w:tcPr>
          <w:p w14:paraId="0E0BF83A" w14:textId="77777777" w:rsidR="00C72CEA" w:rsidRDefault="00C72CEA" w:rsidP="007E45CC">
            <w:pPr>
              <w:pStyle w:val="TableParagraph"/>
              <w:ind w:left="108" w:right="409"/>
              <w:rPr>
                <w:sz w:val="20"/>
              </w:rPr>
            </w:pPr>
            <w:r>
              <w:rPr>
                <w:spacing w:val="-2"/>
                <w:sz w:val="20"/>
              </w:rPr>
              <w:t>Religious Studies</w:t>
            </w:r>
          </w:p>
        </w:tc>
        <w:tc>
          <w:tcPr>
            <w:tcW w:w="4861" w:type="dxa"/>
          </w:tcPr>
          <w:p w14:paraId="7C3E7400" w14:textId="77777777" w:rsidR="00C72CEA" w:rsidRDefault="00C72CEA" w:rsidP="007E45CC">
            <w:pPr>
              <w:pStyle w:val="TableParagraph"/>
              <w:ind w:right="102"/>
              <w:jc w:val="both"/>
              <w:rPr>
                <w:sz w:val="20"/>
              </w:rPr>
            </w:pPr>
            <w:r>
              <w:rPr>
                <w:sz w:val="20"/>
              </w:rPr>
              <w:t>What does religion mean to ordinary people, and what</w:t>
            </w:r>
            <w:r>
              <w:rPr>
                <w:spacing w:val="-7"/>
                <w:sz w:val="20"/>
              </w:rPr>
              <w:t xml:space="preserve"> </w:t>
            </w:r>
            <w:r>
              <w:rPr>
                <w:sz w:val="20"/>
              </w:rPr>
              <w:t>role</w:t>
            </w:r>
            <w:r>
              <w:rPr>
                <w:spacing w:val="-6"/>
                <w:sz w:val="20"/>
              </w:rPr>
              <w:t xml:space="preserve"> </w:t>
            </w:r>
            <w:r>
              <w:rPr>
                <w:sz w:val="20"/>
              </w:rPr>
              <w:t>does</w:t>
            </w:r>
            <w:r>
              <w:rPr>
                <w:spacing w:val="-5"/>
                <w:sz w:val="20"/>
              </w:rPr>
              <w:t xml:space="preserve"> </w:t>
            </w:r>
            <w:r>
              <w:rPr>
                <w:sz w:val="20"/>
              </w:rPr>
              <w:t>it</w:t>
            </w:r>
            <w:r>
              <w:rPr>
                <w:spacing w:val="-6"/>
                <w:sz w:val="20"/>
              </w:rPr>
              <w:t xml:space="preserve"> </w:t>
            </w:r>
            <w:r>
              <w:rPr>
                <w:sz w:val="20"/>
              </w:rPr>
              <w:t>play</w:t>
            </w:r>
            <w:r>
              <w:rPr>
                <w:spacing w:val="-5"/>
                <w:sz w:val="20"/>
              </w:rPr>
              <w:t xml:space="preserve"> </w:t>
            </w:r>
            <w:r>
              <w:rPr>
                <w:sz w:val="20"/>
              </w:rPr>
              <w:t>in</w:t>
            </w:r>
            <w:r>
              <w:rPr>
                <w:spacing w:val="-7"/>
                <w:sz w:val="20"/>
              </w:rPr>
              <w:t xml:space="preserve"> </w:t>
            </w:r>
            <w:r>
              <w:rPr>
                <w:sz w:val="20"/>
              </w:rPr>
              <w:t>their</w:t>
            </w:r>
            <w:r>
              <w:rPr>
                <w:spacing w:val="-8"/>
                <w:sz w:val="20"/>
              </w:rPr>
              <w:t xml:space="preserve"> </w:t>
            </w:r>
            <w:r>
              <w:rPr>
                <w:sz w:val="20"/>
              </w:rPr>
              <w:t>everyday</w:t>
            </w:r>
            <w:r>
              <w:rPr>
                <w:spacing w:val="-5"/>
                <w:sz w:val="20"/>
              </w:rPr>
              <w:t xml:space="preserve"> </w:t>
            </w:r>
            <w:r>
              <w:rPr>
                <w:sz w:val="20"/>
              </w:rPr>
              <w:t>lives?</w:t>
            </w:r>
            <w:r>
              <w:rPr>
                <w:spacing w:val="-6"/>
                <w:sz w:val="20"/>
              </w:rPr>
              <w:t xml:space="preserve"> </w:t>
            </w:r>
            <w:r>
              <w:rPr>
                <w:sz w:val="20"/>
              </w:rPr>
              <w:t>We</w:t>
            </w:r>
            <w:r>
              <w:rPr>
                <w:spacing w:val="-7"/>
                <w:sz w:val="20"/>
              </w:rPr>
              <w:t xml:space="preserve"> </w:t>
            </w:r>
            <w:r>
              <w:rPr>
                <w:sz w:val="20"/>
              </w:rPr>
              <w:t>will explore many topics including the emergence of Protestantism and religious diversity, religiously driven violence, anti-Semitism, the rise of religious tolerance, and class, race and gender within the larger political and social context. The course spans the time from the Reformation of the sixteenth century to the present.</w:t>
            </w:r>
            <w:r>
              <w:rPr>
                <w:spacing w:val="-1"/>
                <w:sz w:val="20"/>
              </w:rPr>
              <w:t xml:space="preserve"> </w:t>
            </w:r>
            <w:r>
              <w:rPr>
                <w:sz w:val="20"/>
              </w:rPr>
              <w:t>Course requirements include three</w:t>
            </w:r>
            <w:r>
              <w:rPr>
                <w:spacing w:val="22"/>
                <w:sz w:val="20"/>
              </w:rPr>
              <w:t xml:space="preserve"> </w:t>
            </w:r>
            <w:r>
              <w:rPr>
                <w:sz w:val="20"/>
              </w:rPr>
              <w:t>multiple-choice</w:t>
            </w:r>
            <w:r>
              <w:rPr>
                <w:spacing w:val="23"/>
                <w:sz w:val="20"/>
              </w:rPr>
              <w:t xml:space="preserve"> </w:t>
            </w:r>
            <w:r>
              <w:rPr>
                <w:sz w:val="20"/>
              </w:rPr>
              <w:t>examinations</w:t>
            </w:r>
            <w:r>
              <w:rPr>
                <w:spacing w:val="24"/>
                <w:sz w:val="20"/>
              </w:rPr>
              <w:t xml:space="preserve"> </w:t>
            </w:r>
            <w:r>
              <w:rPr>
                <w:sz w:val="20"/>
              </w:rPr>
              <w:t>and</w:t>
            </w:r>
            <w:r>
              <w:rPr>
                <w:spacing w:val="23"/>
                <w:sz w:val="20"/>
              </w:rPr>
              <w:t xml:space="preserve"> </w:t>
            </w:r>
            <w:r>
              <w:rPr>
                <w:sz w:val="20"/>
              </w:rPr>
              <w:t>three</w:t>
            </w:r>
            <w:r>
              <w:rPr>
                <w:spacing w:val="22"/>
                <w:sz w:val="20"/>
              </w:rPr>
              <w:t xml:space="preserve"> </w:t>
            </w:r>
            <w:r>
              <w:rPr>
                <w:spacing w:val="-4"/>
                <w:sz w:val="20"/>
              </w:rPr>
              <w:t>short</w:t>
            </w:r>
          </w:p>
          <w:p w14:paraId="02F52747" w14:textId="77777777" w:rsidR="00C72CEA" w:rsidRDefault="00C72CEA" w:rsidP="007E45CC">
            <w:pPr>
              <w:pStyle w:val="TableParagraph"/>
              <w:spacing w:line="211" w:lineRule="exact"/>
              <w:jc w:val="both"/>
              <w:rPr>
                <w:sz w:val="20"/>
              </w:rPr>
            </w:pPr>
            <w:r>
              <w:rPr>
                <w:sz w:val="20"/>
              </w:rPr>
              <w:t>essays</w:t>
            </w:r>
            <w:r>
              <w:rPr>
                <w:spacing w:val="-7"/>
                <w:sz w:val="20"/>
              </w:rPr>
              <w:t xml:space="preserve"> </w:t>
            </w:r>
            <w:r>
              <w:rPr>
                <w:sz w:val="20"/>
              </w:rPr>
              <w:t>based</w:t>
            </w:r>
            <w:r>
              <w:rPr>
                <w:spacing w:val="-8"/>
                <w:sz w:val="20"/>
              </w:rPr>
              <w:t xml:space="preserve"> </w:t>
            </w:r>
            <w:r>
              <w:rPr>
                <w:sz w:val="20"/>
              </w:rPr>
              <w:t>on</w:t>
            </w:r>
            <w:r>
              <w:rPr>
                <w:spacing w:val="-5"/>
                <w:sz w:val="20"/>
              </w:rPr>
              <w:t xml:space="preserve"> </w:t>
            </w:r>
            <w:r>
              <w:rPr>
                <w:sz w:val="20"/>
              </w:rPr>
              <w:t>common</w:t>
            </w:r>
            <w:r>
              <w:rPr>
                <w:spacing w:val="-8"/>
                <w:sz w:val="20"/>
              </w:rPr>
              <w:t xml:space="preserve"> </w:t>
            </w:r>
            <w:r>
              <w:rPr>
                <w:spacing w:val="-2"/>
                <w:sz w:val="20"/>
              </w:rPr>
              <w:t>readings.</w:t>
            </w:r>
          </w:p>
        </w:tc>
        <w:tc>
          <w:tcPr>
            <w:tcW w:w="1441" w:type="dxa"/>
          </w:tcPr>
          <w:p w14:paraId="11F08B43" w14:textId="77777777" w:rsidR="00C72CEA" w:rsidRDefault="00C72CEA" w:rsidP="007E45CC">
            <w:pPr>
              <w:pStyle w:val="TableParagraph"/>
              <w:ind w:left="143" w:right="131" w:firstLine="163"/>
              <w:rPr>
                <w:sz w:val="20"/>
              </w:rPr>
            </w:pPr>
            <w:r>
              <w:rPr>
                <w:spacing w:val="-2"/>
                <w:sz w:val="20"/>
              </w:rPr>
              <w:t>Historical Perspectives</w:t>
            </w:r>
          </w:p>
        </w:tc>
        <w:tc>
          <w:tcPr>
            <w:tcW w:w="1260" w:type="dxa"/>
          </w:tcPr>
          <w:p w14:paraId="541B5338"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37547FEF" w14:textId="77777777" w:rsidR="00C72CEA" w:rsidRDefault="00C72CEA" w:rsidP="007E45CC">
            <w:pPr>
              <w:pStyle w:val="TableParagraph"/>
              <w:spacing w:line="229" w:lineRule="exact"/>
              <w:ind w:left="3" w:right="3"/>
              <w:jc w:val="center"/>
              <w:rPr>
                <w:sz w:val="20"/>
              </w:rPr>
            </w:pPr>
            <w:r>
              <w:rPr>
                <w:sz w:val="20"/>
              </w:rPr>
              <w:t>No</w:t>
            </w:r>
          </w:p>
        </w:tc>
      </w:tr>
      <w:tr w:rsidR="00C72CEA" w14:paraId="1110AA11" w14:textId="77777777" w:rsidTr="007E45CC">
        <w:trPr>
          <w:trHeight w:val="1379"/>
        </w:trPr>
        <w:tc>
          <w:tcPr>
            <w:tcW w:w="1260" w:type="dxa"/>
          </w:tcPr>
          <w:p w14:paraId="470E5CBE" w14:textId="77777777" w:rsidR="00C72CEA" w:rsidRDefault="00C72CEA" w:rsidP="007E45CC">
            <w:pPr>
              <w:pStyle w:val="TableParagraph"/>
              <w:spacing w:line="229" w:lineRule="exact"/>
              <w:ind w:left="107"/>
              <w:rPr>
                <w:sz w:val="20"/>
              </w:rPr>
            </w:pPr>
            <w:r>
              <w:rPr>
                <w:spacing w:val="-2"/>
                <w:sz w:val="20"/>
              </w:rPr>
              <w:t>Religion</w:t>
            </w:r>
          </w:p>
        </w:tc>
        <w:tc>
          <w:tcPr>
            <w:tcW w:w="2047" w:type="dxa"/>
          </w:tcPr>
          <w:p w14:paraId="0D08C5E9" w14:textId="77777777" w:rsidR="00C72CEA" w:rsidRDefault="00C72CEA" w:rsidP="007E45CC">
            <w:pPr>
              <w:pStyle w:val="TableParagraph"/>
              <w:ind w:right="190"/>
              <w:rPr>
                <w:rFonts w:ascii="Verdana"/>
                <w:b/>
                <w:sz w:val="18"/>
              </w:rPr>
            </w:pPr>
            <w:r>
              <w:rPr>
                <w:rFonts w:ascii="Verdana"/>
                <w:b/>
                <w:sz w:val="18"/>
              </w:rPr>
              <w:t>Introduction to African</w:t>
            </w:r>
            <w:r>
              <w:rPr>
                <w:rFonts w:ascii="Verdana"/>
                <w:b/>
                <w:spacing w:val="-16"/>
                <w:sz w:val="18"/>
              </w:rPr>
              <w:t xml:space="preserve"> </w:t>
            </w:r>
            <w:r>
              <w:rPr>
                <w:rFonts w:ascii="Verdana"/>
                <w:b/>
                <w:sz w:val="18"/>
              </w:rPr>
              <w:t xml:space="preserve">American </w:t>
            </w:r>
            <w:r>
              <w:rPr>
                <w:rFonts w:ascii="Verdana"/>
                <w:b/>
                <w:spacing w:val="-2"/>
                <w:sz w:val="18"/>
              </w:rPr>
              <w:t>Religions</w:t>
            </w:r>
          </w:p>
          <w:p w14:paraId="249D29CD" w14:textId="77777777" w:rsidR="00C72CEA" w:rsidRDefault="00C72CEA" w:rsidP="007E45CC">
            <w:pPr>
              <w:pStyle w:val="TableParagraph"/>
              <w:spacing w:before="11"/>
              <w:ind w:left="0"/>
              <w:rPr>
                <w:sz w:val="18"/>
              </w:rPr>
            </w:pPr>
          </w:p>
          <w:p w14:paraId="3C59731E" w14:textId="38BEF985" w:rsidR="00C72CEA" w:rsidRDefault="00C72CEA" w:rsidP="007E45CC">
            <w:pPr>
              <w:pStyle w:val="TableParagraph"/>
              <w:rPr>
                <w:rFonts w:ascii="Verdana"/>
                <w:b/>
                <w:sz w:val="18"/>
              </w:rPr>
            </w:pPr>
            <w:hyperlink r:id="rId64">
              <w:r>
                <w:rPr>
                  <w:rFonts w:ascii="Verdana"/>
                  <w:b/>
                  <w:color w:val="0000FF"/>
                  <w:spacing w:val="-2"/>
                  <w:sz w:val="18"/>
                  <w:u w:val="single" w:color="0000FF"/>
                </w:rPr>
                <w:t>RELS:1350</w:t>
              </w:r>
            </w:hyperlink>
          </w:p>
        </w:tc>
        <w:tc>
          <w:tcPr>
            <w:tcW w:w="1352" w:type="dxa"/>
          </w:tcPr>
          <w:p w14:paraId="4EA210FA" w14:textId="77777777" w:rsidR="00C72CEA" w:rsidRDefault="00C72CEA" w:rsidP="007E45CC">
            <w:pPr>
              <w:pStyle w:val="TableParagraph"/>
              <w:ind w:left="108" w:right="409"/>
              <w:rPr>
                <w:sz w:val="20"/>
              </w:rPr>
            </w:pPr>
            <w:r>
              <w:rPr>
                <w:spacing w:val="-2"/>
                <w:sz w:val="20"/>
              </w:rPr>
              <w:t>Religious Studies</w:t>
            </w:r>
          </w:p>
        </w:tc>
        <w:tc>
          <w:tcPr>
            <w:tcW w:w="4861" w:type="dxa"/>
          </w:tcPr>
          <w:p w14:paraId="3A7220CF" w14:textId="77777777" w:rsidR="00C72CEA" w:rsidRDefault="00C72CEA" w:rsidP="007E45CC">
            <w:pPr>
              <w:pStyle w:val="TableParagraph"/>
              <w:ind w:right="101"/>
              <w:jc w:val="both"/>
              <w:rPr>
                <w:sz w:val="20"/>
              </w:rPr>
            </w:pPr>
            <w:r>
              <w:rPr>
                <w:sz w:val="20"/>
              </w:rPr>
              <w:t>This</w:t>
            </w:r>
            <w:r>
              <w:rPr>
                <w:spacing w:val="-6"/>
                <w:sz w:val="20"/>
              </w:rPr>
              <w:t xml:space="preserve"> </w:t>
            </w:r>
            <w:r>
              <w:rPr>
                <w:sz w:val="20"/>
              </w:rPr>
              <w:t>course</w:t>
            </w:r>
            <w:r>
              <w:rPr>
                <w:spacing w:val="-5"/>
                <w:sz w:val="20"/>
              </w:rPr>
              <w:t xml:space="preserve"> </w:t>
            </w:r>
            <w:r>
              <w:rPr>
                <w:sz w:val="20"/>
              </w:rPr>
              <w:t>is</w:t>
            </w:r>
            <w:r>
              <w:rPr>
                <w:spacing w:val="-3"/>
                <w:sz w:val="20"/>
              </w:rPr>
              <w:t xml:space="preserve"> </w:t>
            </w:r>
            <w:r>
              <w:rPr>
                <w:sz w:val="20"/>
              </w:rPr>
              <w:t>designed</w:t>
            </w:r>
            <w:r>
              <w:rPr>
                <w:spacing w:val="-5"/>
                <w:sz w:val="20"/>
              </w:rPr>
              <w:t xml:space="preserve"> </w:t>
            </w:r>
            <w:r>
              <w:rPr>
                <w:sz w:val="20"/>
              </w:rPr>
              <w:t>to</w:t>
            </w:r>
            <w:r>
              <w:rPr>
                <w:spacing w:val="-5"/>
                <w:sz w:val="20"/>
              </w:rPr>
              <w:t xml:space="preserve"> </w:t>
            </w:r>
            <w:r>
              <w:rPr>
                <w:sz w:val="20"/>
              </w:rPr>
              <w:t>introduce</w:t>
            </w:r>
            <w:r>
              <w:rPr>
                <w:spacing w:val="-5"/>
                <w:sz w:val="20"/>
              </w:rPr>
              <w:t xml:space="preserve"> </w:t>
            </w:r>
            <w:r>
              <w:rPr>
                <w:sz w:val="20"/>
              </w:rPr>
              <w:t>students</w:t>
            </w:r>
            <w:r>
              <w:rPr>
                <w:spacing w:val="-3"/>
                <w:sz w:val="20"/>
              </w:rPr>
              <w:t xml:space="preserve"> </w:t>
            </w:r>
            <w:r>
              <w:rPr>
                <w:sz w:val="20"/>
              </w:rPr>
              <w:t>from</w:t>
            </w:r>
            <w:r>
              <w:rPr>
                <w:spacing w:val="-5"/>
                <w:sz w:val="20"/>
              </w:rPr>
              <w:t xml:space="preserve"> </w:t>
            </w:r>
            <w:r>
              <w:rPr>
                <w:sz w:val="20"/>
              </w:rPr>
              <w:t>a variety of majors to the social and cultural history of African</w:t>
            </w:r>
            <w:r>
              <w:rPr>
                <w:spacing w:val="-14"/>
                <w:sz w:val="20"/>
              </w:rPr>
              <w:t xml:space="preserve"> </w:t>
            </w:r>
            <w:r>
              <w:rPr>
                <w:sz w:val="20"/>
              </w:rPr>
              <w:t>Americans</w:t>
            </w:r>
            <w:r>
              <w:rPr>
                <w:spacing w:val="-14"/>
                <w:sz w:val="20"/>
              </w:rPr>
              <w:t xml:space="preserve"> </w:t>
            </w:r>
            <w:r>
              <w:rPr>
                <w:sz w:val="20"/>
              </w:rPr>
              <w:t>through</w:t>
            </w:r>
            <w:r>
              <w:rPr>
                <w:spacing w:val="-14"/>
                <w:sz w:val="20"/>
              </w:rPr>
              <w:t xml:space="preserve"> </w:t>
            </w:r>
            <w:r>
              <w:rPr>
                <w:sz w:val="20"/>
              </w:rPr>
              <w:t>the</w:t>
            </w:r>
            <w:r>
              <w:rPr>
                <w:spacing w:val="-14"/>
                <w:sz w:val="20"/>
              </w:rPr>
              <w:t xml:space="preserve"> </w:t>
            </w:r>
            <w:r>
              <w:rPr>
                <w:sz w:val="20"/>
              </w:rPr>
              <w:t>framework</w:t>
            </w:r>
            <w:r>
              <w:rPr>
                <w:spacing w:val="-14"/>
                <w:sz w:val="20"/>
              </w:rPr>
              <w:t xml:space="preserve"> </w:t>
            </w:r>
            <w:r>
              <w:rPr>
                <w:sz w:val="20"/>
              </w:rPr>
              <w:t>of</w:t>
            </w:r>
            <w:r>
              <w:rPr>
                <w:spacing w:val="-14"/>
                <w:sz w:val="20"/>
              </w:rPr>
              <w:t xml:space="preserve"> </w:t>
            </w:r>
            <w:r>
              <w:rPr>
                <w:sz w:val="20"/>
              </w:rPr>
              <w:t>religious history.</w:t>
            </w:r>
            <w:r>
              <w:rPr>
                <w:spacing w:val="47"/>
                <w:sz w:val="20"/>
              </w:rPr>
              <w:t xml:space="preserve"> </w:t>
            </w:r>
            <w:r>
              <w:rPr>
                <w:sz w:val="20"/>
              </w:rPr>
              <w:t>It</w:t>
            </w:r>
            <w:r>
              <w:rPr>
                <w:spacing w:val="18"/>
                <w:sz w:val="20"/>
              </w:rPr>
              <w:t xml:space="preserve"> </w:t>
            </w:r>
            <w:r>
              <w:rPr>
                <w:sz w:val="20"/>
              </w:rPr>
              <w:t>will</w:t>
            </w:r>
            <w:r>
              <w:rPr>
                <w:spacing w:val="18"/>
                <w:sz w:val="20"/>
              </w:rPr>
              <w:t xml:space="preserve"> </w:t>
            </w:r>
            <w:r>
              <w:rPr>
                <w:sz w:val="20"/>
              </w:rPr>
              <w:t>provide</w:t>
            </w:r>
            <w:r>
              <w:rPr>
                <w:spacing w:val="15"/>
                <w:sz w:val="20"/>
              </w:rPr>
              <w:t xml:space="preserve"> </w:t>
            </w:r>
            <w:r>
              <w:rPr>
                <w:sz w:val="20"/>
              </w:rPr>
              <w:t>students</w:t>
            </w:r>
            <w:r>
              <w:rPr>
                <w:spacing w:val="17"/>
                <w:sz w:val="20"/>
              </w:rPr>
              <w:t xml:space="preserve"> </w:t>
            </w:r>
            <w:r>
              <w:rPr>
                <w:sz w:val="20"/>
              </w:rPr>
              <w:t>with</w:t>
            </w:r>
            <w:r>
              <w:rPr>
                <w:spacing w:val="15"/>
                <w:sz w:val="20"/>
              </w:rPr>
              <w:t xml:space="preserve"> </w:t>
            </w:r>
            <w:r>
              <w:rPr>
                <w:sz w:val="20"/>
              </w:rPr>
              <w:t>the</w:t>
            </w:r>
            <w:r>
              <w:rPr>
                <w:spacing w:val="18"/>
                <w:sz w:val="20"/>
              </w:rPr>
              <w:t xml:space="preserve"> </w:t>
            </w:r>
            <w:r>
              <w:rPr>
                <w:spacing w:val="-2"/>
                <w:sz w:val="20"/>
              </w:rPr>
              <w:t>opportunity</w:t>
            </w:r>
          </w:p>
          <w:p w14:paraId="476184CF" w14:textId="77777777" w:rsidR="00C72CEA" w:rsidRDefault="00C72CEA" w:rsidP="007E45CC">
            <w:pPr>
              <w:pStyle w:val="TableParagraph"/>
              <w:spacing w:line="228" w:lineRule="exact"/>
              <w:ind w:right="101"/>
              <w:jc w:val="both"/>
              <w:rPr>
                <w:sz w:val="20"/>
              </w:rPr>
            </w:pPr>
            <w:r>
              <w:rPr>
                <w:sz w:val="20"/>
              </w:rPr>
              <w:t>to explore how African- American religious communities</w:t>
            </w:r>
            <w:r>
              <w:rPr>
                <w:spacing w:val="-5"/>
                <w:sz w:val="20"/>
              </w:rPr>
              <w:t xml:space="preserve"> </w:t>
            </w:r>
            <w:r>
              <w:rPr>
                <w:sz w:val="20"/>
              </w:rPr>
              <w:t>developed</w:t>
            </w:r>
            <w:r>
              <w:rPr>
                <w:spacing w:val="-5"/>
                <w:sz w:val="20"/>
              </w:rPr>
              <w:t xml:space="preserve"> </w:t>
            </w:r>
            <w:r>
              <w:rPr>
                <w:sz w:val="20"/>
              </w:rPr>
              <w:t>and</w:t>
            </w:r>
            <w:r>
              <w:rPr>
                <w:spacing w:val="-7"/>
                <w:sz w:val="20"/>
              </w:rPr>
              <w:t xml:space="preserve"> </w:t>
            </w:r>
            <w:r>
              <w:rPr>
                <w:sz w:val="20"/>
              </w:rPr>
              <w:t>changed</w:t>
            </w:r>
            <w:r>
              <w:rPr>
                <w:spacing w:val="-5"/>
                <w:sz w:val="20"/>
              </w:rPr>
              <w:t xml:space="preserve"> </w:t>
            </w:r>
            <w:r>
              <w:rPr>
                <w:sz w:val="20"/>
              </w:rPr>
              <w:t>in</w:t>
            </w:r>
            <w:r>
              <w:rPr>
                <w:spacing w:val="-7"/>
                <w:sz w:val="20"/>
              </w:rPr>
              <w:t xml:space="preserve"> </w:t>
            </w:r>
            <w:r>
              <w:rPr>
                <w:sz w:val="20"/>
              </w:rPr>
              <w:t>response</w:t>
            </w:r>
            <w:r>
              <w:rPr>
                <w:spacing w:val="-6"/>
                <w:sz w:val="20"/>
              </w:rPr>
              <w:t xml:space="preserve"> </w:t>
            </w:r>
            <w:r>
              <w:rPr>
                <w:spacing w:val="-5"/>
                <w:sz w:val="20"/>
              </w:rPr>
              <w:t>to</w:t>
            </w:r>
          </w:p>
        </w:tc>
        <w:tc>
          <w:tcPr>
            <w:tcW w:w="1441" w:type="dxa"/>
          </w:tcPr>
          <w:p w14:paraId="0330CA5A"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01CF8750" w14:textId="77777777" w:rsidR="00C72CEA" w:rsidRDefault="00C72CEA" w:rsidP="007E45CC">
            <w:pPr>
              <w:pStyle w:val="TableParagraph"/>
              <w:ind w:left="0"/>
              <w:rPr>
                <w:sz w:val="20"/>
              </w:rPr>
            </w:pPr>
          </w:p>
          <w:p w14:paraId="1186A66A" w14:textId="77777777" w:rsidR="00C72CEA" w:rsidRDefault="00C72CEA" w:rsidP="007E45CC">
            <w:pPr>
              <w:pStyle w:val="TableParagraph"/>
              <w:ind w:left="69" w:right="70"/>
              <w:jc w:val="center"/>
              <w:rPr>
                <w:sz w:val="20"/>
              </w:rPr>
            </w:pPr>
            <w:r>
              <w:rPr>
                <w:spacing w:val="-2"/>
                <w:sz w:val="20"/>
              </w:rPr>
              <w:t>Values,</w:t>
            </w:r>
          </w:p>
          <w:p w14:paraId="75AAEA45" w14:textId="77777777" w:rsidR="00C72CEA" w:rsidRDefault="00C72CEA" w:rsidP="007E45CC">
            <w:pPr>
              <w:pStyle w:val="TableParagraph"/>
              <w:spacing w:line="228" w:lineRule="exact"/>
              <w:ind w:left="69" w:right="68"/>
              <w:jc w:val="center"/>
              <w:rPr>
                <w:sz w:val="20"/>
              </w:rPr>
            </w:pPr>
            <w:r>
              <w:rPr>
                <w:sz w:val="20"/>
              </w:rPr>
              <w:t>Society</w:t>
            </w:r>
            <w:r>
              <w:rPr>
                <w:spacing w:val="-14"/>
                <w:sz w:val="20"/>
              </w:rPr>
              <w:t xml:space="preserve"> </w:t>
            </w:r>
            <w:r>
              <w:rPr>
                <w:sz w:val="20"/>
              </w:rPr>
              <w:t xml:space="preserve">and </w:t>
            </w:r>
            <w:r>
              <w:rPr>
                <w:spacing w:val="-2"/>
                <w:sz w:val="20"/>
              </w:rPr>
              <w:t>Diversity</w:t>
            </w:r>
          </w:p>
        </w:tc>
        <w:tc>
          <w:tcPr>
            <w:tcW w:w="1260" w:type="dxa"/>
          </w:tcPr>
          <w:p w14:paraId="38EA535E"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108D1FFB" w14:textId="77777777" w:rsidR="00C72CEA" w:rsidRDefault="00C72CEA" w:rsidP="007E45CC">
            <w:pPr>
              <w:pStyle w:val="TableParagraph"/>
              <w:spacing w:line="229" w:lineRule="exact"/>
              <w:ind w:left="3" w:right="3"/>
              <w:jc w:val="center"/>
              <w:rPr>
                <w:sz w:val="20"/>
              </w:rPr>
            </w:pPr>
            <w:r>
              <w:rPr>
                <w:sz w:val="20"/>
              </w:rPr>
              <w:t>No</w:t>
            </w:r>
          </w:p>
        </w:tc>
      </w:tr>
    </w:tbl>
    <w:p w14:paraId="47590566"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77"/>
        <w:gridCol w:w="4702"/>
        <w:gridCol w:w="82"/>
        <w:gridCol w:w="1441"/>
        <w:gridCol w:w="1260"/>
        <w:gridCol w:w="1440"/>
      </w:tblGrid>
      <w:tr w:rsidR="00C72CEA" w14:paraId="127899E3" w14:textId="77777777" w:rsidTr="007E45CC">
        <w:trPr>
          <w:trHeight w:val="691"/>
        </w:trPr>
        <w:tc>
          <w:tcPr>
            <w:tcW w:w="1260" w:type="dxa"/>
          </w:tcPr>
          <w:p w14:paraId="3D30EEE0"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1948D288"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19C16601" w14:textId="77777777" w:rsidR="00C72CEA" w:rsidRDefault="00C72CEA" w:rsidP="007E45CC">
            <w:pPr>
              <w:pStyle w:val="TableParagraph"/>
              <w:spacing w:line="229" w:lineRule="exact"/>
              <w:ind w:left="108"/>
              <w:rPr>
                <w:b/>
                <w:sz w:val="20"/>
              </w:rPr>
            </w:pPr>
            <w:r>
              <w:rPr>
                <w:b/>
                <w:spacing w:val="-2"/>
                <w:sz w:val="20"/>
              </w:rPr>
              <w:t>Department</w:t>
            </w:r>
          </w:p>
        </w:tc>
        <w:tc>
          <w:tcPr>
            <w:tcW w:w="4861" w:type="dxa"/>
            <w:gridSpan w:val="3"/>
          </w:tcPr>
          <w:p w14:paraId="2B72E97D"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727431EE" w14:textId="77777777" w:rsidR="00C72CEA" w:rsidRDefault="00C72CEA" w:rsidP="007E45CC">
            <w:pPr>
              <w:pStyle w:val="TableParagraph"/>
              <w:spacing w:line="229" w:lineRule="exact"/>
              <w:ind w:left="393"/>
              <w:rPr>
                <w:b/>
                <w:sz w:val="20"/>
              </w:rPr>
            </w:pPr>
            <w:proofErr w:type="spellStart"/>
            <w:r>
              <w:rPr>
                <w:b/>
                <w:spacing w:val="-2"/>
                <w:sz w:val="20"/>
              </w:rPr>
              <w:t>GenEd</w:t>
            </w:r>
            <w:proofErr w:type="spellEnd"/>
          </w:p>
        </w:tc>
        <w:tc>
          <w:tcPr>
            <w:tcW w:w="1260" w:type="dxa"/>
          </w:tcPr>
          <w:p w14:paraId="6EAC6946"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674F9F55"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4B3384C0" w14:textId="35BE54F5"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4F511663" w14:textId="77777777" w:rsidTr="007E45CC">
        <w:trPr>
          <w:trHeight w:val="2298"/>
        </w:trPr>
        <w:tc>
          <w:tcPr>
            <w:tcW w:w="1260" w:type="dxa"/>
          </w:tcPr>
          <w:p w14:paraId="37B44EAA" w14:textId="77777777" w:rsidR="00C72CEA" w:rsidRDefault="00C72CEA" w:rsidP="007E45CC">
            <w:pPr>
              <w:pStyle w:val="TableParagraph"/>
              <w:ind w:left="0"/>
              <w:rPr>
                <w:rFonts w:ascii="Times New Roman"/>
                <w:sz w:val="18"/>
              </w:rPr>
            </w:pPr>
          </w:p>
        </w:tc>
        <w:tc>
          <w:tcPr>
            <w:tcW w:w="2047" w:type="dxa"/>
          </w:tcPr>
          <w:p w14:paraId="1B3AA840" w14:textId="7BB4AADB" w:rsidR="00C72CEA" w:rsidRDefault="00C72CEA" w:rsidP="007E45CC">
            <w:pPr>
              <w:pStyle w:val="TableParagraph"/>
              <w:spacing w:line="218" w:lineRule="exact"/>
              <w:rPr>
                <w:rFonts w:ascii="Verdana"/>
                <w:b/>
                <w:sz w:val="18"/>
              </w:rPr>
            </w:pPr>
            <w:hyperlink r:id="rId65">
              <w:r>
                <w:rPr>
                  <w:rFonts w:ascii="Verdana"/>
                  <w:b/>
                  <w:color w:val="0000FF"/>
                  <w:spacing w:val="-2"/>
                  <w:sz w:val="18"/>
                  <w:u w:val="single" w:color="0000FF"/>
                </w:rPr>
                <w:t>AFAM:1250</w:t>
              </w:r>
            </w:hyperlink>
          </w:p>
        </w:tc>
        <w:tc>
          <w:tcPr>
            <w:tcW w:w="1352" w:type="dxa"/>
          </w:tcPr>
          <w:p w14:paraId="34556695" w14:textId="77777777" w:rsidR="00C72CEA" w:rsidRDefault="00C72CEA" w:rsidP="007E45CC">
            <w:pPr>
              <w:pStyle w:val="TableParagraph"/>
              <w:ind w:left="0"/>
              <w:rPr>
                <w:rFonts w:ascii="Times New Roman"/>
                <w:sz w:val="18"/>
              </w:rPr>
            </w:pPr>
          </w:p>
        </w:tc>
        <w:tc>
          <w:tcPr>
            <w:tcW w:w="4861" w:type="dxa"/>
            <w:gridSpan w:val="3"/>
          </w:tcPr>
          <w:p w14:paraId="4B4D38F8" w14:textId="77777777" w:rsidR="00C72CEA" w:rsidRDefault="00C72CEA" w:rsidP="007E45CC">
            <w:pPr>
              <w:pStyle w:val="TableParagraph"/>
              <w:ind w:right="100"/>
              <w:jc w:val="both"/>
              <w:rPr>
                <w:sz w:val="20"/>
              </w:rPr>
            </w:pPr>
            <w:r>
              <w:rPr>
                <w:sz w:val="20"/>
              </w:rPr>
              <w:t>various struggles for freedom in black America, and how these freedom struggles transformed religious consciousness and social and political values in the United</w:t>
            </w:r>
            <w:r>
              <w:rPr>
                <w:spacing w:val="-11"/>
                <w:sz w:val="20"/>
              </w:rPr>
              <w:t xml:space="preserve"> </w:t>
            </w:r>
            <w:r>
              <w:rPr>
                <w:sz w:val="20"/>
              </w:rPr>
              <w:t>States</w:t>
            </w:r>
            <w:r>
              <w:rPr>
                <w:spacing w:val="-12"/>
                <w:sz w:val="20"/>
              </w:rPr>
              <w:t xml:space="preserve"> </w:t>
            </w:r>
            <w:r>
              <w:rPr>
                <w:sz w:val="20"/>
              </w:rPr>
              <w:t>from</w:t>
            </w:r>
            <w:r>
              <w:rPr>
                <w:spacing w:val="-14"/>
                <w:sz w:val="20"/>
              </w:rPr>
              <w:t xml:space="preserve"> </w:t>
            </w:r>
            <w:r>
              <w:rPr>
                <w:sz w:val="20"/>
              </w:rPr>
              <w:t>the</w:t>
            </w:r>
            <w:r>
              <w:rPr>
                <w:spacing w:val="-14"/>
                <w:sz w:val="20"/>
              </w:rPr>
              <w:t xml:space="preserve"> </w:t>
            </w:r>
            <w:r>
              <w:rPr>
                <w:sz w:val="20"/>
              </w:rPr>
              <w:t>beginning</w:t>
            </w:r>
            <w:r>
              <w:rPr>
                <w:spacing w:val="-14"/>
                <w:sz w:val="20"/>
              </w:rPr>
              <w:t xml:space="preserve"> </w:t>
            </w:r>
            <w:r>
              <w:rPr>
                <w:sz w:val="20"/>
              </w:rPr>
              <w:t>of</w:t>
            </w:r>
            <w:r>
              <w:rPr>
                <w:spacing w:val="-13"/>
                <w:sz w:val="20"/>
              </w:rPr>
              <w:t xml:space="preserve"> </w:t>
            </w:r>
            <w:r>
              <w:rPr>
                <w:sz w:val="20"/>
              </w:rPr>
              <w:t>the</w:t>
            </w:r>
            <w:r>
              <w:rPr>
                <w:spacing w:val="-12"/>
                <w:sz w:val="20"/>
              </w:rPr>
              <w:t xml:space="preserve"> </w:t>
            </w:r>
            <w:r>
              <w:rPr>
                <w:sz w:val="20"/>
              </w:rPr>
              <w:t>Atlantic</w:t>
            </w:r>
            <w:r>
              <w:rPr>
                <w:spacing w:val="-12"/>
                <w:sz w:val="20"/>
              </w:rPr>
              <w:t xml:space="preserve"> </w:t>
            </w:r>
            <w:r>
              <w:rPr>
                <w:sz w:val="20"/>
              </w:rPr>
              <w:t>slave trade to the present. The course will engage students in critical and creative thinking about the cultural, historical, and political issues that have constructed the African American religious experience</w:t>
            </w:r>
            <w:r>
              <w:rPr>
                <w:spacing w:val="30"/>
                <w:sz w:val="20"/>
              </w:rPr>
              <w:t xml:space="preserve"> </w:t>
            </w:r>
            <w:r>
              <w:rPr>
                <w:sz w:val="20"/>
              </w:rPr>
              <w:t>and</w:t>
            </w:r>
            <w:r>
              <w:rPr>
                <w:spacing w:val="30"/>
                <w:sz w:val="20"/>
              </w:rPr>
              <w:t xml:space="preserve"> </w:t>
            </w:r>
            <w:r>
              <w:rPr>
                <w:sz w:val="20"/>
              </w:rPr>
              <w:t>the</w:t>
            </w:r>
            <w:r>
              <w:rPr>
                <w:spacing w:val="27"/>
                <w:sz w:val="20"/>
              </w:rPr>
              <w:t xml:space="preserve"> </w:t>
            </w:r>
            <w:r>
              <w:rPr>
                <w:sz w:val="20"/>
              </w:rPr>
              <w:t>relationships</w:t>
            </w:r>
            <w:r>
              <w:rPr>
                <w:spacing w:val="34"/>
                <w:sz w:val="20"/>
              </w:rPr>
              <w:t xml:space="preserve"> </w:t>
            </w:r>
            <w:r>
              <w:rPr>
                <w:sz w:val="20"/>
              </w:rPr>
              <w:t>between</w:t>
            </w:r>
            <w:r>
              <w:rPr>
                <w:spacing w:val="28"/>
                <w:sz w:val="20"/>
              </w:rPr>
              <w:t xml:space="preserve"> </w:t>
            </w:r>
            <w:r>
              <w:rPr>
                <w:spacing w:val="-2"/>
                <w:sz w:val="20"/>
              </w:rPr>
              <w:t>religion,</w:t>
            </w:r>
          </w:p>
          <w:p w14:paraId="6C8F6FF0" w14:textId="77777777" w:rsidR="00C72CEA" w:rsidRDefault="00C72CEA" w:rsidP="007E45CC">
            <w:pPr>
              <w:pStyle w:val="TableParagraph"/>
              <w:spacing w:line="210" w:lineRule="exact"/>
              <w:jc w:val="both"/>
              <w:rPr>
                <w:sz w:val="20"/>
              </w:rPr>
            </w:pPr>
            <w:r>
              <w:rPr>
                <w:sz w:val="20"/>
              </w:rPr>
              <w:t>race,</w:t>
            </w:r>
            <w:r>
              <w:rPr>
                <w:spacing w:val="-7"/>
                <w:sz w:val="20"/>
              </w:rPr>
              <w:t xml:space="preserve"> </w:t>
            </w:r>
            <w:r>
              <w:rPr>
                <w:sz w:val="20"/>
              </w:rPr>
              <w:t>and</w:t>
            </w:r>
            <w:r>
              <w:rPr>
                <w:spacing w:val="-4"/>
                <w:sz w:val="20"/>
              </w:rPr>
              <w:t xml:space="preserve"> </w:t>
            </w:r>
            <w:r>
              <w:rPr>
                <w:sz w:val="20"/>
              </w:rPr>
              <w:t>society</w:t>
            </w:r>
            <w:r>
              <w:rPr>
                <w:spacing w:val="-3"/>
                <w:sz w:val="20"/>
              </w:rPr>
              <w:t xml:space="preserve"> </w:t>
            </w:r>
            <w:r>
              <w:rPr>
                <w:sz w:val="20"/>
              </w:rPr>
              <w:t>in</w:t>
            </w:r>
            <w:r>
              <w:rPr>
                <w:spacing w:val="-6"/>
                <w:sz w:val="20"/>
              </w:rPr>
              <w:t xml:space="preserve"> </w:t>
            </w:r>
            <w:r>
              <w:rPr>
                <w:sz w:val="20"/>
              </w:rPr>
              <w:t>the</w:t>
            </w:r>
            <w:r>
              <w:rPr>
                <w:spacing w:val="-7"/>
                <w:sz w:val="20"/>
              </w:rPr>
              <w:t xml:space="preserve"> </w:t>
            </w:r>
            <w:r>
              <w:rPr>
                <w:sz w:val="20"/>
              </w:rPr>
              <w:t>United</w:t>
            </w:r>
            <w:r>
              <w:rPr>
                <w:spacing w:val="-6"/>
                <w:sz w:val="20"/>
              </w:rPr>
              <w:t xml:space="preserve"> </w:t>
            </w:r>
            <w:r>
              <w:rPr>
                <w:spacing w:val="-2"/>
                <w:sz w:val="20"/>
              </w:rPr>
              <w:t>States.</w:t>
            </w:r>
          </w:p>
        </w:tc>
        <w:tc>
          <w:tcPr>
            <w:tcW w:w="1441" w:type="dxa"/>
          </w:tcPr>
          <w:p w14:paraId="55C62EF7"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2F049F69" w14:textId="77777777" w:rsidR="00C72CEA" w:rsidRDefault="00C72CEA" w:rsidP="007E45CC">
            <w:pPr>
              <w:pStyle w:val="TableParagraph"/>
              <w:ind w:left="0"/>
              <w:jc w:val="center"/>
              <w:rPr>
                <w:sz w:val="20"/>
              </w:rPr>
            </w:pPr>
          </w:p>
          <w:p w14:paraId="5F644547" w14:textId="77777777" w:rsidR="00C72CEA" w:rsidRDefault="00C72CEA" w:rsidP="007E45CC">
            <w:pPr>
              <w:pStyle w:val="TableParagraph"/>
              <w:ind w:left="69" w:right="70"/>
              <w:jc w:val="center"/>
              <w:rPr>
                <w:sz w:val="20"/>
              </w:rPr>
            </w:pPr>
            <w:r>
              <w:rPr>
                <w:spacing w:val="-2"/>
                <w:sz w:val="20"/>
              </w:rPr>
              <w:t>Values,</w:t>
            </w:r>
          </w:p>
          <w:p w14:paraId="24C28F3C" w14:textId="77777777" w:rsidR="00C72CEA" w:rsidRDefault="00C72CEA" w:rsidP="007E45CC">
            <w:pPr>
              <w:pStyle w:val="TableParagraph"/>
              <w:ind w:left="0"/>
              <w:jc w:val="center"/>
              <w:rPr>
                <w:rFonts w:ascii="Times New Roman"/>
                <w:sz w:val="18"/>
              </w:rPr>
            </w:pPr>
            <w:r>
              <w:rPr>
                <w:sz w:val="20"/>
              </w:rPr>
              <w:t>Society</w:t>
            </w:r>
            <w:r>
              <w:rPr>
                <w:spacing w:val="-14"/>
                <w:sz w:val="20"/>
              </w:rPr>
              <w:t xml:space="preserve"> </w:t>
            </w:r>
            <w:r>
              <w:rPr>
                <w:sz w:val="20"/>
              </w:rPr>
              <w:t xml:space="preserve">and </w:t>
            </w:r>
            <w:r>
              <w:rPr>
                <w:spacing w:val="-2"/>
                <w:sz w:val="20"/>
              </w:rPr>
              <w:t>Diversity</w:t>
            </w:r>
          </w:p>
        </w:tc>
        <w:tc>
          <w:tcPr>
            <w:tcW w:w="1260" w:type="dxa"/>
          </w:tcPr>
          <w:p w14:paraId="56FDAD7D" w14:textId="77777777" w:rsidR="00C72CEA" w:rsidRPr="00BD506F" w:rsidRDefault="00C72CEA" w:rsidP="007E45CC">
            <w:pPr>
              <w:pStyle w:val="TableParagraph"/>
              <w:ind w:left="0"/>
              <w:jc w:val="center"/>
              <w:rPr>
                <w:rFonts w:ascii="Aptos" w:hAnsi="Aptos"/>
                <w:szCs w:val="28"/>
              </w:rPr>
            </w:pPr>
            <w:r w:rsidRPr="00BD506F">
              <w:rPr>
                <w:rFonts w:ascii="Aptos" w:hAnsi="Aptos"/>
                <w:szCs w:val="28"/>
              </w:rPr>
              <w:t>Yes</w:t>
            </w:r>
          </w:p>
        </w:tc>
        <w:tc>
          <w:tcPr>
            <w:tcW w:w="1440" w:type="dxa"/>
          </w:tcPr>
          <w:p w14:paraId="5CF57331" w14:textId="77777777" w:rsidR="00C72CEA" w:rsidRPr="00BD506F" w:rsidRDefault="00C72CEA" w:rsidP="007E45CC">
            <w:pPr>
              <w:pStyle w:val="TableParagraph"/>
              <w:ind w:left="0"/>
              <w:jc w:val="center"/>
              <w:rPr>
                <w:rFonts w:ascii="Aptos" w:hAnsi="Aptos"/>
                <w:szCs w:val="28"/>
              </w:rPr>
            </w:pPr>
            <w:r w:rsidRPr="00BD506F">
              <w:rPr>
                <w:rFonts w:ascii="Aptos" w:hAnsi="Aptos"/>
                <w:szCs w:val="28"/>
              </w:rPr>
              <w:t>No</w:t>
            </w:r>
          </w:p>
        </w:tc>
      </w:tr>
      <w:tr w:rsidR="00C72CEA" w14:paraId="70D8EF45" w14:textId="77777777" w:rsidTr="007E45CC">
        <w:trPr>
          <w:trHeight w:val="1610"/>
        </w:trPr>
        <w:tc>
          <w:tcPr>
            <w:tcW w:w="1260" w:type="dxa"/>
          </w:tcPr>
          <w:p w14:paraId="74D4A9E8" w14:textId="77777777" w:rsidR="00C72CEA" w:rsidRDefault="00C72CEA" w:rsidP="007E45CC">
            <w:pPr>
              <w:pStyle w:val="TableParagraph"/>
              <w:ind w:left="107"/>
              <w:rPr>
                <w:sz w:val="20"/>
              </w:rPr>
            </w:pPr>
            <w:r>
              <w:rPr>
                <w:spacing w:val="-2"/>
                <w:sz w:val="20"/>
              </w:rPr>
              <w:lastRenderedPageBreak/>
              <w:t>Religion</w:t>
            </w:r>
          </w:p>
        </w:tc>
        <w:tc>
          <w:tcPr>
            <w:tcW w:w="2047" w:type="dxa"/>
          </w:tcPr>
          <w:p w14:paraId="1D87103C" w14:textId="77777777" w:rsidR="00C72CEA" w:rsidRDefault="00C72CEA" w:rsidP="007E45CC">
            <w:pPr>
              <w:pStyle w:val="TableParagraph"/>
              <w:ind w:right="515"/>
              <w:rPr>
                <w:b/>
                <w:sz w:val="20"/>
              </w:rPr>
            </w:pPr>
            <w:r>
              <w:rPr>
                <w:b/>
                <w:sz w:val="20"/>
              </w:rPr>
              <w:t>Introduction</w:t>
            </w:r>
            <w:r>
              <w:rPr>
                <w:b/>
                <w:spacing w:val="-14"/>
                <w:sz w:val="20"/>
              </w:rPr>
              <w:t xml:space="preserve"> </w:t>
            </w:r>
            <w:r>
              <w:rPr>
                <w:b/>
                <w:sz w:val="20"/>
              </w:rPr>
              <w:t xml:space="preserve">to </w:t>
            </w:r>
            <w:r>
              <w:rPr>
                <w:b/>
                <w:spacing w:val="-2"/>
                <w:sz w:val="20"/>
              </w:rPr>
              <w:t>Buddhism</w:t>
            </w:r>
          </w:p>
          <w:p w14:paraId="61869773" w14:textId="77777777" w:rsidR="00C72CEA" w:rsidRDefault="00C72CEA" w:rsidP="007E45CC">
            <w:pPr>
              <w:pStyle w:val="TableParagraph"/>
              <w:spacing w:before="1"/>
              <w:ind w:left="0"/>
              <w:rPr>
                <w:sz w:val="20"/>
              </w:rPr>
            </w:pPr>
          </w:p>
          <w:p w14:paraId="036D05D3" w14:textId="12A44A38" w:rsidR="00C72CEA" w:rsidRPr="008521DD" w:rsidRDefault="00AD5EED" w:rsidP="007E45CC">
            <w:pPr>
              <w:pStyle w:val="TableParagraph"/>
              <w:rPr>
                <w:b/>
                <w:sz w:val="20"/>
              </w:rPr>
            </w:pPr>
            <w:hyperlink r:id="rId66" w:history="1">
              <w:r w:rsidR="00C72CEA" w:rsidRPr="00AD5EED">
                <w:rPr>
                  <w:rStyle w:val="Hyperlink"/>
                  <w:b/>
                  <w:spacing w:val="-2"/>
                  <w:sz w:val="20"/>
                </w:rPr>
                <w:t>RELS:1506</w:t>
              </w:r>
            </w:hyperlink>
          </w:p>
        </w:tc>
        <w:tc>
          <w:tcPr>
            <w:tcW w:w="1352" w:type="dxa"/>
          </w:tcPr>
          <w:p w14:paraId="08852A7A" w14:textId="77777777" w:rsidR="00C72CEA" w:rsidRDefault="00C72CEA" w:rsidP="007E45CC">
            <w:pPr>
              <w:pStyle w:val="TableParagraph"/>
              <w:ind w:left="108" w:right="409"/>
              <w:rPr>
                <w:sz w:val="20"/>
              </w:rPr>
            </w:pPr>
            <w:r>
              <w:rPr>
                <w:spacing w:val="-2"/>
                <w:sz w:val="20"/>
              </w:rPr>
              <w:t>Religious Studies</w:t>
            </w:r>
          </w:p>
        </w:tc>
        <w:tc>
          <w:tcPr>
            <w:tcW w:w="4861" w:type="dxa"/>
            <w:gridSpan w:val="3"/>
          </w:tcPr>
          <w:p w14:paraId="77BB2DFC" w14:textId="77777777" w:rsidR="00C72CEA" w:rsidRDefault="00C72CEA" w:rsidP="007E45CC">
            <w:pPr>
              <w:pStyle w:val="TableParagraph"/>
              <w:ind w:right="107"/>
              <w:rPr>
                <w:sz w:val="20"/>
              </w:rPr>
            </w:pPr>
            <w:r>
              <w:rPr>
                <w:sz w:val="20"/>
              </w:rPr>
              <w:t>Buddhism consists of diverse traditions that have deeply influenced religious life, politics, economics, and culture throughout Asia –and in more recent times</w:t>
            </w:r>
            <w:r>
              <w:rPr>
                <w:spacing w:val="-3"/>
                <w:sz w:val="20"/>
              </w:rPr>
              <w:t xml:space="preserve"> </w:t>
            </w:r>
            <w:r>
              <w:rPr>
                <w:sz w:val="20"/>
              </w:rPr>
              <w:t>in</w:t>
            </w:r>
            <w:r>
              <w:rPr>
                <w:spacing w:val="-4"/>
                <w:sz w:val="20"/>
              </w:rPr>
              <w:t xml:space="preserve"> </w:t>
            </w:r>
            <w:r>
              <w:rPr>
                <w:sz w:val="20"/>
              </w:rPr>
              <w:t>much</w:t>
            </w:r>
            <w:r>
              <w:rPr>
                <w:spacing w:val="-4"/>
                <w:sz w:val="20"/>
              </w:rPr>
              <w:t xml:space="preserve"> </w:t>
            </w:r>
            <w:r>
              <w:rPr>
                <w:sz w:val="20"/>
              </w:rPr>
              <w:t>of</w:t>
            </w:r>
            <w:r>
              <w:rPr>
                <w:spacing w:val="-6"/>
                <w:sz w:val="20"/>
              </w:rPr>
              <w:t xml:space="preserve"> </w:t>
            </w:r>
            <w:r>
              <w:rPr>
                <w:sz w:val="20"/>
              </w:rPr>
              <w:t>the</w:t>
            </w:r>
            <w:r>
              <w:rPr>
                <w:spacing w:val="-4"/>
                <w:sz w:val="20"/>
              </w:rPr>
              <w:t xml:space="preserve"> </w:t>
            </w:r>
            <w:r>
              <w:rPr>
                <w:sz w:val="20"/>
              </w:rPr>
              <w:t>West</w:t>
            </w:r>
            <w:r>
              <w:rPr>
                <w:spacing w:val="-4"/>
                <w:sz w:val="20"/>
              </w:rPr>
              <w:t xml:space="preserve"> </w:t>
            </w:r>
            <w:r>
              <w:rPr>
                <w:sz w:val="20"/>
              </w:rPr>
              <w:t>as</w:t>
            </w:r>
            <w:r>
              <w:rPr>
                <w:spacing w:val="-5"/>
                <w:sz w:val="20"/>
              </w:rPr>
              <w:t xml:space="preserve"> </w:t>
            </w:r>
            <w:r>
              <w:rPr>
                <w:sz w:val="20"/>
              </w:rPr>
              <w:t>well.</w:t>
            </w:r>
            <w:r>
              <w:rPr>
                <w:spacing w:val="-6"/>
                <w:sz w:val="20"/>
              </w:rPr>
              <w:t xml:space="preserve"> </w:t>
            </w:r>
            <w:r>
              <w:rPr>
                <w:sz w:val="20"/>
              </w:rPr>
              <w:t>This</w:t>
            </w:r>
            <w:r>
              <w:rPr>
                <w:spacing w:val="-5"/>
                <w:sz w:val="20"/>
              </w:rPr>
              <w:t xml:space="preserve"> </w:t>
            </w:r>
            <w:r>
              <w:rPr>
                <w:sz w:val="20"/>
              </w:rPr>
              <w:t>course</w:t>
            </w:r>
            <w:r>
              <w:rPr>
                <w:spacing w:val="-6"/>
                <w:sz w:val="20"/>
              </w:rPr>
              <w:t xml:space="preserve"> </w:t>
            </w:r>
            <w:proofErr w:type="gramStart"/>
            <w:r>
              <w:rPr>
                <w:sz w:val="20"/>
              </w:rPr>
              <w:t>gives an introduction to</w:t>
            </w:r>
            <w:proofErr w:type="gramEnd"/>
            <w:r>
              <w:rPr>
                <w:sz w:val="20"/>
              </w:rPr>
              <w:t xml:space="preserve"> the history, philosophy, practices,</w:t>
            </w:r>
          </w:p>
          <w:p w14:paraId="62E00811" w14:textId="77777777" w:rsidR="00C72CEA" w:rsidRDefault="00C72CEA" w:rsidP="007E45CC">
            <w:pPr>
              <w:pStyle w:val="TableParagraph"/>
              <w:spacing w:line="230" w:lineRule="exact"/>
              <w:rPr>
                <w:sz w:val="20"/>
              </w:rPr>
            </w:pPr>
            <w:r>
              <w:rPr>
                <w:sz w:val="20"/>
              </w:rPr>
              <w:t>and</w:t>
            </w:r>
            <w:r>
              <w:rPr>
                <w:spacing w:val="-5"/>
                <w:sz w:val="20"/>
              </w:rPr>
              <w:t xml:space="preserve"> </w:t>
            </w:r>
            <w:r>
              <w:rPr>
                <w:sz w:val="20"/>
              </w:rPr>
              <w:t>institutions</w:t>
            </w:r>
            <w:r>
              <w:rPr>
                <w:spacing w:val="-6"/>
                <w:sz w:val="20"/>
              </w:rPr>
              <w:t xml:space="preserve"> </w:t>
            </w:r>
            <w:r>
              <w:rPr>
                <w:sz w:val="20"/>
              </w:rPr>
              <w:t>of</w:t>
            </w:r>
            <w:r>
              <w:rPr>
                <w:spacing w:val="-7"/>
                <w:sz w:val="20"/>
              </w:rPr>
              <w:t xml:space="preserve"> </w:t>
            </w:r>
            <w:r>
              <w:rPr>
                <w:sz w:val="20"/>
              </w:rPr>
              <w:t>Buddhism</w:t>
            </w:r>
            <w:r>
              <w:rPr>
                <w:spacing w:val="-7"/>
                <w:sz w:val="20"/>
              </w:rPr>
              <w:t xml:space="preserve"> </w:t>
            </w:r>
            <w:r>
              <w:rPr>
                <w:sz w:val="20"/>
              </w:rPr>
              <w:t>with</w:t>
            </w:r>
            <w:r>
              <w:rPr>
                <w:spacing w:val="-7"/>
                <w:sz w:val="20"/>
              </w:rPr>
              <w:t xml:space="preserve"> </w:t>
            </w:r>
            <w:r>
              <w:rPr>
                <w:sz w:val="20"/>
              </w:rPr>
              <w:t>special</w:t>
            </w:r>
            <w:r>
              <w:rPr>
                <w:spacing w:val="-6"/>
                <w:sz w:val="20"/>
              </w:rPr>
              <w:t xml:space="preserve"> </w:t>
            </w:r>
            <w:r>
              <w:rPr>
                <w:sz w:val="20"/>
              </w:rPr>
              <w:t>attention</w:t>
            </w:r>
            <w:r>
              <w:rPr>
                <w:spacing w:val="-6"/>
                <w:sz w:val="20"/>
              </w:rPr>
              <w:t xml:space="preserve"> </w:t>
            </w:r>
            <w:r>
              <w:rPr>
                <w:sz w:val="20"/>
              </w:rPr>
              <w:t>to Buddhist practice in the contemporary world…</w:t>
            </w:r>
          </w:p>
        </w:tc>
        <w:tc>
          <w:tcPr>
            <w:tcW w:w="1441" w:type="dxa"/>
          </w:tcPr>
          <w:p w14:paraId="47A26731"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3C5D95AC" w14:textId="77777777" w:rsidR="00C72CEA" w:rsidRDefault="00C72CEA" w:rsidP="007E45CC">
            <w:pPr>
              <w:pStyle w:val="TableParagraph"/>
              <w:spacing w:before="1"/>
              <w:ind w:left="0"/>
              <w:rPr>
                <w:sz w:val="20"/>
              </w:rPr>
            </w:pPr>
          </w:p>
          <w:p w14:paraId="6D43BD46" w14:textId="77777777" w:rsidR="00C72CEA" w:rsidRDefault="00C72CEA" w:rsidP="007E45CC">
            <w:pPr>
              <w:pStyle w:val="TableParagraph"/>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5AC125CE" w14:textId="77777777" w:rsidR="00C72CEA" w:rsidRDefault="00C72CEA" w:rsidP="007E45CC">
            <w:pPr>
              <w:pStyle w:val="TableParagraph"/>
              <w:ind w:left="2" w:right="1"/>
              <w:jc w:val="center"/>
              <w:rPr>
                <w:sz w:val="20"/>
              </w:rPr>
            </w:pPr>
            <w:r>
              <w:rPr>
                <w:sz w:val="20"/>
              </w:rPr>
              <w:t>No</w:t>
            </w:r>
          </w:p>
        </w:tc>
        <w:tc>
          <w:tcPr>
            <w:tcW w:w="1440" w:type="dxa"/>
          </w:tcPr>
          <w:p w14:paraId="3ED447F2" w14:textId="77777777" w:rsidR="00C72CEA" w:rsidRDefault="00C72CEA" w:rsidP="007E45CC">
            <w:pPr>
              <w:pStyle w:val="TableParagraph"/>
              <w:ind w:left="3" w:right="3"/>
              <w:jc w:val="center"/>
              <w:rPr>
                <w:sz w:val="20"/>
              </w:rPr>
            </w:pPr>
            <w:r>
              <w:rPr>
                <w:sz w:val="20"/>
              </w:rPr>
              <w:t>Yes</w:t>
            </w:r>
          </w:p>
        </w:tc>
      </w:tr>
      <w:tr w:rsidR="00C72CEA" w14:paraId="3AC513C1" w14:textId="77777777" w:rsidTr="007E45CC">
        <w:trPr>
          <w:trHeight w:val="2760"/>
        </w:trPr>
        <w:tc>
          <w:tcPr>
            <w:tcW w:w="1260" w:type="dxa"/>
          </w:tcPr>
          <w:p w14:paraId="4D601A89" w14:textId="77777777" w:rsidR="00C72CEA" w:rsidRPr="00312A21" w:rsidRDefault="00C72CEA" w:rsidP="007E45CC">
            <w:pPr>
              <w:pStyle w:val="TableParagraph"/>
              <w:spacing w:line="229" w:lineRule="exact"/>
              <w:ind w:left="107"/>
              <w:rPr>
                <w:sz w:val="20"/>
              </w:rPr>
            </w:pPr>
            <w:r w:rsidRPr="00312A21">
              <w:rPr>
                <w:color w:val="000000"/>
                <w:spacing w:val="-2"/>
                <w:sz w:val="20"/>
              </w:rPr>
              <w:t>Religion</w:t>
            </w:r>
          </w:p>
        </w:tc>
        <w:tc>
          <w:tcPr>
            <w:tcW w:w="2047" w:type="dxa"/>
          </w:tcPr>
          <w:p w14:paraId="7AE6C5F8" w14:textId="77777777" w:rsidR="00C72CEA" w:rsidRPr="00312A21" w:rsidRDefault="00C72CEA" w:rsidP="007E45CC">
            <w:pPr>
              <w:pStyle w:val="TableParagraph"/>
              <w:ind w:right="492"/>
              <w:rPr>
                <w:b/>
                <w:sz w:val="20"/>
              </w:rPr>
            </w:pPr>
            <w:r w:rsidRPr="00312A21">
              <w:rPr>
                <w:b/>
                <w:color w:val="000000"/>
                <w:sz w:val="20"/>
              </w:rPr>
              <w:t>Religion in America</w:t>
            </w:r>
            <w:r w:rsidRPr="00312A21">
              <w:rPr>
                <w:b/>
                <w:color w:val="000000"/>
                <w:spacing w:val="-14"/>
                <w:sz w:val="20"/>
              </w:rPr>
              <w:t xml:space="preserve"> </w:t>
            </w:r>
            <w:r w:rsidRPr="00312A21">
              <w:rPr>
                <w:b/>
                <w:color w:val="000000"/>
                <w:sz w:val="20"/>
              </w:rPr>
              <w:t>Today</w:t>
            </w:r>
          </w:p>
          <w:p w14:paraId="0245B0E3" w14:textId="0875D247" w:rsidR="00C72CEA" w:rsidRPr="008521DD" w:rsidRDefault="00C72CEA" w:rsidP="007E45CC">
            <w:pPr>
              <w:pStyle w:val="TableParagraph"/>
              <w:spacing w:before="228"/>
              <w:rPr>
                <w:b/>
                <w:sz w:val="20"/>
                <w:u w:val="single"/>
              </w:rPr>
            </w:pPr>
            <w:hyperlink r:id="rId67">
              <w:r w:rsidRPr="008521DD">
                <w:rPr>
                  <w:b/>
                  <w:spacing w:val="-2"/>
                  <w:sz w:val="20"/>
                  <w:u w:val="single"/>
                </w:rPr>
                <w:t>RELS:1702</w:t>
              </w:r>
            </w:hyperlink>
          </w:p>
        </w:tc>
        <w:tc>
          <w:tcPr>
            <w:tcW w:w="1352" w:type="dxa"/>
          </w:tcPr>
          <w:p w14:paraId="469F9642" w14:textId="77777777" w:rsidR="00C72CEA" w:rsidRDefault="00C72CEA" w:rsidP="007E45CC">
            <w:pPr>
              <w:pStyle w:val="TableParagraph"/>
              <w:ind w:left="108" w:right="409"/>
              <w:rPr>
                <w:sz w:val="20"/>
              </w:rPr>
            </w:pPr>
            <w:r>
              <w:rPr>
                <w:spacing w:val="-2"/>
                <w:sz w:val="20"/>
              </w:rPr>
              <w:t>Religious Studies</w:t>
            </w:r>
          </w:p>
        </w:tc>
        <w:tc>
          <w:tcPr>
            <w:tcW w:w="4861" w:type="dxa"/>
            <w:gridSpan w:val="3"/>
          </w:tcPr>
          <w:p w14:paraId="735438BE" w14:textId="77777777" w:rsidR="00C72CEA" w:rsidRDefault="00C72CEA" w:rsidP="007E45CC">
            <w:pPr>
              <w:pStyle w:val="TableParagraph"/>
              <w:ind w:right="174"/>
              <w:rPr>
                <w:sz w:val="20"/>
              </w:rPr>
            </w:pPr>
            <w:r>
              <w:rPr>
                <w:sz w:val="20"/>
              </w:rPr>
              <w:t>How</w:t>
            </w:r>
            <w:r>
              <w:rPr>
                <w:spacing w:val="-3"/>
                <w:sz w:val="20"/>
              </w:rPr>
              <w:t xml:space="preserve"> </w:t>
            </w:r>
            <w:r>
              <w:rPr>
                <w:sz w:val="20"/>
              </w:rPr>
              <w:t>American</w:t>
            </w:r>
            <w:r>
              <w:rPr>
                <w:spacing w:val="-4"/>
                <w:sz w:val="20"/>
              </w:rPr>
              <w:t xml:space="preserve"> </w:t>
            </w:r>
            <w:r>
              <w:rPr>
                <w:sz w:val="20"/>
              </w:rPr>
              <w:t>men,</w:t>
            </w:r>
            <w:r>
              <w:rPr>
                <w:spacing w:val="-1"/>
                <w:sz w:val="20"/>
              </w:rPr>
              <w:t xml:space="preserve"> </w:t>
            </w:r>
            <w:r>
              <w:rPr>
                <w:sz w:val="20"/>
              </w:rPr>
              <w:t>women,</w:t>
            </w:r>
            <w:r>
              <w:rPr>
                <w:spacing w:val="-3"/>
                <w:sz w:val="20"/>
              </w:rPr>
              <w:t xml:space="preserve"> </w:t>
            </w:r>
            <w:r>
              <w:rPr>
                <w:sz w:val="20"/>
              </w:rPr>
              <w:t>and</w:t>
            </w:r>
            <w:r>
              <w:rPr>
                <w:spacing w:val="-3"/>
                <w:sz w:val="20"/>
              </w:rPr>
              <w:t xml:space="preserve"> </w:t>
            </w:r>
            <w:r>
              <w:rPr>
                <w:sz w:val="20"/>
              </w:rPr>
              <w:t>children</w:t>
            </w:r>
            <w:r>
              <w:rPr>
                <w:spacing w:val="-3"/>
                <w:sz w:val="20"/>
              </w:rPr>
              <w:t xml:space="preserve"> </w:t>
            </w:r>
            <w:r>
              <w:rPr>
                <w:sz w:val="20"/>
              </w:rPr>
              <w:t>practice their beliefs in today's society. We will explore together commonalities as well as differences among religious and spiritual groups in the United States today including evangelical Protestant Christians and Roman Catholics; Orthodox, Conservative</w:t>
            </w:r>
            <w:r>
              <w:rPr>
                <w:spacing w:val="-5"/>
                <w:sz w:val="20"/>
              </w:rPr>
              <w:t xml:space="preserve"> </w:t>
            </w:r>
            <w:r>
              <w:rPr>
                <w:sz w:val="20"/>
              </w:rPr>
              <w:t>and</w:t>
            </w:r>
            <w:r>
              <w:rPr>
                <w:spacing w:val="-7"/>
                <w:sz w:val="20"/>
              </w:rPr>
              <w:t xml:space="preserve"> </w:t>
            </w:r>
            <w:r>
              <w:rPr>
                <w:sz w:val="20"/>
              </w:rPr>
              <w:t>Reform</w:t>
            </w:r>
            <w:r>
              <w:rPr>
                <w:spacing w:val="-7"/>
                <w:sz w:val="20"/>
              </w:rPr>
              <w:t xml:space="preserve"> </w:t>
            </w:r>
            <w:r>
              <w:rPr>
                <w:sz w:val="20"/>
              </w:rPr>
              <w:t>Jews;</w:t>
            </w:r>
            <w:r>
              <w:rPr>
                <w:spacing w:val="-7"/>
                <w:sz w:val="20"/>
              </w:rPr>
              <w:t xml:space="preserve"> </w:t>
            </w:r>
            <w:r>
              <w:rPr>
                <w:sz w:val="20"/>
              </w:rPr>
              <w:t>and</w:t>
            </w:r>
            <w:r>
              <w:rPr>
                <w:spacing w:val="-7"/>
                <w:sz w:val="20"/>
              </w:rPr>
              <w:t xml:space="preserve"> </w:t>
            </w:r>
            <w:r>
              <w:rPr>
                <w:sz w:val="20"/>
              </w:rPr>
              <w:t>Muslims.</w:t>
            </w:r>
            <w:r>
              <w:rPr>
                <w:spacing w:val="40"/>
                <w:sz w:val="20"/>
              </w:rPr>
              <w:t xml:space="preserve"> </w:t>
            </w:r>
            <w:r>
              <w:rPr>
                <w:sz w:val="20"/>
              </w:rPr>
              <w:t>We will also learn about less well-known groups and adherents such as the Amish, Zen Buddhists, Scientologists, Jehovah Witnesses, and</w:t>
            </w:r>
          </w:p>
          <w:p w14:paraId="0111CEE8" w14:textId="77777777" w:rsidR="00C72CEA" w:rsidRDefault="00C72CEA" w:rsidP="007E45CC">
            <w:pPr>
              <w:pStyle w:val="TableParagraph"/>
              <w:spacing w:line="230" w:lineRule="exact"/>
              <w:ind w:right="218"/>
              <w:rPr>
                <w:sz w:val="20"/>
              </w:rPr>
            </w:pPr>
            <w:proofErr w:type="spellStart"/>
            <w:r>
              <w:rPr>
                <w:sz w:val="20"/>
              </w:rPr>
              <w:t>snakehandling</w:t>
            </w:r>
            <w:proofErr w:type="spellEnd"/>
            <w:r>
              <w:rPr>
                <w:spacing w:val="-11"/>
                <w:sz w:val="20"/>
              </w:rPr>
              <w:t xml:space="preserve"> </w:t>
            </w:r>
            <w:r>
              <w:rPr>
                <w:sz w:val="20"/>
              </w:rPr>
              <w:t>Holiness-Pentecostals,</w:t>
            </w:r>
            <w:r>
              <w:rPr>
                <w:spacing w:val="-11"/>
                <w:sz w:val="20"/>
              </w:rPr>
              <w:t xml:space="preserve"> </w:t>
            </w:r>
            <w:r>
              <w:rPr>
                <w:sz w:val="20"/>
              </w:rPr>
              <w:t>as</w:t>
            </w:r>
            <w:r>
              <w:rPr>
                <w:spacing w:val="-10"/>
                <w:sz w:val="20"/>
              </w:rPr>
              <w:t xml:space="preserve"> </w:t>
            </w:r>
            <w:r>
              <w:rPr>
                <w:sz w:val="20"/>
              </w:rPr>
              <w:t>well</w:t>
            </w:r>
            <w:r>
              <w:rPr>
                <w:spacing w:val="-10"/>
                <w:sz w:val="20"/>
              </w:rPr>
              <w:t xml:space="preserve"> </w:t>
            </w:r>
            <w:r>
              <w:rPr>
                <w:sz w:val="20"/>
              </w:rPr>
              <w:t>as the beliefs of agnosticism and atheism.</w:t>
            </w:r>
          </w:p>
        </w:tc>
        <w:tc>
          <w:tcPr>
            <w:tcW w:w="1441" w:type="dxa"/>
          </w:tcPr>
          <w:p w14:paraId="233B53C1"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3608D2CE" w14:textId="77777777" w:rsidR="00C72CEA" w:rsidRDefault="00C72CEA" w:rsidP="007E45CC">
            <w:pPr>
              <w:pStyle w:val="TableParagraph"/>
              <w:spacing w:before="228"/>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0B8BF6F4"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138D9CCD" w14:textId="77777777" w:rsidR="00C72CEA" w:rsidRDefault="00C72CEA" w:rsidP="007E45CC">
            <w:pPr>
              <w:pStyle w:val="TableParagraph"/>
              <w:spacing w:line="229" w:lineRule="exact"/>
              <w:ind w:left="3"/>
              <w:jc w:val="center"/>
              <w:rPr>
                <w:sz w:val="20"/>
              </w:rPr>
            </w:pPr>
            <w:r>
              <w:rPr>
                <w:sz w:val="20"/>
              </w:rPr>
              <w:t>Yes</w:t>
            </w:r>
          </w:p>
        </w:tc>
      </w:tr>
      <w:tr w:rsidR="00C72CEA" w14:paraId="722767E7" w14:textId="77777777" w:rsidTr="007E45CC">
        <w:trPr>
          <w:trHeight w:val="2529"/>
        </w:trPr>
        <w:tc>
          <w:tcPr>
            <w:tcW w:w="1260" w:type="dxa"/>
          </w:tcPr>
          <w:p w14:paraId="35939E31" w14:textId="77777777" w:rsidR="00C72CEA" w:rsidRDefault="00C72CEA" w:rsidP="007E45CC">
            <w:pPr>
              <w:pStyle w:val="TableParagraph"/>
              <w:spacing w:line="229" w:lineRule="exact"/>
              <w:ind w:left="107"/>
              <w:rPr>
                <w:sz w:val="20"/>
              </w:rPr>
            </w:pPr>
            <w:r>
              <w:rPr>
                <w:spacing w:val="-2"/>
                <w:sz w:val="20"/>
              </w:rPr>
              <w:t>Religion</w:t>
            </w:r>
          </w:p>
        </w:tc>
        <w:tc>
          <w:tcPr>
            <w:tcW w:w="2047" w:type="dxa"/>
          </w:tcPr>
          <w:p w14:paraId="7B2897C9" w14:textId="77777777" w:rsidR="00C72CEA" w:rsidRDefault="00C72CEA" w:rsidP="007E45CC">
            <w:pPr>
              <w:pStyle w:val="TableParagraph"/>
              <w:rPr>
                <w:b/>
                <w:sz w:val="20"/>
              </w:rPr>
            </w:pPr>
            <w:r>
              <w:rPr>
                <w:b/>
                <w:sz w:val="20"/>
              </w:rPr>
              <w:t>Quest</w:t>
            </w:r>
            <w:r>
              <w:rPr>
                <w:b/>
                <w:spacing w:val="-14"/>
                <w:sz w:val="20"/>
              </w:rPr>
              <w:t xml:space="preserve"> </w:t>
            </w:r>
            <w:r>
              <w:rPr>
                <w:b/>
                <w:sz w:val="20"/>
              </w:rPr>
              <w:t>for</w:t>
            </w:r>
            <w:r>
              <w:rPr>
                <w:b/>
                <w:spacing w:val="-14"/>
                <w:sz w:val="20"/>
              </w:rPr>
              <w:t xml:space="preserve"> </w:t>
            </w:r>
            <w:r>
              <w:rPr>
                <w:b/>
                <w:sz w:val="20"/>
              </w:rPr>
              <w:t xml:space="preserve">Human </w:t>
            </w:r>
            <w:r>
              <w:rPr>
                <w:b/>
                <w:spacing w:val="-2"/>
                <w:sz w:val="20"/>
              </w:rPr>
              <w:t>Destiny</w:t>
            </w:r>
          </w:p>
          <w:p w14:paraId="5F53FFFD" w14:textId="77777777" w:rsidR="00C72CEA" w:rsidRDefault="00C72CEA" w:rsidP="007E45CC">
            <w:pPr>
              <w:pStyle w:val="TableParagraph"/>
              <w:ind w:left="0"/>
              <w:rPr>
                <w:sz w:val="20"/>
              </w:rPr>
            </w:pPr>
          </w:p>
          <w:p w14:paraId="3490846C" w14:textId="02A6A321" w:rsidR="00C72CEA" w:rsidRDefault="00C72CEA" w:rsidP="007E45CC">
            <w:pPr>
              <w:pStyle w:val="TableParagraph"/>
              <w:rPr>
                <w:b/>
                <w:sz w:val="20"/>
              </w:rPr>
            </w:pPr>
            <w:hyperlink r:id="rId68">
              <w:r>
                <w:rPr>
                  <w:b/>
                  <w:color w:val="0000FF"/>
                  <w:spacing w:val="-2"/>
                  <w:sz w:val="20"/>
                  <w:u w:val="single" w:color="0000FF"/>
                </w:rPr>
                <w:t>RELS:1903</w:t>
              </w:r>
            </w:hyperlink>
          </w:p>
        </w:tc>
        <w:tc>
          <w:tcPr>
            <w:tcW w:w="1352" w:type="dxa"/>
          </w:tcPr>
          <w:p w14:paraId="2734F236" w14:textId="77777777" w:rsidR="00C72CEA" w:rsidRDefault="00C72CEA" w:rsidP="007E45CC">
            <w:pPr>
              <w:pStyle w:val="TableParagraph"/>
              <w:ind w:left="108" w:right="409"/>
              <w:rPr>
                <w:sz w:val="20"/>
              </w:rPr>
            </w:pPr>
            <w:r>
              <w:rPr>
                <w:spacing w:val="-2"/>
                <w:sz w:val="20"/>
              </w:rPr>
              <w:t>Religious Studies</w:t>
            </w:r>
          </w:p>
        </w:tc>
        <w:tc>
          <w:tcPr>
            <w:tcW w:w="77" w:type="dxa"/>
            <w:tcBorders>
              <w:right w:val="nil"/>
            </w:tcBorders>
            <w:shd w:val="clear" w:color="auto" w:fill="FAFAFA"/>
          </w:tcPr>
          <w:p w14:paraId="353CC654" w14:textId="77777777" w:rsidR="00C72CEA" w:rsidRDefault="00C72CEA" w:rsidP="007E45CC">
            <w:pPr>
              <w:pStyle w:val="TableParagraph"/>
              <w:ind w:left="0"/>
              <w:rPr>
                <w:rFonts w:ascii="Times New Roman"/>
                <w:sz w:val="18"/>
              </w:rPr>
            </w:pPr>
          </w:p>
        </w:tc>
        <w:tc>
          <w:tcPr>
            <w:tcW w:w="4702" w:type="dxa"/>
            <w:tcBorders>
              <w:left w:val="nil"/>
              <w:right w:val="nil"/>
            </w:tcBorders>
            <w:shd w:val="clear" w:color="auto" w:fill="FAFAFA"/>
          </w:tcPr>
          <w:p w14:paraId="77914DA4" w14:textId="77777777" w:rsidR="00C72CEA" w:rsidRDefault="00C72CEA" w:rsidP="007E45CC">
            <w:pPr>
              <w:pStyle w:val="TableParagraph"/>
              <w:ind w:left="33" w:right="86"/>
              <w:rPr>
                <w:sz w:val="20"/>
              </w:rPr>
            </w:pPr>
            <w:r>
              <w:rPr>
                <w:sz w:val="20"/>
              </w:rPr>
              <w:t>Upon completing this course, students should be able to (a) reflect on how various quests for meaning in life as expressed in literature relate to the human condition, with particular attention to matters relating to the table, the bedroom, and the grave; (b) specify the dangers in making generalizations about biblical texts and the individuals</w:t>
            </w:r>
            <w:r>
              <w:rPr>
                <w:spacing w:val="-4"/>
                <w:sz w:val="20"/>
              </w:rPr>
              <w:t xml:space="preserve"> </w:t>
            </w:r>
            <w:r>
              <w:rPr>
                <w:sz w:val="20"/>
              </w:rPr>
              <w:t>and</w:t>
            </w:r>
            <w:r>
              <w:rPr>
                <w:spacing w:val="-5"/>
                <w:sz w:val="20"/>
              </w:rPr>
              <w:t xml:space="preserve"> </w:t>
            </w:r>
            <w:r>
              <w:rPr>
                <w:sz w:val="20"/>
              </w:rPr>
              <w:t>groups</w:t>
            </w:r>
            <w:r>
              <w:rPr>
                <w:spacing w:val="-6"/>
                <w:sz w:val="20"/>
              </w:rPr>
              <w:t xml:space="preserve"> </w:t>
            </w:r>
            <w:r>
              <w:rPr>
                <w:sz w:val="20"/>
              </w:rPr>
              <w:t>that</w:t>
            </w:r>
            <w:r>
              <w:rPr>
                <w:spacing w:val="-3"/>
                <w:sz w:val="20"/>
              </w:rPr>
              <w:t xml:space="preserve"> </w:t>
            </w:r>
            <w:r>
              <w:rPr>
                <w:sz w:val="20"/>
              </w:rPr>
              <w:t>hold</w:t>
            </w:r>
            <w:r>
              <w:rPr>
                <w:spacing w:val="-7"/>
                <w:sz w:val="20"/>
              </w:rPr>
              <w:t xml:space="preserve"> </w:t>
            </w:r>
            <w:r>
              <w:rPr>
                <w:sz w:val="20"/>
              </w:rPr>
              <w:t>them</w:t>
            </w:r>
            <w:r>
              <w:rPr>
                <w:spacing w:val="-7"/>
                <w:sz w:val="20"/>
              </w:rPr>
              <w:t xml:space="preserve"> </w:t>
            </w:r>
            <w:r>
              <w:rPr>
                <w:sz w:val="20"/>
              </w:rPr>
              <w:t>to</w:t>
            </w:r>
            <w:r>
              <w:rPr>
                <w:spacing w:val="-7"/>
                <w:sz w:val="20"/>
              </w:rPr>
              <w:t xml:space="preserve"> </w:t>
            </w:r>
            <w:r>
              <w:rPr>
                <w:sz w:val="20"/>
              </w:rPr>
              <w:t>be</w:t>
            </w:r>
            <w:r>
              <w:rPr>
                <w:spacing w:val="-7"/>
                <w:sz w:val="20"/>
              </w:rPr>
              <w:t xml:space="preserve"> </w:t>
            </w:r>
            <w:proofErr w:type="gramStart"/>
            <w:r>
              <w:rPr>
                <w:sz w:val="20"/>
              </w:rPr>
              <w:t>sacred;</w:t>
            </w:r>
            <w:proofErr w:type="gramEnd"/>
          </w:p>
          <w:p w14:paraId="1C5C9793" w14:textId="77777777" w:rsidR="00C72CEA" w:rsidRDefault="00C72CEA" w:rsidP="007E45CC">
            <w:pPr>
              <w:pStyle w:val="TableParagraph"/>
              <w:spacing w:before="3" w:line="237" w:lineRule="auto"/>
              <w:ind w:left="33"/>
              <w:rPr>
                <w:sz w:val="20"/>
              </w:rPr>
            </w:pPr>
            <w:r>
              <w:rPr>
                <w:sz w:val="20"/>
              </w:rPr>
              <w:t>(c)</w:t>
            </w:r>
            <w:r>
              <w:rPr>
                <w:spacing w:val="-7"/>
                <w:sz w:val="20"/>
              </w:rPr>
              <w:t xml:space="preserve"> </w:t>
            </w:r>
            <w:r>
              <w:rPr>
                <w:sz w:val="20"/>
              </w:rPr>
              <w:t>indicate</w:t>
            </w:r>
            <w:r>
              <w:rPr>
                <w:spacing w:val="-8"/>
                <w:sz w:val="20"/>
              </w:rPr>
              <w:t xml:space="preserve"> </w:t>
            </w:r>
            <w:r>
              <w:rPr>
                <w:sz w:val="20"/>
              </w:rPr>
              <w:t>how</w:t>
            </w:r>
            <w:r>
              <w:rPr>
                <w:spacing w:val="-8"/>
                <w:sz w:val="20"/>
              </w:rPr>
              <w:t xml:space="preserve"> </w:t>
            </w:r>
            <w:r>
              <w:rPr>
                <w:sz w:val="20"/>
              </w:rPr>
              <w:t>fundamental</w:t>
            </w:r>
            <w:r>
              <w:rPr>
                <w:spacing w:val="-9"/>
                <w:sz w:val="20"/>
              </w:rPr>
              <w:t xml:space="preserve"> </w:t>
            </w:r>
            <w:r>
              <w:rPr>
                <w:sz w:val="20"/>
              </w:rPr>
              <w:t>human</w:t>
            </w:r>
            <w:r>
              <w:rPr>
                <w:spacing w:val="-8"/>
                <w:sz w:val="20"/>
              </w:rPr>
              <w:t xml:space="preserve"> </w:t>
            </w:r>
            <w:r>
              <w:rPr>
                <w:sz w:val="20"/>
              </w:rPr>
              <w:t>questions</w:t>
            </w:r>
            <w:r>
              <w:rPr>
                <w:spacing w:val="-7"/>
                <w:sz w:val="20"/>
              </w:rPr>
              <w:t xml:space="preserve"> </w:t>
            </w:r>
            <w:r>
              <w:rPr>
                <w:sz w:val="20"/>
              </w:rPr>
              <w:t>such as "Where do we come from?", "Where are we</w:t>
            </w:r>
          </w:p>
          <w:p w14:paraId="272F93C8" w14:textId="77777777" w:rsidR="00C72CEA" w:rsidRDefault="00C72CEA" w:rsidP="007E45CC">
            <w:pPr>
              <w:pStyle w:val="TableParagraph"/>
              <w:spacing w:before="1" w:line="211" w:lineRule="exact"/>
              <w:ind w:left="33"/>
              <w:rPr>
                <w:sz w:val="20"/>
              </w:rPr>
            </w:pPr>
            <w:r>
              <w:rPr>
                <w:sz w:val="20"/>
              </w:rPr>
              <w:t>going?",</w:t>
            </w:r>
            <w:r>
              <w:rPr>
                <w:spacing w:val="-5"/>
                <w:sz w:val="20"/>
              </w:rPr>
              <w:t xml:space="preserve"> </w:t>
            </w:r>
            <w:r>
              <w:rPr>
                <w:sz w:val="20"/>
              </w:rPr>
              <w:t>and</w:t>
            </w:r>
            <w:r>
              <w:rPr>
                <w:spacing w:val="-6"/>
                <w:sz w:val="20"/>
              </w:rPr>
              <w:t xml:space="preserve"> </w:t>
            </w:r>
            <w:r>
              <w:rPr>
                <w:sz w:val="20"/>
              </w:rPr>
              <w:t>"How</w:t>
            </w:r>
            <w:r>
              <w:rPr>
                <w:spacing w:val="-7"/>
                <w:sz w:val="20"/>
              </w:rPr>
              <w:t xml:space="preserve"> </w:t>
            </w:r>
            <w:r>
              <w:rPr>
                <w:sz w:val="20"/>
              </w:rPr>
              <w:t>long</w:t>
            </w:r>
            <w:r>
              <w:rPr>
                <w:spacing w:val="-4"/>
                <w:sz w:val="20"/>
              </w:rPr>
              <w:t xml:space="preserve"> </w:t>
            </w:r>
            <w:r>
              <w:rPr>
                <w:sz w:val="20"/>
              </w:rPr>
              <w:t>do</w:t>
            </w:r>
            <w:r>
              <w:rPr>
                <w:spacing w:val="-6"/>
                <w:sz w:val="20"/>
              </w:rPr>
              <w:t xml:space="preserve"> </w:t>
            </w:r>
            <w:r>
              <w:rPr>
                <w:sz w:val="20"/>
              </w:rPr>
              <w:t>we</w:t>
            </w:r>
            <w:r>
              <w:rPr>
                <w:spacing w:val="-6"/>
                <w:sz w:val="20"/>
              </w:rPr>
              <w:t xml:space="preserve"> </w:t>
            </w:r>
            <w:r>
              <w:rPr>
                <w:sz w:val="20"/>
              </w:rPr>
              <w:t>have?"</w:t>
            </w:r>
            <w:r>
              <w:rPr>
                <w:spacing w:val="-6"/>
                <w:sz w:val="20"/>
              </w:rPr>
              <w:t xml:space="preserve"> </w:t>
            </w:r>
            <w:r>
              <w:rPr>
                <w:spacing w:val="-5"/>
                <w:sz w:val="20"/>
              </w:rPr>
              <w:t>are</w:t>
            </w:r>
            <w:r>
              <w:rPr>
                <w:sz w:val="20"/>
              </w:rPr>
              <w:t xml:space="preserve"> expressed</w:t>
            </w:r>
            <w:r>
              <w:rPr>
                <w:spacing w:val="-10"/>
                <w:sz w:val="20"/>
              </w:rPr>
              <w:t xml:space="preserve"> </w:t>
            </w:r>
            <w:r>
              <w:rPr>
                <w:sz w:val="20"/>
              </w:rPr>
              <w:t>from</w:t>
            </w:r>
            <w:r>
              <w:rPr>
                <w:spacing w:val="-7"/>
                <w:sz w:val="20"/>
              </w:rPr>
              <w:t xml:space="preserve"> </w:t>
            </w:r>
            <w:r>
              <w:rPr>
                <w:sz w:val="20"/>
              </w:rPr>
              <w:t>the</w:t>
            </w:r>
            <w:r>
              <w:rPr>
                <w:spacing w:val="-7"/>
                <w:sz w:val="20"/>
              </w:rPr>
              <w:t xml:space="preserve"> </w:t>
            </w:r>
            <w:r>
              <w:rPr>
                <w:sz w:val="20"/>
              </w:rPr>
              <w:t>contrasting</w:t>
            </w:r>
            <w:r>
              <w:rPr>
                <w:spacing w:val="-7"/>
                <w:sz w:val="20"/>
              </w:rPr>
              <w:t xml:space="preserve"> </w:t>
            </w:r>
            <w:r>
              <w:rPr>
                <w:sz w:val="20"/>
              </w:rPr>
              <w:t>viewpoints</w:t>
            </w:r>
            <w:r>
              <w:rPr>
                <w:spacing w:val="-8"/>
                <w:sz w:val="20"/>
              </w:rPr>
              <w:t xml:space="preserve"> </w:t>
            </w:r>
            <w:r>
              <w:rPr>
                <w:sz w:val="20"/>
              </w:rPr>
              <w:t>of</w:t>
            </w:r>
            <w:r>
              <w:rPr>
                <w:spacing w:val="-7"/>
                <w:sz w:val="20"/>
              </w:rPr>
              <w:t xml:space="preserve"> </w:t>
            </w:r>
            <w:r>
              <w:rPr>
                <w:sz w:val="20"/>
              </w:rPr>
              <w:t>the pagan and biblical visions</w:t>
            </w:r>
          </w:p>
        </w:tc>
        <w:tc>
          <w:tcPr>
            <w:tcW w:w="82" w:type="dxa"/>
            <w:tcBorders>
              <w:left w:val="nil"/>
            </w:tcBorders>
            <w:shd w:val="clear" w:color="auto" w:fill="FAFAFA"/>
          </w:tcPr>
          <w:p w14:paraId="67452E07" w14:textId="77777777" w:rsidR="00C72CEA" w:rsidRDefault="00C72CEA" w:rsidP="007E45CC">
            <w:pPr>
              <w:pStyle w:val="TableParagraph"/>
              <w:ind w:left="0"/>
              <w:rPr>
                <w:rFonts w:ascii="Times New Roman"/>
                <w:sz w:val="18"/>
              </w:rPr>
            </w:pPr>
          </w:p>
        </w:tc>
        <w:tc>
          <w:tcPr>
            <w:tcW w:w="1441" w:type="dxa"/>
          </w:tcPr>
          <w:p w14:paraId="6403C298" w14:textId="77777777" w:rsidR="00C72CEA" w:rsidRDefault="00C72CEA" w:rsidP="007E45CC">
            <w:pPr>
              <w:pStyle w:val="TableParagraph"/>
              <w:ind w:left="69" w:right="63"/>
              <w:jc w:val="center"/>
              <w:rPr>
                <w:sz w:val="20"/>
              </w:rPr>
            </w:pPr>
            <w:r>
              <w:rPr>
                <w:sz w:val="20"/>
              </w:rPr>
              <w:t>Values</w:t>
            </w:r>
            <w:r>
              <w:rPr>
                <w:spacing w:val="-14"/>
                <w:sz w:val="20"/>
              </w:rPr>
              <w:t xml:space="preserve"> </w:t>
            </w:r>
            <w:r>
              <w:rPr>
                <w:sz w:val="20"/>
              </w:rPr>
              <w:t xml:space="preserve">and </w:t>
            </w:r>
            <w:r>
              <w:rPr>
                <w:spacing w:val="-2"/>
                <w:sz w:val="20"/>
              </w:rPr>
              <w:t>Culture</w:t>
            </w:r>
          </w:p>
          <w:p w14:paraId="7F4D2B50" w14:textId="77777777" w:rsidR="00C72CEA" w:rsidRDefault="00C72CEA" w:rsidP="007E45CC">
            <w:pPr>
              <w:pStyle w:val="TableParagraph"/>
              <w:ind w:left="0"/>
              <w:rPr>
                <w:sz w:val="20"/>
              </w:rPr>
            </w:pPr>
          </w:p>
          <w:p w14:paraId="4E83A40F" w14:textId="77777777" w:rsidR="00C72CEA" w:rsidRDefault="00C72CEA" w:rsidP="007E45CC">
            <w:pPr>
              <w:pStyle w:val="TableParagraph"/>
              <w:ind w:left="194" w:right="193" w:firstLine="2"/>
              <w:jc w:val="center"/>
              <w:rPr>
                <w:sz w:val="20"/>
              </w:rPr>
            </w:pPr>
            <w:r>
              <w:rPr>
                <w:spacing w:val="-2"/>
                <w:sz w:val="20"/>
              </w:rPr>
              <w:t xml:space="preserve">Values, </w:t>
            </w:r>
            <w:r>
              <w:rPr>
                <w:sz w:val="20"/>
              </w:rPr>
              <w:t>Society</w:t>
            </w:r>
            <w:r>
              <w:rPr>
                <w:spacing w:val="-14"/>
                <w:sz w:val="20"/>
              </w:rPr>
              <w:t xml:space="preserve"> </w:t>
            </w:r>
            <w:r>
              <w:rPr>
                <w:sz w:val="20"/>
              </w:rPr>
              <w:t xml:space="preserve">and </w:t>
            </w:r>
            <w:r>
              <w:rPr>
                <w:spacing w:val="-2"/>
                <w:sz w:val="20"/>
              </w:rPr>
              <w:t>Diversity</w:t>
            </w:r>
          </w:p>
        </w:tc>
        <w:tc>
          <w:tcPr>
            <w:tcW w:w="1260" w:type="dxa"/>
          </w:tcPr>
          <w:p w14:paraId="2B39A100"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5CE256C3" w14:textId="77777777" w:rsidR="00C72CEA" w:rsidRDefault="00C72CEA" w:rsidP="007E45CC">
            <w:pPr>
              <w:pStyle w:val="TableParagraph"/>
              <w:spacing w:line="229" w:lineRule="exact"/>
              <w:ind w:left="3" w:right="3"/>
              <w:jc w:val="center"/>
              <w:rPr>
                <w:sz w:val="20"/>
              </w:rPr>
            </w:pPr>
            <w:r>
              <w:rPr>
                <w:sz w:val="20"/>
              </w:rPr>
              <w:t>Yes</w:t>
            </w:r>
          </w:p>
        </w:tc>
      </w:tr>
    </w:tbl>
    <w:p w14:paraId="6CCA0CCA" w14:textId="77777777" w:rsidR="00C72CEA" w:rsidRDefault="00C72CEA" w:rsidP="00C72CEA">
      <w:pPr>
        <w:spacing w:line="229" w:lineRule="exact"/>
        <w:jc w:val="center"/>
        <w:rPr>
          <w:sz w:val="20"/>
        </w:rPr>
      </w:pPr>
    </w:p>
    <w:p w14:paraId="1E599599"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48C13871" w14:textId="77777777" w:rsidTr="007E45CC">
        <w:trPr>
          <w:trHeight w:val="691"/>
        </w:trPr>
        <w:tc>
          <w:tcPr>
            <w:tcW w:w="1260" w:type="dxa"/>
          </w:tcPr>
          <w:p w14:paraId="6DCCDDEE"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676ADB03"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0960DD22"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64100910"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56388EFE" w14:textId="77777777" w:rsidR="00C72CEA" w:rsidRDefault="00C72CEA" w:rsidP="007E45CC">
            <w:pPr>
              <w:pStyle w:val="TableParagraph"/>
              <w:spacing w:line="229" w:lineRule="exact"/>
              <w:ind w:left="393"/>
              <w:rPr>
                <w:b/>
                <w:sz w:val="20"/>
              </w:rPr>
            </w:pPr>
            <w:proofErr w:type="spellStart"/>
            <w:r>
              <w:rPr>
                <w:b/>
                <w:spacing w:val="-2"/>
                <w:sz w:val="20"/>
              </w:rPr>
              <w:t>GenEd</w:t>
            </w:r>
            <w:proofErr w:type="spellEnd"/>
          </w:p>
        </w:tc>
        <w:tc>
          <w:tcPr>
            <w:tcW w:w="1260" w:type="dxa"/>
          </w:tcPr>
          <w:p w14:paraId="52D27A7E"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6FB213E7"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64EBE51B" w14:textId="36567E6E"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4BEF0083" w14:textId="77777777" w:rsidTr="007E45CC">
        <w:trPr>
          <w:trHeight w:val="2760"/>
        </w:trPr>
        <w:tc>
          <w:tcPr>
            <w:tcW w:w="1260" w:type="dxa"/>
          </w:tcPr>
          <w:p w14:paraId="379F15A7" w14:textId="77777777" w:rsidR="00C72CEA" w:rsidRDefault="00C72CEA" w:rsidP="007E45CC">
            <w:pPr>
              <w:pStyle w:val="TableParagraph"/>
              <w:spacing w:line="229" w:lineRule="exact"/>
              <w:ind w:left="107"/>
              <w:rPr>
                <w:sz w:val="20"/>
              </w:rPr>
            </w:pPr>
            <w:r>
              <w:rPr>
                <w:spacing w:val="-2"/>
                <w:sz w:val="20"/>
              </w:rPr>
              <w:lastRenderedPageBreak/>
              <w:t>Religion</w:t>
            </w:r>
          </w:p>
        </w:tc>
        <w:tc>
          <w:tcPr>
            <w:tcW w:w="2047" w:type="dxa"/>
          </w:tcPr>
          <w:p w14:paraId="6D0E6FE5" w14:textId="77777777" w:rsidR="00C72CEA" w:rsidRDefault="00C72CEA" w:rsidP="007E45CC">
            <w:pPr>
              <w:pStyle w:val="TableParagraph"/>
              <w:rPr>
                <w:b/>
                <w:sz w:val="20"/>
              </w:rPr>
            </w:pPr>
            <w:r>
              <w:rPr>
                <w:b/>
                <w:sz w:val="20"/>
              </w:rPr>
              <w:t>Public Life in US: Religion</w:t>
            </w:r>
            <w:r>
              <w:rPr>
                <w:b/>
                <w:spacing w:val="-14"/>
                <w:sz w:val="20"/>
              </w:rPr>
              <w:t xml:space="preserve"> </w:t>
            </w:r>
            <w:r>
              <w:rPr>
                <w:b/>
                <w:sz w:val="20"/>
              </w:rPr>
              <w:t>and</w:t>
            </w:r>
            <w:r>
              <w:rPr>
                <w:b/>
                <w:spacing w:val="-14"/>
                <w:sz w:val="20"/>
              </w:rPr>
              <w:t xml:space="preserve"> </w:t>
            </w:r>
            <w:r>
              <w:rPr>
                <w:b/>
                <w:sz w:val="20"/>
              </w:rPr>
              <w:t>Media</w:t>
            </w:r>
          </w:p>
          <w:p w14:paraId="5DE7A84A" w14:textId="77777777" w:rsidR="00C72CEA" w:rsidRDefault="00C72CEA" w:rsidP="007E45CC">
            <w:pPr>
              <w:pStyle w:val="TableParagraph"/>
              <w:ind w:left="0"/>
              <w:rPr>
                <w:sz w:val="20"/>
              </w:rPr>
            </w:pPr>
          </w:p>
          <w:p w14:paraId="1B3001B7" w14:textId="77777777" w:rsidR="00C72CEA" w:rsidRDefault="00C72CEA" w:rsidP="007E45CC">
            <w:pPr>
              <w:pStyle w:val="TableParagraph"/>
              <w:spacing w:before="49"/>
              <w:ind w:left="0"/>
              <w:rPr>
                <w:sz w:val="20"/>
              </w:rPr>
            </w:pPr>
          </w:p>
          <w:p w14:paraId="1BBE935D" w14:textId="4FEF4C3B" w:rsidR="00C72CEA" w:rsidRPr="008521DD" w:rsidRDefault="00411FED" w:rsidP="007E45CC">
            <w:pPr>
              <w:pStyle w:val="TableParagraph"/>
              <w:spacing w:line="621" w:lineRule="auto"/>
              <w:ind w:right="785"/>
              <w:rPr>
                <w:b/>
                <w:sz w:val="20"/>
              </w:rPr>
            </w:pPr>
            <w:hyperlink r:id="rId69" w:history="1">
              <w:r w:rsidR="00C72CEA" w:rsidRPr="00411FED">
                <w:rPr>
                  <w:rStyle w:val="Hyperlink"/>
                  <w:b/>
                  <w:spacing w:val="-2"/>
                  <w:sz w:val="20"/>
                </w:rPr>
                <w:t>RELS:2080</w:t>
              </w:r>
            </w:hyperlink>
            <w:r w:rsidR="00C72CEA" w:rsidRPr="008521DD">
              <w:rPr>
                <w:b/>
                <w:spacing w:val="-2"/>
                <w:sz w:val="20"/>
              </w:rPr>
              <w:t xml:space="preserve"> </w:t>
            </w:r>
            <w:hyperlink r:id="rId70" w:history="1">
              <w:r w:rsidR="00C72CEA" w:rsidRPr="00291381">
                <w:rPr>
                  <w:rStyle w:val="Hyperlink"/>
                  <w:b/>
                  <w:spacing w:val="-2"/>
                  <w:sz w:val="20"/>
                </w:rPr>
                <w:t>COMM:2080</w:t>
              </w:r>
            </w:hyperlink>
          </w:p>
        </w:tc>
        <w:tc>
          <w:tcPr>
            <w:tcW w:w="1352" w:type="dxa"/>
          </w:tcPr>
          <w:p w14:paraId="79280E01" w14:textId="77777777" w:rsidR="00C72CEA" w:rsidRDefault="00C72CEA" w:rsidP="007E45CC">
            <w:pPr>
              <w:pStyle w:val="TableParagraph"/>
              <w:ind w:left="108" w:right="409"/>
              <w:rPr>
                <w:sz w:val="20"/>
              </w:rPr>
            </w:pPr>
            <w:r>
              <w:rPr>
                <w:spacing w:val="-2"/>
                <w:sz w:val="20"/>
              </w:rPr>
              <w:t>Religious Studies</w:t>
            </w:r>
          </w:p>
        </w:tc>
        <w:tc>
          <w:tcPr>
            <w:tcW w:w="4861" w:type="dxa"/>
          </w:tcPr>
          <w:p w14:paraId="10AE378C" w14:textId="77777777" w:rsidR="00C72CEA" w:rsidRDefault="00C72CEA" w:rsidP="007E45CC">
            <w:pPr>
              <w:pStyle w:val="TableParagraph"/>
              <w:ind w:right="174"/>
              <w:rPr>
                <w:sz w:val="20"/>
              </w:rPr>
            </w:pPr>
            <w:r>
              <w:rPr>
                <w:sz w:val="20"/>
              </w:rPr>
              <w:t>Examination of how the U.S. came into being through specific communication practices, how religion has helped and hindered that process; religious roots of the idea of the U.S., intertwined histories of print media and religion, role of religion and secularism in public discourse; U.S. pride as a nation</w:t>
            </w:r>
            <w:r>
              <w:rPr>
                <w:spacing w:val="-3"/>
                <w:sz w:val="20"/>
              </w:rPr>
              <w:t xml:space="preserve"> </w:t>
            </w:r>
            <w:r>
              <w:rPr>
                <w:sz w:val="20"/>
              </w:rPr>
              <w:t>in</w:t>
            </w:r>
            <w:r>
              <w:rPr>
                <w:spacing w:val="-4"/>
                <w:sz w:val="20"/>
              </w:rPr>
              <w:t xml:space="preserve"> </w:t>
            </w:r>
            <w:r>
              <w:rPr>
                <w:sz w:val="20"/>
              </w:rPr>
              <w:t>which</w:t>
            </w:r>
            <w:r>
              <w:rPr>
                <w:spacing w:val="-2"/>
                <w:sz w:val="20"/>
              </w:rPr>
              <w:t xml:space="preserve"> </w:t>
            </w:r>
            <w:r>
              <w:rPr>
                <w:sz w:val="20"/>
              </w:rPr>
              <w:t>diversity</w:t>
            </w:r>
            <w:r>
              <w:rPr>
                <w:spacing w:val="-3"/>
                <w:sz w:val="20"/>
              </w:rPr>
              <w:t xml:space="preserve"> </w:t>
            </w:r>
            <w:r>
              <w:rPr>
                <w:sz w:val="20"/>
              </w:rPr>
              <w:t>thrives</w:t>
            </w:r>
            <w:r>
              <w:rPr>
                <w:spacing w:val="-3"/>
                <w:sz w:val="20"/>
              </w:rPr>
              <w:t xml:space="preserve"> </w:t>
            </w:r>
            <w:r>
              <w:rPr>
                <w:sz w:val="20"/>
              </w:rPr>
              <w:t>in</w:t>
            </w:r>
            <w:r>
              <w:rPr>
                <w:spacing w:val="-4"/>
                <w:sz w:val="20"/>
              </w:rPr>
              <w:t xml:space="preserve"> </w:t>
            </w:r>
            <w:r>
              <w:rPr>
                <w:sz w:val="20"/>
              </w:rPr>
              <w:t>public</w:t>
            </w:r>
            <w:r>
              <w:rPr>
                <w:spacing w:val="-3"/>
                <w:sz w:val="20"/>
              </w:rPr>
              <w:t xml:space="preserve"> </w:t>
            </w:r>
            <w:r>
              <w:rPr>
                <w:sz w:val="20"/>
              </w:rPr>
              <w:t>discourse; communicative</w:t>
            </w:r>
            <w:r>
              <w:rPr>
                <w:spacing w:val="-8"/>
                <w:sz w:val="20"/>
              </w:rPr>
              <w:t xml:space="preserve"> </w:t>
            </w:r>
            <w:r>
              <w:rPr>
                <w:sz w:val="20"/>
              </w:rPr>
              <w:t>acts</w:t>
            </w:r>
            <w:r>
              <w:rPr>
                <w:spacing w:val="-7"/>
                <w:sz w:val="20"/>
              </w:rPr>
              <w:t xml:space="preserve"> </w:t>
            </w:r>
            <w:r>
              <w:rPr>
                <w:sz w:val="20"/>
              </w:rPr>
              <w:t>that</w:t>
            </w:r>
            <w:r>
              <w:rPr>
                <w:spacing w:val="-8"/>
                <w:sz w:val="20"/>
              </w:rPr>
              <w:t xml:space="preserve"> </w:t>
            </w:r>
            <w:r>
              <w:rPr>
                <w:sz w:val="20"/>
              </w:rPr>
              <w:t>created</w:t>
            </w:r>
            <w:r>
              <w:rPr>
                <w:spacing w:val="-8"/>
                <w:sz w:val="20"/>
              </w:rPr>
              <w:t xml:space="preserve"> </w:t>
            </w:r>
            <w:r>
              <w:rPr>
                <w:sz w:val="20"/>
              </w:rPr>
              <w:t>and</w:t>
            </w:r>
            <w:r>
              <w:rPr>
                <w:spacing w:val="-8"/>
                <w:sz w:val="20"/>
              </w:rPr>
              <w:t xml:space="preserve"> </w:t>
            </w:r>
            <w:r>
              <w:rPr>
                <w:sz w:val="20"/>
              </w:rPr>
              <w:t>sustained</w:t>
            </w:r>
            <w:r>
              <w:rPr>
                <w:spacing w:val="-8"/>
                <w:sz w:val="20"/>
              </w:rPr>
              <w:t xml:space="preserve"> </w:t>
            </w:r>
            <w:r>
              <w:rPr>
                <w:sz w:val="20"/>
              </w:rPr>
              <w:t>this country</w:t>
            </w:r>
            <w:r>
              <w:rPr>
                <w:spacing w:val="-5"/>
                <w:sz w:val="20"/>
              </w:rPr>
              <w:t xml:space="preserve"> </w:t>
            </w:r>
            <w:r>
              <w:rPr>
                <w:sz w:val="20"/>
              </w:rPr>
              <w:t>and</w:t>
            </w:r>
            <w:r>
              <w:rPr>
                <w:spacing w:val="-5"/>
                <w:sz w:val="20"/>
              </w:rPr>
              <w:t xml:space="preserve"> </w:t>
            </w:r>
            <w:r>
              <w:rPr>
                <w:sz w:val="20"/>
              </w:rPr>
              <w:t>also</w:t>
            </w:r>
            <w:r>
              <w:rPr>
                <w:spacing w:val="-7"/>
                <w:sz w:val="20"/>
              </w:rPr>
              <w:t xml:space="preserve"> </w:t>
            </w:r>
            <w:r>
              <w:rPr>
                <w:sz w:val="20"/>
              </w:rPr>
              <w:t>mark</w:t>
            </w:r>
            <w:r>
              <w:rPr>
                <w:spacing w:val="-5"/>
                <w:sz w:val="20"/>
              </w:rPr>
              <w:t xml:space="preserve"> </w:t>
            </w:r>
            <w:r>
              <w:rPr>
                <w:sz w:val="20"/>
              </w:rPr>
              <w:t>sites</w:t>
            </w:r>
            <w:r>
              <w:rPr>
                <w:spacing w:val="-6"/>
                <w:sz w:val="20"/>
              </w:rPr>
              <w:t xml:space="preserve"> </w:t>
            </w:r>
            <w:r>
              <w:rPr>
                <w:sz w:val="20"/>
              </w:rPr>
              <w:t>of</w:t>
            </w:r>
            <w:r>
              <w:rPr>
                <w:spacing w:val="-7"/>
                <w:sz w:val="20"/>
              </w:rPr>
              <w:t xml:space="preserve"> </w:t>
            </w:r>
            <w:r>
              <w:rPr>
                <w:sz w:val="20"/>
              </w:rPr>
              <w:t>discord,</w:t>
            </w:r>
            <w:r>
              <w:rPr>
                <w:spacing w:val="-7"/>
                <w:sz w:val="20"/>
              </w:rPr>
              <w:t xml:space="preserve"> </w:t>
            </w:r>
            <w:r>
              <w:rPr>
                <w:sz w:val="20"/>
              </w:rPr>
              <w:t>conflict,</w:t>
            </w:r>
            <w:r>
              <w:rPr>
                <w:spacing w:val="-5"/>
                <w:sz w:val="20"/>
              </w:rPr>
              <w:t xml:space="preserve"> </w:t>
            </w:r>
            <w:r>
              <w:rPr>
                <w:sz w:val="20"/>
              </w:rPr>
              <w:t>and confusion from the very beginnings of the U.S. to today; how religion has been a source of national</w:t>
            </w:r>
          </w:p>
          <w:p w14:paraId="0695C104" w14:textId="77777777" w:rsidR="00C72CEA" w:rsidRDefault="00C72CEA" w:rsidP="007E45CC">
            <w:pPr>
              <w:pStyle w:val="TableParagraph"/>
              <w:spacing w:line="211" w:lineRule="exact"/>
              <w:rPr>
                <w:sz w:val="20"/>
              </w:rPr>
            </w:pPr>
            <w:r>
              <w:rPr>
                <w:sz w:val="20"/>
              </w:rPr>
              <w:t>identity</w:t>
            </w:r>
            <w:r>
              <w:rPr>
                <w:spacing w:val="-8"/>
                <w:sz w:val="20"/>
              </w:rPr>
              <w:t xml:space="preserve"> </w:t>
            </w:r>
            <w:r>
              <w:rPr>
                <w:sz w:val="20"/>
              </w:rPr>
              <w:t>and</w:t>
            </w:r>
            <w:r>
              <w:rPr>
                <w:spacing w:val="-8"/>
                <w:sz w:val="20"/>
              </w:rPr>
              <w:t xml:space="preserve"> </w:t>
            </w:r>
            <w:r>
              <w:rPr>
                <w:sz w:val="20"/>
              </w:rPr>
              <w:t>national</w:t>
            </w:r>
            <w:r>
              <w:rPr>
                <w:spacing w:val="-9"/>
                <w:sz w:val="20"/>
              </w:rPr>
              <w:t xml:space="preserve"> </w:t>
            </w:r>
            <w:r>
              <w:rPr>
                <w:spacing w:val="-2"/>
                <w:sz w:val="20"/>
              </w:rPr>
              <w:t>division.</w:t>
            </w:r>
          </w:p>
        </w:tc>
        <w:tc>
          <w:tcPr>
            <w:tcW w:w="1441" w:type="dxa"/>
          </w:tcPr>
          <w:p w14:paraId="3A1A710C" w14:textId="77777777" w:rsidR="00C72CEA" w:rsidRDefault="00C72CEA" w:rsidP="007E45CC">
            <w:pPr>
              <w:pStyle w:val="TableParagraph"/>
              <w:ind w:left="0"/>
              <w:rPr>
                <w:rFonts w:ascii="Times New Roman"/>
                <w:sz w:val="18"/>
              </w:rPr>
            </w:pPr>
          </w:p>
        </w:tc>
        <w:tc>
          <w:tcPr>
            <w:tcW w:w="1260" w:type="dxa"/>
          </w:tcPr>
          <w:p w14:paraId="236FB4D9"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0F79BA5B" w14:textId="77777777" w:rsidR="00C72CEA" w:rsidRDefault="00C72CEA" w:rsidP="007E45CC">
            <w:pPr>
              <w:pStyle w:val="TableParagraph"/>
              <w:spacing w:line="229" w:lineRule="exact"/>
              <w:ind w:left="3" w:right="3"/>
              <w:jc w:val="center"/>
              <w:rPr>
                <w:sz w:val="20"/>
              </w:rPr>
            </w:pPr>
            <w:r>
              <w:rPr>
                <w:sz w:val="20"/>
              </w:rPr>
              <w:t>No</w:t>
            </w:r>
          </w:p>
        </w:tc>
      </w:tr>
      <w:tr w:rsidR="00C72CEA" w14:paraId="2694870C" w14:textId="77777777" w:rsidTr="007E45CC">
        <w:trPr>
          <w:trHeight w:val="2760"/>
        </w:trPr>
        <w:tc>
          <w:tcPr>
            <w:tcW w:w="1260" w:type="dxa"/>
          </w:tcPr>
          <w:p w14:paraId="2AF3780F" w14:textId="77777777" w:rsidR="00C72CEA" w:rsidRPr="00312A21" w:rsidRDefault="00C72CEA" w:rsidP="007E45CC">
            <w:pPr>
              <w:pStyle w:val="TableParagraph"/>
              <w:spacing w:line="229" w:lineRule="exact"/>
              <w:ind w:left="107"/>
              <w:rPr>
                <w:sz w:val="20"/>
              </w:rPr>
            </w:pPr>
            <w:r w:rsidRPr="00312A21">
              <w:rPr>
                <w:color w:val="000000"/>
                <w:spacing w:val="-2"/>
                <w:sz w:val="20"/>
              </w:rPr>
              <w:t>Religion</w:t>
            </w:r>
          </w:p>
        </w:tc>
        <w:tc>
          <w:tcPr>
            <w:tcW w:w="2047" w:type="dxa"/>
          </w:tcPr>
          <w:p w14:paraId="5951A274" w14:textId="77777777" w:rsidR="00C72CEA" w:rsidRPr="00312A21" w:rsidRDefault="00C72CEA" w:rsidP="007E45CC">
            <w:pPr>
              <w:pStyle w:val="TableParagraph"/>
              <w:ind w:right="225"/>
              <w:rPr>
                <w:b/>
                <w:sz w:val="20"/>
              </w:rPr>
            </w:pPr>
            <w:r w:rsidRPr="00312A21">
              <w:rPr>
                <w:b/>
                <w:color w:val="000000"/>
                <w:sz w:val="20"/>
              </w:rPr>
              <w:t>Wealth,</w:t>
            </w:r>
            <w:r w:rsidRPr="00312A21">
              <w:rPr>
                <w:b/>
                <w:color w:val="000000"/>
                <w:spacing w:val="-14"/>
                <w:sz w:val="20"/>
              </w:rPr>
              <w:t xml:space="preserve"> </w:t>
            </w:r>
            <w:r w:rsidRPr="00312A21">
              <w:rPr>
                <w:b/>
                <w:color w:val="000000"/>
                <w:sz w:val="20"/>
              </w:rPr>
              <w:t>Inequality &amp; Islam</w:t>
            </w:r>
          </w:p>
          <w:p w14:paraId="2BD20F2A" w14:textId="77777777" w:rsidR="00C72CEA" w:rsidRPr="00312A21" w:rsidRDefault="00C72CEA" w:rsidP="007E45CC">
            <w:pPr>
              <w:pStyle w:val="TableParagraph"/>
              <w:spacing w:before="48"/>
              <w:ind w:left="0"/>
              <w:rPr>
                <w:sz w:val="20"/>
              </w:rPr>
            </w:pPr>
          </w:p>
          <w:p w14:paraId="349C7BA0" w14:textId="16ACAF73" w:rsidR="00C72CEA" w:rsidRPr="00252345" w:rsidRDefault="00291381" w:rsidP="007E45CC">
            <w:pPr>
              <w:pStyle w:val="TableParagraph"/>
              <w:rPr>
                <w:b/>
                <w:sz w:val="20"/>
              </w:rPr>
            </w:pPr>
            <w:hyperlink r:id="rId71" w:history="1">
              <w:r w:rsidR="00C72CEA" w:rsidRPr="00291381">
                <w:rPr>
                  <w:rStyle w:val="Hyperlink"/>
                  <w:b/>
                  <w:spacing w:val="-2"/>
                  <w:sz w:val="20"/>
                </w:rPr>
                <w:t>RELS:2330</w:t>
              </w:r>
            </w:hyperlink>
          </w:p>
        </w:tc>
        <w:tc>
          <w:tcPr>
            <w:tcW w:w="1352" w:type="dxa"/>
          </w:tcPr>
          <w:p w14:paraId="723F79E5" w14:textId="77777777" w:rsidR="00C72CEA" w:rsidRDefault="00C72CEA" w:rsidP="007E45CC">
            <w:pPr>
              <w:pStyle w:val="TableParagraph"/>
              <w:ind w:left="108" w:right="409"/>
              <w:rPr>
                <w:sz w:val="20"/>
              </w:rPr>
            </w:pPr>
            <w:r>
              <w:rPr>
                <w:spacing w:val="-2"/>
                <w:sz w:val="20"/>
              </w:rPr>
              <w:t>Religious Studies</w:t>
            </w:r>
          </w:p>
        </w:tc>
        <w:tc>
          <w:tcPr>
            <w:tcW w:w="4861" w:type="dxa"/>
          </w:tcPr>
          <w:p w14:paraId="08343F0E" w14:textId="77777777" w:rsidR="00C72CEA" w:rsidRDefault="00C72CEA" w:rsidP="007E45CC">
            <w:pPr>
              <w:pStyle w:val="TableParagraph"/>
              <w:ind w:right="125"/>
              <w:rPr>
                <w:sz w:val="20"/>
              </w:rPr>
            </w:pPr>
            <w:r>
              <w:rPr>
                <w:sz w:val="20"/>
              </w:rPr>
              <w:t>Impacts of Islam and Islamic institutions on economic, religious, and political systems that produce wealth, use natural and human resources, design financial institutions, and structure business organizations. In this course, using Islam and Islamic institutions as case studies, students will explore how people, individually and collectively, domestically</w:t>
            </w:r>
            <w:r>
              <w:rPr>
                <w:spacing w:val="-9"/>
                <w:sz w:val="20"/>
              </w:rPr>
              <w:t xml:space="preserve"> </w:t>
            </w:r>
            <w:r>
              <w:rPr>
                <w:sz w:val="20"/>
              </w:rPr>
              <w:t>and</w:t>
            </w:r>
            <w:r>
              <w:rPr>
                <w:spacing w:val="-10"/>
                <w:sz w:val="20"/>
              </w:rPr>
              <w:t xml:space="preserve"> </w:t>
            </w:r>
            <w:r>
              <w:rPr>
                <w:sz w:val="20"/>
              </w:rPr>
              <w:t>globally,</w:t>
            </w:r>
            <w:r>
              <w:rPr>
                <w:spacing w:val="-10"/>
                <w:sz w:val="20"/>
              </w:rPr>
              <w:t xml:space="preserve"> </w:t>
            </w:r>
            <w:r>
              <w:rPr>
                <w:sz w:val="20"/>
              </w:rPr>
              <w:t>organize</w:t>
            </w:r>
            <w:r>
              <w:rPr>
                <w:spacing w:val="-8"/>
                <w:sz w:val="20"/>
              </w:rPr>
              <w:t xml:space="preserve"> </w:t>
            </w:r>
            <w:r>
              <w:rPr>
                <w:sz w:val="20"/>
              </w:rPr>
              <w:t>different</w:t>
            </w:r>
            <w:r>
              <w:rPr>
                <w:spacing w:val="-10"/>
                <w:sz w:val="20"/>
              </w:rPr>
              <w:t xml:space="preserve"> </w:t>
            </w:r>
            <w:r>
              <w:rPr>
                <w:sz w:val="20"/>
              </w:rPr>
              <w:t>aspects of production and distribution of goods and services for current and future use--given the resources at hand and the determinant value systems to which</w:t>
            </w:r>
          </w:p>
          <w:p w14:paraId="5763AF1C" w14:textId="77777777" w:rsidR="00C72CEA" w:rsidRDefault="00C72CEA" w:rsidP="007E45CC">
            <w:pPr>
              <w:pStyle w:val="TableParagraph"/>
              <w:spacing w:line="211" w:lineRule="exact"/>
              <w:rPr>
                <w:sz w:val="20"/>
              </w:rPr>
            </w:pPr>
            <w:r>
              <w:rPr>
                <w:sz w:val="20"/>
              </w:rPr>
              <w:t>societies</w:t>
            </w:r>
            <w:r>
              <w:rPr>
                <w:spacing w:val="-11"/>
                <w:sz w:val="20"/>
              </w:rPr>
              <w:t xml:space="preserve"> </w:t>
            </w:r>
            <w:r>
              <w:rPr>
                <w:spacing w:val="-2"/>
                <w:sz w:val="20"/>
              </w:rPr>
              <w:t>adhere.</w:t>
            </w:r>
          </w:p>
        </w:tc>
        <w:tc>
          <w:tcPr>
            <w:tcW w:w="1441" w:type="dxa"/>
          </w:tcPr>
          <w:p w14:paraId="2641B9C3" w14:textId="77777777" w:rsidR="00C72CEA" w:rsidRDefault="00C72CEA" w:rsidP="007E45CC">
            <w:pPr>
              <w:pStyle w:val="TableParagraph"/>
              <w:ind w:left="321" w:right="131" w:hanging="183"/>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42803998"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4C2E4832" w14:textId="77777777" w:rsidR="00C72CEA" w:rsidRDefault="00C72CEA" w:rsidP="007E45CC">
            <w:pPr>
              <w:pStyle w:val="TableParagraph"/>
              <w:spacing w:line="229" w:lineRule="exact"/>
              <w:ind w:left="3" w:right="3"/>
              <w:jc w:val="center"/>
              <w:rPr>
                <w:sz w:val="20"/>
              </w:rPr>
            </w:pPr>
            <w:r>
              <w:rPr>
                <w:sz w:val="20"/>
              </w:rPr>
              <w:t>No</w:t>
            </w:r>
          </w:p>
        </w:tc>
      </w:tr>
      <w:tr w:rsidR="00C72CEA" w14:paraId="0367EBBF" w14:textId="77777777" w:rsidTr="007E45CC">
        <w:trPr>
          <w:trHeight w:val="2299"/>
        </w:trPr>
        <w:tc>
          <w:tcPr>
            <w:tcW w:w="1260" w:type="dxa"/>
          </w:tcPr>
          <w:p w14:paraId="2B0DABE1" w14:textId="77777777" w:rsidR="00C72CEA" w:rsidRDefault="00C72CEA" w:rsidP="007E45CC">
            <w:pPr>
              <w:pStyle w:val="TableParagraph"/>
              <w:spacing w:line="229" w:lineRule="exact"/>
              <w:ind w:left="107"/>
              <w:rPr>
                <w:sz w:val="20"/>
              </w:rPr>
            </w:pPr>
            <w:r>
              <w:rPr>
                <w:spacing w:val="-2"/>
                <w:sz w:val="20"/>
              </w:rPr>
              <w:t>Religion</w:t>
            </w:r>
          </w:p>
        </w:tc>
        <w:tc>
          <w:tcPr>
            <w:tcW w:w="2047" w:type="dxa"/>
          </w:tcPr>
          <w:p w14:paraId="4687AC62" w14:textId="77777777" w:rsidR="00C72CEA" w:rsidRPr="008521DD" w:rsidRDefault="00C72CEA" w:rsidP="007E45CC">
            <w:pPr>
              <w:pStyle w:val="TableParagraph"/>
              <w:spacing w:line="477" w:lineRule="auto"/>
              <w:rPr>
                <w:b/>
                <w:sz w:val="20"/>
              </w:rPr>
            </w:pPr>
            <w:r w:rsidRPr="008521DD">
              <w:rPr>
                <w:b/>
                <w:sz w:val="20"/>
              </w:rPr>
              <w:t>Sex</w:t>
            </w:r>
            <w:r w:rsidRPr="008521DD">
              <w:rPr>
                <w:b/>
                <w:spacing w:val="-13"/>
                <w:sz w:val="20"/>
              </w:rPr>
              <w:t xml:space="preserve"> </w:t>
            </w:r>
            <w:r w:rsidRPr="008521DD">
              <w:rPr>
                <w:b/>
                <w:sz w:val="20"/>
              </w:rPr>
              <w:t>and</w:t>
            </w:r>
            <w:r w:rsidRPr="008521DD">
              <w:rPr>
                <w:b/>
                <w:spacing w:val="-13"/>
                <w:sz w:val="20"/>
              </w:rPr>
              <w:t xml:space="preserve"> </w:t>
            </w:r>
            <w:r w:rsidRPr="008521DD">
              <w:rPr>
                <w:b/>
                <w:sz w:val="20"/>
              </w:rPr>
              <w:t>the</w:t>
            </w:r>
            <w:r w:rsidRPr="008521DD">
              <w:rPr>
                <w:b/>
                <w:spacing w:val="-14"/>
                <w:sz w:val="20"/>
              </w:rPr>
              <w:t xml:space="preserve"> </w:t>
            </w:r>
            <w:r w:rsidRPr="008521DD">
              <w:rPr>
                <w:b/>
                <w:sz w:val="20"/>
              </w:rPr>
              <w:t xml:space="preserve">Bible </w:t>
            </w:r>
            <w:hyperlink r:id="rId72">
              <w:r w:rsidRPr="008521DD">
                <w:rPr>
                  <w:b/>
                  <w:sz w:val="20"/>
                </w:rPr>
                <w:t>RELS 2620</w:t>
              </w:r>
            </w:hyperlink>
          </w:p>
        </w:tc>
        <w:tc>
          <w:tcPr>
            <w:tcW w:w="1352" w:type="dxa"/>
          </w:tcPr>
          <w:p w14:paraId="5DECF6AE" w14:textId="77777777" w:rsidR="00C72CEA" w:rsidRDefault="00C72CEA" w:rsidP="007E45CC">
            <w:pPr>
              <w:pStyle w:val="TableParagraph"/>
              <w:ind w:left="108" w:right="409"/>
              <w:rPr>
                <w:sz w:val="20"/>
              </w:rPr>
            </w:pPr>
            <w:r>
              <w:rPr>
                <w:spacing w:val="-2"/>
                <w:sz w:val="20"/>
              </w:rPr>
              <w:t>Religious Studies</w:t>
            </w:r>
          </w:p>
        </w:tc>
        <w:tc>
          <w:tcPr>
            <w:tcW w:w="4861" w:type="dxa"/>
          </w:tcPr>
          <w:p w14:paraId="66C04B33" w14:textId="77777777" w:rsidR="00C72CEA" w:rsidRDefault="00C72CEA" w:rsidP="007E45CC">
            <w:pPr>
              <w:pStyle w:val="TableParagraph"/>
              <w:ind w:right="146"/>
              <w:rPr>
                <w:sz w:val="20"/>
              </w:rPr>
            </w:pPr>
            <w:r>
              <w:rPr>
                <w:sz w:val="20"/>
              </w:rPr>
              <w:t>Even</w:t>
            </w:r>
            <w:r>
              <w:rPr>
                <w:spacing w:val="-4"/>
                <w:sz w:val="20"/>
              </w:rPr>
              <w:t xml:space="preserve"> </w:t>
            </w:r>
            <w:r>
              <w:rPr>
                <w:sz w:val="20"/>
              </w:rPr>
              <w:t>in</w:t>
            </w:r>
            <w:r>
              <w:rPr>
                <w:spacing w:val="-5"/>
                <w:sz w:val="20"/>
              </w:rPr>
              <w:t xml:space="preserve"> </w:t>
            </w:r>
            <w:r>
              <w:rPr>
                <w:sz w:val="20"/>
              </w:rPr>
              <w:t>a</w:t>
            </w:r>
            <w:r>
              <w:rPr>
                <w:spacing w:val="-3"/>
                <w:sz w:val="20"/>
              </w:rPr>
              <w:t xml:space="preserve"> </w:t>
            </w:r>
            <w:r>
              <w:rPr>
                <w:sz w:val="20"/>
              </w:rPr>
              <w:t>country</w:t>
            </w:r>
            <w:r>
              <w:rPr>
                <w:spacing w:val="-4"/>
                <w:sz w:val="20"/>
              </w:rPr>
              <w:t xml:space="preserve"> </w:t>
            </w:r>
            <w:r>
              <w:rPr>
                <w:sz w:val="20"/>
              </w:rPr>
              <w:t>in</w:t>
            </w:r>
            <w:r>
              <w:rPr>
                <w:spacing w:val="-5"/>
                <w:sz w:val="20"/>
              </w:rPr>
              <w:t xml:space="preserve"> </w:t>
            </w:r>
            <w:r>
              <w:rPr>
                <w:sz w:val="20"/>
              </w:rPr>
              <w:t>which</w:t>
            </w:r>
            <w:r>
              <w:rPr>
                <w:spacing w:val="-5"/>
                <w:sz w:val="20"/>
              </w:rPr>
              <w:t xml:space="preserve"> </w:t>
            </w:r>
            <w:r>
              <w:rPr>
                <w:sz w:val="20"/>
              </w:rPr>
              <w:t>the</w:t>
            </w:r>
            <w:r>
              <w:rPr>
                <w:spacing w:val="-6"/>
                <w:sz w:val="20"/>
              </w:rPr>
              <w:t xml:space="preserve"> </w:t>
            </w:r>
            <w:r>
              <w:rPr>
                <w:sz w:val="20"/>
              </w:rPr>
              <w:t>Separation</w:t>
            </w:r>
            <w:r>
              <w:rPr>
                <w:spacing w:val="-6"/>
                <w:sz w:val="20"/>
              </w:rPr>
              <w:t xml:space="preserve"> </w:t>
            </w:r>
            <w:r>
              <w:rPr>
                <w:sz w:val="20"/>
              </w:rPr>
              <w:t>of</w:t>
            </w:r>
            <w:r>
              <w:rPr>
                <w:spacing w:val="-5"/>
                <w:sz w:val="20"/>
              </w:rPr>
              <w:t xml:space="preserve"> </w:t>
            </w:r>
            <w:r>
              <w:rPr>
                <w:sz w:val="20"/>
              </w:rPr>
              <w:t>Church and State is a stated goal, it is impossible to completely separate the two. People frequently base their decisions and opinions upon their religious beliefs. However, the debate over exactly how the Bible should influence our culture and laws is not just one between Christian Believers and Atheists.</w:t>
            </w:r>
            <w:r>
              <w:rPr>
                <w:spacing w:val="-2"/>
                <w:sz w:val="20"/>
              </w:rPr>
              <w:t xml:space="preserve"> </w:t>
            </w:r>
            <w:r>
              <w:rPr>
                <w:sz w:val="20"/>
              </w:rPr>
              <w:t>On</w:t>
            </w:r>
            <w:r>
              <w:rPr>
                <w:spacing w:val="-2"/>
                <w:sz w:val="20"/>
              </w:rPr>
              <w:t xml:space="preserve"> </w:t>
            </w:r>
            <w:r>
              <w:rPr>
                <w:sz w:val="20"/>
              </w:rPr>
              <w:t>the</w:t>
            </w:r>
            <w:r>
              <w:rPr>
                <w:spacing w:val="-3"/>
                <w:sz w:val="20"/>
              </w:rPr>
              <w:t xml:space="preserve"> </w:t>
            </w:r>
            <w:r>
              <w:rPr>
                <w:sz w:val="20"/>
              </w:rPr>
              <w:t>contrary,</w:t>
            </w:r>
            <w:r>
              <w:rPr>
                <w:spacing w:val="-2"/>
                <w:sz w:val="20"/>
              </w:rPr>
              <w:t xml:space="preserve"> </w:t>
            </w:r>
            <w:r>
              <w:rPr>
                <w:sz w:val="20"/>
              </w:rPr>
              <w:t>many</w:t>
            </w:r>
            <w:r>
              <w:rPr>
                <w:spacing w:val="-1"/>
                <w:sz w:val="20"/>
              </w:rPr>
              <w:t xml:space="preserve"> </w:t>
            </w:r>
            <w:r>
              <w:rPr>
                <w:sz w:val="20"/>
              </w:rPr>
              <w:t>Christians</w:t>
            </w:r>
            <w:r>
              <w:rPr>
                <w:spacing w:val="-1"/>
                <w:sz w:val="20"/>
              </w:rPr>
              <w:t xml:space="preserve"> </w:t>
            </w:r>
            <w:r>
              <w:rPr>
                <w:sz w:val="20"/>
              </w:rPr>
              <w:t>disagree</w:t>
            </w:r>
          </w:p>
          <w:p w14:paraId="7A11C322" w14:textId="77777777" w:rsidR="00C72CEA" w:rsidRDefault="00C72CEA" w:rsidP="007E45CC">
            <w:pPr>
              <w:pStyle w:val="TableParagraph"/>
              <w:spacing w:line="230" w:lineRule="exact"/>
              <w:ind w:right="218"/>
              <w:rPr>
                <w:sz w:val="20"/>
              </w:rPr>
            </w:pPr>
            <w:r>
              <w:rPr>
                <w:sz w:val="20"/>
              </w:rPr>
              <w:t>over</w:t>
            </w:r>
            <w:r>
              <w:rPr>
                <w:spacing w:val="-7"/>
                <w:sz w:val="20"/>
              </w:rPr>
              <w:t xml:space="preserve"> </w:t>
            </w:r>
            <w:r>
              <w:rPr>
                <w:sz w:val="20"/>
              </w:rPr>
              <w:t>exactly</w:t>
            </w:r>
            <w:r>
              <w:rPr>
                <w:spacing w:val="-6"/>
                <w:sz w:val="20"/>
              </w:rPr>
              <w:t xml:space="preserve"> </w:t>
            </w:r>
            <w:r>
              <w:rPr>
                <w:sz w:val="20"/>
              </w:rPr>
              <w:t>how</w:t>
            </w:r>
            <w:r>
              <w:rPr>
                <w:spacing w:val="-7"/>
                <w:sz w:val="20"/>
              </w:rPr>
              <w:t xml:space="preserve"> </w:t>
            </w:r>
            <w:r>
              <w:rPr>
                <w:sz w:val="20"/>
              </w:rPr>
              <w:t>the</w:t>
            </w:r>
            <w:r>
              <w:rPr>
                <w:spacing w:val="-7"/>
                <w:sz w:val="20"/>
              </w:rPr>
              <w:t xml:space="preserve"> </w:t>
            </w:r>
            <w:r>
              <w:rPr>
                <w:sz w:val="20"/>
              </w:rPr>
              <w:t>Bible</w:t>
            </w:r>
            <w:r>
              <w:rPr>
                <w:spacing w:val="-5"/>
                <w:sz w:val="20"/>
              </w:rPr>
              <w:t xml:space="preserve"> </w:t>
            </w:r>
            <w:r>
              <w:rPr>
                <w:sz w:val="20"/>
              </w:rPr>
              <w:t>should</w:t>
            </w:r>
            <w:r>
              <w:rPr>
                <w:spacing w:val="-7"/>
                <w:sz w:val="20"/>
              </w:rPr>
              <w:t xml:space="preserve"> </w:t>
            </w:r>
            <w:r>
              <w:rPr>
                <w:sz w:val="20"/>
              </w:rPr>
              <w:t>be</w:t>
            </w:r>
            <w:r>
              <w:rPr>
                <w:spacing w:val="-5"/>
                <w:sz w:val="20"/>
              </w:rPr>
              <w:t xml:space="preserve"> </w:t>
            </w:r>
            <w:r>
              <w:rPr>
                <w:sz w:val="20"/>
              </w:rPr>
              <w:t>interpreted and applied in any given case…</w:t>
            </w:r>
          </w:p>
        </w:tc>
        <w:tc>
          <w:tcPr>
            <w:tcW w:w="1441" w:type="dxa"/>
          </w:tcPr>
          <w:p w14:paraId="1677E6DD" w14:textId="77777777" w:rsidR="00C72CEA" w:rsidRDefault="00C72CEA" w:rsidP="007E45CC">
            <w:pPr>
              <w:pStyle w:val="TableParagraph"/>
              <w:ind w:left="321" w:right="131" w:hanging="183"/>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10E07B56" w14:textId="77777777" w:rsidR="00C72CEA" w:rsidRDefault="00C72CEA" w:rsidP="007E45CC">
            <w:pPr>
              <w:pStyle w:val="TableParagraph"/>
              <w:spacing w:line="229" w:lineRule="exact"/>
              <w:ind w:left="2" w:right="3"/>
              <w:jc w:val="center"/>
              <w:rPr>
                <w:sz w:val="20"/>
              </w:rPr>
            </w:pPr>
            <w:r>
              <w:rPr>
                <w:sz w:val="20"/>
              </w:rPr>
              <w:t>No</w:t>
            </w:r>
          </w:p>
        </w:tc>
        <w:tc>
          <w:tcPr>
            <w:tcW w:w="1440" w:type="dxa"/>
          </w:tcPr>
          <w:p w14:paraId="0EE85DEC" w14:textId="77777777" w:rsidR="00C72CEA" w:rsidRDefault="00C72CEA" w:rsidP="007E45CC">
            <w:pPr>
              <w:pStyle w:val="TableParagraph"/>
              <w:spacing w:line="229" w:lineRule="exact"/>
              <w:ind w:left="3" w:right="3"/>
              <w:jc w:val="center"/>
              <w:rPr>
                <w:sz w:val="20"/>
              </w:rPr>
            </w:pPr>
            <w:r>
              <w:rPr>
                <w:sz w:val="20"/>
              </w:rPr>
              <w:t>No</w:t>
            </w:r>
          </w:p>
        </w:tc>
      </w:tr>
    </w:tbl>
    <w:p w14:paraId="44CBBD07" w14:textId="77777777" w:rsidR="00C72CEA" w:rsidRDefault="00C72CEA" w:rsidP="00C72CEA">
      <w:pPr>
        <w:spacing w:line="229" w:lineRule="exact"/>
        <w:jc w:val="center"/>
        <w:rPr>
          <w:sz w:val="20"/>
        </w:rPr>
        <w:sectPr w:rsidR="00C72CEA" w:rsidSect="00C72CEA">
          <w:type w:val="continuous"/>
          <w:pgSz w:w="15840" w:h="12240" w:orient="landscape"/>
          <w:pgMar w:top="700" w:right="720" w:bottom="1626"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83"/>
        <w:gridCol w:w="2085"/>
        <w:gridCol w:w="1377"/>
        <w:gridCol w:w="4951"/>
        <w:gridCol w:w="1467"/>
        <w:gridCol w:w="1283"/>
        <w:gridCol w:w="1466"/>
      </w:tblGrid>
      <w:tr w:rsidR="00C72CEA" w14:paraId="2CC06755" w14:textId="77777777" w:rsidTr="007E45CC">
        <w:trPr>
          <w:trHeight w:val="720"/>
        </w:trPr>
        <w:tc>
          <w:tcPr>
            <w:tcW w:w="1283" w:type="dxa"/>
          </w:tcPr>
          <w:p w14:paraId="571F89B0" w14:textId="77777777" w:rsidR="00C72CEA" w:rsidRDefault="00C72CEA" w:rsidP="007E45CC">
            <w:pPr>
              <w:pStyle w:val="TableParagraph"/>
              <w:ind w:left="196" w:right="183" w:firstLine="55"/>
              <w:rPr>
                <w:b/>
                <w:sz w:val="20"/>
              </w:rPr>
            </w:pPr>
            <w:r>
              <w:rPr>
                <w:b/>
                <w:spacing w:val="-2"/>
                <w:sz w:val="20"/>
              </w:rPr>
              <w:t>Elective Category</w:t>
            </w:r>
          </w:p>
        </w:tc>
        <w:tc>
          <w:tcPr>
            <w:tcW w:w="2085" w:type="dxa"/>
          </w:tcPr>
          <w:p w14:paraId="6FF1FE19" w14:textId="77777777" w:rsidR="00C72CEA" w:rsidRDefault="00C72CEA" w:rsidP="007E45CC">
            <w:pPr>
              <w:pStyle w:val="TableParagraph"/>
              <w:spacing w:line="229" w:lineRule="exact"/>
              <w:ind w:left="677"/>
              <w:rPr>
                <w:b/>
                <w:sz w:val="20"/>
              </w:rPr>
            </w:pPr>
            <w:r>
              <w:rPr>
                <w:b/>
                <w:spacing w:val="-2"/>
                <w:sz w:val="20"/>
              </w:rPr>
              <w:t>Course</w:t>
            </w:r>
          </w:p>
        </w:tc>
        <w:tc>
          <w:tcPr>
            <w:tcW w:w="1377" w:type="dxa"/>
          </w:tcPr>
          <w:p w14:paraId="31AE0B21" w14:textId="77777777" w:rsidR="00C72CEA" w:rsidRDefault="00C72CEA" w:rsidP="007E45CC">
            <w:pPr>
              <w:pStyle w:val="TableParagraph"/>
              <w:spacing w:line="229" w:lineRule="exact"/>
              <w:ind w:left="108"/>
              <w:rPr>
                <w:b/>
                <w:sz w:val="20"/>
              </w:rPr>
            </w:pPr>
            <w:r>
              <w:rPr>
                <w:b/>
                <w:spacing w:val="-2"/>
                <w:sz w:val="20"/>
              </w:rPr>
              <w:t>Department</w:t>
            </w:r>
          </w:p>
        </w:tc>
        <w:tc>
          <w:tcPr>
            <w:tcW w:w="4951" w:type="dxa"/>
          </w:tcPr>
          <w:p w14:paraId="7CEDC92D" w14:textId="77777777" w:rsidR="00C72CEA" w:rsidRDefault="00C72CEA" w:rsidP="007E45CC">
            <w:pPr>
              <w:pStyle w:val="TableParagraph"/>
              <w:spacing w:line="229" w:lineRule="exact"/>
              <w:ind w:left="0"/>
              <w:jc w:val="center"/>
              <w:rPr>
                <w:b/>
                <w:sz w:val="20"/>
              </w:rPr>
            </w:pPr>
            <w:r>
              <w:rPr>
                <w:b/>
                <w:spacing w:val="-2"/>
                <w:sz w:val="20"/>
              </w:rPr>
              <w:t>Description</w:t>
            </w:r>
          </w:p>
        </w:tc>
        <w:tc>
          <w:tcPr>
            <w:tcW w:w="1467" w:type="dxa"/>
          </w:tcPr>
          <w:p w14:paraId="494BBB88"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83" w:type="dxa"/>
          </w:tcPr>
          <w:p w14:paraId="796637BB"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6174ED47" w14:textId="77777777" w:rsidR="00C72CEA" w:rsidRDefault="00C72CEA" w:rsidP="007E45CC">
            <w:pPr>
              <w:pStyle w:val="TableParagraph"/>
              <w:spacing w:line="211" w:lineRule="exact"/>
              <w:ind w:left="203"/>
              <w:rPr>
                <w:b/>
                <w:sz w:val="20"/>
              </w:rPr>
            </w:pPr>
            <w:r>
              <w:rPr>
                <w:b/>
                <w:sz w:val="20"/>
              </w:rPr>
              <w:t>Spring 2025</w:t>
            </w:r>
          </w:p>
        </w:tc>
        <w:tc>
          <w:tcPr>
            <w:tcW w:w="1466" w:type="dxa"/>
          </w:tcPr>
          <w:p w14:paraId="1DC86B13" w14:textId="5709F183"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262EEE41" w14:textId="77777777" w:rsidTr="007E45CC">
        <w:trPr>
          <w:trHeight w:val="4797"/>
        </w:trPr>
        <w:tc>
          <w:tcPr>
            <w:tcW w:w="1283" w:type="dxa"/>
          </w:tcPr>
          <w:p w14:paraId="6C4900E4" w14:textId="77777777" w:rsidR="00C72CEA" w:rsidRPr="00312A21" w:rsidRDefault="00C72CEA" w:rsidP="007E45CC">
            <w:pPr>
              <w:pStyle w:val="TableParagraph"/>
              <w:spacing w:line="229" w:lineRule="exact"/>
              <w:ind w:left="107"/>
              <w:rPr>
                <w:sz w:val="20"/>
              </w:rPr>
            </w:pPr>
            <w:r w:rsidRPr="00312A21">
              <w:rPr>
                <w:color w:val="000000"/>
                <w:spacing w:val="-2"/>
                <w:sz w:val="20"/>
              </w:rPr>
              <w:lastRenderedPageBreak/>
              <w:t>Religion</w:t>
            </w:r>
          </w:p>
        </w:tc>
        <w:tc>
          <w:tcPr>
            <w:tcW w:w="2085" w:type="dxa"/>
          </w:tcPr>
          <w:p w14:paraId="47B422F0" w14:textId="6288B14A" w:rsidR="00C72CEA" w:rsidRPr="00312A21" w:rsidRDefault="00C72CEA" w:rsidP="007E45CC">
            <w:pPr>
              <w:pStyle w:val="TableParagraph"/>
              <w:spacing w:line="477" w:lineRule="auto"/>
              <w:ind w:right="537"/>
              <w:rPr>
                <w:b/>
                <w:sz w:val="20"/>
              </w:rPr>
            </w:pPr>
            <w:r w:rsidRPr="00312A21">
              <w:rPr>
                <w:b/>
                <w:color w:val="000000"/>
                <w:sz w:val="20"/>
              </w:rPr>
              <w:t>Zen</w:t>
            </w:r>
            <w:r w:rsidRPr="00312A21">
              <w:rPr>
                <w:b/>
                <w:color w:val="000000"/>
                <w:spacing w:val="-14"/>
                <w:sz w:val="20"/>
              </w:rPr>
              <w:t xml:space="preserve"> </w:t>
            </w:r>
            <w:r w:rsidRPr="00312A21">
              <w:rPr>
                <w:b/>
                <w:color w:val="000000"/>
                <w:sz w:val="20"/>
              </w:rPr>
              <w:t xml:space="preserve">Buddhism </w:t>
            </w:r>
            <w:r w:rsidRPr="009004EB">
              <w:rPr>
                <w:b/>
                <w:spacing w:val="-2"/>
                <w:sz w:val="20"/>
              </w:rPr>
              <w:t>RELS:3655</w:t>
            </w:r>
          </w:p>
        </w:tc>
        <w:tc>
          <w:tcPr>
            <w:tcW w:w="1377" w:type="dxa"/>
          </w:tcPr>
          <w:p w14:paraId="64AD319E" w14:textId="77777777" w:rsidR="00C72CEA" w:rsidRDefault="00C72CEA" w:rsidP="007E45CC">
            <w:pPr>
              <w:pStyle w:val="TableParagraph"/>
              <w:ind w:left="108" w:right="409"/>
              <w:rPr>
                <w:sz w:val="20"/>
              </w:rPr>
            </w:pPr>
            <w:r>
              <w:rPr>
                <w:spacing w:val="-2"/>
                <w:sz w:val="20"/>
              </w:rPr>
              <w:t>Religious Studies</w:t>
            </w:r>
          </w:p>
        </w:tc>
        <w:tc>
          <w:tcPr>
            <w:tcW w:w="4951" w:type="dxa"/>
          </w:tcPr>
          <w:p w14:paraId="635571D5" w14:textId="77777777" w:rsidR="00C72CEA" w:rsidRDefault="00C72CEA" w:rsidP="007E45CC">
            <w:pPr>
              <w:pStyle w:val="TableParagraph"/>
              <w:ind w:right="134"/>
              <w:rPr>
                <w:sz w:val="20"/>
              </w:rPr>
            </w:pPr>
            <w:r>
              <w:rPr>
                <w:sz w:val="20"/>
              </w:rPr>
              <w:t>This course is an exploration of the teachings, history, and study of Zen Buddhism through original Zen texts, feature films and documentaries, and contemporary scholarship. We will examine the history and practice of Zen and Zen meditation in China, Japan, Korea, and their transmission to the Western world. We will look at how various arts</w:t>
            </w:r>
            <w:r>
              <w:rPr>
                <w:spacing w:val="40"/>
                <w:sz w:val="20"/>
              </w:rPr>
              <w:t xml:space="preserve"> </w:t>
            </w:r>
            <w:r>
              <w:rPr>
                <w:sz w:val="20"/>
              </w:rPr>
              <w:t>such as swordsmanship, tea ceremony, garden design,</w:t>
            </w:r>
            <w:r>
              <w:rPr>
                <w:spacing w:val="-1"/>
                <w:sz w:val="20"/>
              </w:rPr>
              <w:t xml:space="preserve"> </w:t>
            </w:r>
            <w:r>
              <w:rPr>
                <w:sz w:val="20"/>
              </w:rPr>
              <w:t>Ikebana,</w:t>
            </w:r>
            <w:r>
              <w:rPr>
                <w:spacing w:val="-1"/>
                <w:sz w:val="20"/>
              </w:rPr>
              <w:t xml:space="preserve"> </w:t>
            </w:r>
            <w:r>
              <w:rPr>
                <w:sz w:val="20"/>
              </w:rPr>
              <w:t>etc., have become associated</w:t>
            </w:r>
            <w:r>
              <w:rPr>
                <w:spacing w:val="-2"/>
                <w:sz w:val="20"/>
              </w:rPr>
              <w:t xml:space="preserve"> </w:t>
            </w:r>
            <w:r>
              <w:rPr>
                <w:sz w:val="20"/>
              </w:rPr>
              <w:t>with Zen, as well as modern uses and abuses of the</w:t>
            </w:r>
            <w:r>
              <w:rPr>
                <w:spacing w:val="40"/>
                <w:sz w:val="20"/>
              </w:rPr>
              <w:t xml:space="preserve"> </w:t>
            </w:r>
            <w:r>
              <w:rPr>
                <w:sz w:val="20"/>
              </w:rPr>
              <w:t>term</w:t>
            </w:r>
            <w:r>
              <w:rPr>
                <w:spacing w:val="-3"/>
                <w:sz w:val="20"/>
              </w:rPr>
              <w:t xml:space="preserve"> </w:t>
            </w:r>
            <w:r>
              <w:rPr>
                <w:sz w:val="20"/>
              </w:rPr>
              <w:t>“Zen.”</w:t>
            </w:r>
            <w:r>
              <w:rPr>
                <w:spacing w:val="-1"/>
                <w:sz w:val="20"/>
              </w:rPr>
              <w:t xml:space="preserve"> </w:t>
            </w:r>
            <w:r>
              <w:rPr>
                <w:sz w:val="20"/>
              </w:rPr>
              <w:t>A</w:t>
            </w:r>
            <w:r>
              <w:rPr>
                <w:spacing w:val="-3"/>
                <w:sz w:val="20"/>
              </w:rPr>
              <w:t xml:space="preserve"> </w:t>
            </w:r>
            <w:r>
              <w:rPr>
                <w:sz w:val="20"/>
              </w:rPr>
              <w:t>major</w:t>
            </w:r>
            <w:r>
              <w:rPr>
                <w:spacing w:val="-3"/>
                <w:sz w:val="20"/>
              </w:rPr>
              <w:t xml:space="preserve"> </w:t>
            </w:r>
            <w:r>
              <w:rPr>
                <w:sz w:val="20"/>
              </w:rPr>
              <w:t>component</w:t>
            </w:r>
            <w:r>
              <w:rPr>
                <w:spacing w:val="-2"/>
                <w:sz w:val="20"/>
              </w:rPr>
              <w:t xml:space="preserve"> </w:t>
            </w:r>
            <w:r>
              <w:rPr>
                <w:sz w:val="20"/>
              </w:rPr>
              <w:t>of</w:t>
            </w:r>
            <w:r>
              <w:rPr>
                <w:spacing w:val="-3"/>
                <w:sz w:val="20"/>
              </w:rPr>
              <w:t xml:space="preserve"> </w:t>
            </w:r>
            <w:r>
              <w:rPr>
                <w:sz w:val="20"/>
              </w:rPr>
              <w:t>the</w:t>
            </w:r>
            <w:r>
              <w:rPr>
                <w:spacing w:val="-4"/>
                <w:sz w:val="20"/>
              </w:rPr>
              <w:t xml:space="preserve"> </w:t>
            </w:r>
            <w:r>
              <w:rPr>
                <w:sz w:val="20"/>
              </w:rPr>
              <w:t>course</w:t>
            </w:r>
            <w:r>
              <w:rPr>
                <w:spacing w:val="-2"/>
                <w:sz w:val="20"/>
              </w:rPr>
              <w:t xml:space="preserve"> </w:t>
            </w:r>
            <w:r>
              <w:rPr>
                <w:sz w:val="20"/>
              </w:rPr>
              <w:t>will</w:t>
            </w:r>
            <w:r>
              <w:rPr>
                <w:spacing w:val="-3"/>
                <w:sz w:val="20"/>
              </w:rPr>
              <w:t xml:space="preserve"> </w:t>
            </w:r>
            <w:r>
              <w:rPr>
                <w:sz w:val="20"/>
              </w:rPr>
              <w:t>be a</w:t>
            </w:r>
            <w:r>
              <w:rPr>
                <w:spacing w:val="-8"/>
                <w:sz w:val="20"/>
              </w:rPr>
              <w:t xml:space="preserve"> </w:t>
            </w:r>
            <w:r>
              <w:rPr>
                <w:sz w:val="20"/>
              </w:rPr>
              <w:t>consideration</w:t>
            </w:r>
            <w:r>
              <w:rPr>
                <w:spacing w:val="-7"/>
                <w:sz w:val="20"/>
              </w:rPr>
              <w:t xml:space="preserve"> </w:t>
            </w:r>
            <w:r>
              <w:rPr>
                <w:sz w:val="20"/>
              </w:rPr>
              <w:t>of</w:t>
            </w:r>
            <w:r>
              <w:rPr>
                <w:spacing w:val="-8"/>
                <w:sz w:val="20"/>
              </w:rPr>
              <w:t xml:space="preserve"> </w:t>
            </w:r>
            <w:r>
              <w:rPr>
                <w:sz w:val="20"/>
              </w:rPr>
              <w:t>various</w:t>
            </w:r>
            <w:r>
              <w:rPr>
                <w:spacing w:val="-7"/>
                <w:sz w:val="20"/>
              </w:rPr>
              <w:t xml:space="preserve"> </w:t>
            </w:r>
            <w:r>
              <w:rPr>
                <w:sz w:val="20"/>
              </w:rPr>
              <w:t>philosophical,</w:t>
            </w:r>
            <w:r>
              <w:rPr>
                <w:spacing w:val="-8"/>
                <w:sz w:val="20"/>
              </w:rPr>
              <w:t xml:space="preserve"> </w:t>
            </w:r>
            <w:r>
              <w:rPr>
                <w:sz w:val="20"/>
              </w:rPr>
              <w:t>ethical,</w:t>
            </w:r>
            <w:r>
              <w:rPr>
                <w:spacing w:val="-8"/>
                <w:sz w:val="20"/>
              </w:rPr>
              <w:t xml:space="preserve"> </w:t>
            </w:r>
            <w:r>
              <w:rPr>
                <w:sz w:val="20"/>
              </w:rPr>
              <w:t>and methodological issues that arise in the study of Zen and Zen meditation. We will also discuss the larger issues raised by Zen’s teachings of enlightenment and transcendent experience in the light of recent studies of the brain and theory of mind. Much of the course will be centered on a series of documentaries and movies.</w:t>
            </w:r>
          </w:p>
        </w:tc>
        <w:tc>
          <w:tcPr>
            <w:tcW w:w="1467" w:type="dxa"/>
          </w:tcPr>
          <w:p w14:paraId="5FFCE6BF" w14:textId="77777777" w:rsidR="00C72CEA" w:rsidRDefault="00C72CEA" w:rsidP="007E45CC">
            <w:pPr>
              <w:pStyle w:val="TableParagraph"/>
              <w:spacing w:line="229" w:lineRule="exact"/>
              <w:ind w:left="69" w:right="69"/>
              <w:jc w:val="center"/>
              <w:rPr>
                <w:sz w:val="20"/>
              </w:rPr>
            </w:pPr>
            <w:r>
              <w:rPr>
                <w:spacing w:val="-4"/>
                <w:sz w:val="20"/>
              </w:rPr>
              <w:t>None</w:t>
            </w:r>
          </w:p>
        </w:tc>
        <w:tc>
          <w:tcPr>
            <w:tcW w:w="1283" w:type="dxa"/>
          </w:tcPr>
          <w:p w14:paraId="042D1C96" w14:textId="77777777" w:rsidR="00C72CEA" w:rsidRDefault="00C72CEA" w:rsidP="007E45CC">
            <w:pPr>
              <w:pStyle w:val="TableParagraph"/>
              <w:spacing w:line="229" w:lineRule="exact"/>
              <w:ind w:left="2" w:right="3"/>
              <w:jc w:val="center"/>
              <w:rPr>
                <w:sz w:val="20"/>
              </w:rPr>
            </w:pPr>
            <w:r>
              <w:rPr>
                <w:sz w:val="20"/>
              </w:rPr>
              <w:t>Yes</w:t>
            </w:r>
          </w:p>
        </w:tc>
        <w:tc>
          <w:tcPr>
            <w:tcW w:w="1466" w:type="dxa"/>
          </w:tcPr>
          <w:p w14:paraId="51AE48E2" w14:textId="77777777" w:rsidR="00C72CEA" w:rsidRDefault="00C72CEA" w:rsidP="007E45CC">
            <w:pPr>
              <w:pStyle w:val="TableParagraph"/>
              <w:spacing w:line="229" w:lineRule="exact"/>
              <w:ind w:left="3" w:right="3"/>
              <w:jc w:val="center"/>
              <w:rPr>
                <w:sz w:val="20"/>
              </w:rPr>
            </w:pPr>
            <w:r>
              <w:rPr>
                <w:sz w:val="20"/>
              </w:rPr>
              <w:t>No</w:t>
            </w:r>
          </w:p>
        </w:tc>
      </w:tr>
      <w:tr w:rsidR="00C72CEA" w14:paraId="77A6E877" w14:textId="77777777" w:rsidTr="007E45CC">
        <w:trPr>
          <w:trHeight w:val="1438"/>
        </w:trPr>
        <w:tc>
          <w:tcPr>
            <w:tcW w:w="1283" w:type="dxa"/>
          </w:tcPr>
          <w:p w14:paraId="7176F985" w14:textId="77777777" w:rsidR="00C72CEA" w:rsidRDefault="00C72CEA" w:rsidP="007E45CC">
            <w:pPr>
              <w:pStyle w:val="TableParagraph"/>
              <w:spacing w:line="229" w:lineRule="exact"/>
              <w:ind w:left="107"/>
              <w:rPr>
                <w:sz w:val="20"/>
              </w:rPr>
            </w:pPr>
            <w:r>
              <w:rPr>
                <w:spacing w:val="-2"/>
                <w:sz w:val="20"/>
              </w:rPr>
              <w:t>Religion</w:t>
            </w:r>
          </w:p>
        </w:tc>
        <w:tc>
          <w:tcPr>
            <w:tcW w:w="2085" w:type="dxa"/>
          </w:tcPr>
          <w:p w14:paraId="7C4F4F36" w14:textId="77777777" w:rsidR="00C72CEA" w:rsidRDefault="00C72CEA" w:rsidP="007E45CC">
            <w:pPr>
              <w:pStyle w:val="TableParagraph"/>
              <w:rPr>
                <w:b/>
                <w:sz w:val="20"/>
              </w:rPr>
            </w:pPr>
            <w:r>
              <w:rPr>
                <w:b/>
                <w:sz w:val="20"/>
              </w:rPr>
              <w:t>Human</w:t>
            </w:r>
            <w:r>
              <w:rPr>
                <w:b/>
                <w:spacing w:val="-14"/>
                <w:sz w:val="20"/>
              </w:rPr>
              <w:t xml:space="preserve"> </w:t>
            </w:r>
            <w:r>
              <w:rPr>
                <w:b/>
                <w:sz w:val="20"/>
              </w:rPr>
              <w:t>Rights</w:t>
            </w:r>
            <w:r>
              <w:rPr>
                <w:b/>
                <w:spacing w:val="-14"/>
                <w:sz w:val="20"/>
              </w:rPr>
              <w:t xml:space="preserve"> </w:t>
            </w:r>
            <w:r>
              <w:rPr>
                <w:b/>
                <w:sz w:val="20"/>
              </w:rPr>
              <w:t xml:space="preserve">and </w:t>
            </w:r>
            <w:r>
              <w:rPr>
                <w:b/>
                <w:spacing w:val="-2"/>
                <w:sz w:val="20"/>
              </w:rPr>
              <w:t>Islam</w:t>
            </w:r>
          </w:p>
          <w:p w14:paraId="099EBA0A" w14:textId="77777777" w:rsidR="00C72CEA" w:rsidRDefault="00C72CEA" w:rsidP="007E45CC">
            <w:pPr>
              <w:pStyle w:val="TableParagraph"/>
              <w:spacing w:before="1"/>
              <w:ind w:left="0"/>
              <w:rPr>
                <w:sz w:val="20"/>
              </w:rPr>
            </w:pPr>
          </w:p>
          <w:p w14:paraId="2953C902" w14:textId="5EB008C2" w:rsidR="00C72CEA" w:rsidRPr="008521DD" w:rsidRDefault="00FB4880" w:rsidP="007E45CC">
            <w:pPr>
              <w:pStyle w:val="TableParagraph"/>
              <w:rPr>
                <w:b/>
                <w:sz w:val="20"/>
              </w:rPr>
            </w:pPr>
            <w:hyperlink r:id="rId73" w:history="1">
              <w:r w:rsidR="00C72CEA" w:rsidRPr="00FB4880">
                <w:rPr>
                  <w:rStyle w:val="Hyperlink"/>
                  <w:b/>
                  <w:sz w:val="20"/>
                </w:rPr>
                <w:t>RELS:</w:t>
              </w:r>
              <w:r w:rsidR="00C72CEA" w:rsidRPr="00FB4880">
                <w:rPr>
                  <w:rStyle w:val="Hyperlink"/>
                  <w:b/>
                  <w:spacing w:val="-8"/>
                  <w:sz w:val="20"/>
                </w:rPr>
                <w:t xml:space="preserve"> </w:t>
              </w:r>
              <w:r w:rsidR="00C72CEA" w:rsidRPr="00FB4880">
                <w:rPr>
                  <w:rStyle w:val="Hyperlink"/>
                  <w:b/>
                  <w:spacing w:val="-4"/>
                  <w:sz w:val="20"/>
                </w:rPr>
                <w:t>3855</w:t>
              </w:r>
            </w:hyperlink>
          </w:p>
          <w:p w14:paraId="0E530E1F" w14:textId="77777777" w:rsidR="00C72CEA" w:rsidRDefault="00C72CEA" w:rsidP="007E45CC">
            <w:pPr>
              <w:pStyle w:val="TableParagraph"/>
              <w:spacing w:before="218"/>
              <w:rPr>
                <w:rFonts w:ascii="Verdana"/>
                <w:b/>
                <w:sz w:val="18"/>
              </w:rPr>
            </w:pPr>
            <w:r w:rsidRPr="008521DD">
              <w:rPr>
                <w:rFonts w:ascii="Verdana"/>
                <w:b/>
                <w:spacing w:val="-2"/>
                <w:sz w:val="18"/>
              </w:rPr>
              <w:t>IS:3855</w:t>
            </w:r>
          </w:p>
        </w:tc>
        <w:tc>
          <w:tcPr>
            <w:tcW w:w="1377" w:type="dxa"/>
          </w:tcPr>
          <w:p w14:paraId="23517E2D" w14:textId="77777777" w:rsidR="00C72CEA" w:rsidRDefault="00C72CEA" w:rsidP="007E45CC">
            <w:pPr>
              <w:pStyle w:val="TableParagraph"/>
              <w:ind w:left="108" w:right="409"/>
              <w:rPr>
                <w:sz w:val="20"/>
              </w:rPr>
            </w:pPr>
            <w:r>
              <w:rPr>
                <w:spacing w:val="-2"/>
                <w:sz w:val="20"/>
              </w:rPr>
              <w:t>Religious Studies</w:t>
            </w:r>
          </w:p>
        </w:tc>
        <w:tc>
          <w:tcPr>
            <w:tcW w:w="4951" w:type="dxa"/>
          </w:tcPr>
          <w:p w14:paraId="08623FB2" w14:textId="77777777" w:rsidR="00C72CEA" w:rsidRDefault="00C72CEA" w:rsidP="007E45CC">
            <w:pPr>
              <w:pStyle w:val="TableParagraph"/>
              <w:ind w:right="145"/>
              <w:rPr>
                <w:sz w:val="20"/>
              </w:rPr>
            </w:pPr>
            <w:r>
              <w:rPr>
                <w:sz w:val="20"/>
              </w:rPr>
              <w:t>In this course, we will examine the origins and contexts of the human rights discourse. We will adopt historical and analytical approaches to explore</w:t>
            </w:r>
            <w:r>
              <w:rPr>
                <w:spacing w:val="-4"/>
                <w:sz w:val="20"/>
              </w:rPr>
              <w:t xml:space="preserve"> </w:t>
            </w:r>
            <w:r>
              <w:rPr>
                <w:sz w:val="20"/>
              </w:rPr>
              <w:t>the</w:t>
            </w:r>
            <w:r>
              <w:rPr>
                <w:spacing w:val="-7"/>
                <w:sz w:val="20"/>
              </w:rPr>
              <w:t xml:space="preserve"> </w:t>
            </w:r>
            <w:r>
              <w:rPr>
                <w:sz w:val="20"/>
              </w:rPr>
              <w:t>social</w:t>
            </w:r>
            <w:r>
              <w:rPr>
                <w:spacing w:val="-7"/>
                <w:sz w:val="20"/>
              </w:rPr>
              <w:t xml:space="preserve"> </w:t>
            </w:r>
            <w:r>
              <w:rPr>
                <w:sz w:val="20"/>
              </w:rPr>
              <w:t>forces,</w:t>
            </w:r>
            <w:r>
              <w:rPr>
                <w:spacing w:val="-6"/>
                <w:sz w:val="20"/>
              </w:rPr>
              <w:t xml:space="preserve"> </w:t>
            </w:r>
            <w:r>
              <w:rPr>
                <w:sz w:val="20"/>
              </w:rPr>
              <w:t>legal</w:t>
            </w:r>
            <w:r>
              <w:rPr>
                <w:spacing w:val="-7"/>
                <w:sz w:val="20"/>
              </w:rPr>
              <w:t xml:space="preserve"> </w:t>
            </w:r>
            <w:r>
              <w:rPr>
                <w:sz w:val="20"/>
              </w:rPr>
              <w:t>regimes,</w:t>
            </w:r>
            <w:r>
              <w:rPr>
                <w:spacing w:val="-6"/>
                <w:sz w:val="20"/>
              </w:rPr>
              <w:t xml:space="preserve"> </w:t>
            </w:r>
            <w:r>
              <w:rPr>
                <w:sz w:val="20"/>
              </w:rPr>
              <w:t>and</w:t>
            </w:r>
            <w:r>
              <w:rPr>
                <w:spacing w:val="-7"/>
                <w:sz w:val="20"/>
              </w:rPr>
              <w:t xml:space="preserve"> </w:t>
            </w:r>
            <w:r>
              <w:rPr>
                <w:sz w:val="20"/>
              </w:rPr>
              <w:t>cultural</w:t>
            </w:r>
          </w:p>
          <w:p w14:paraId="3C323DBF" w14:textId="77777777" w:rsidR="00C72CEA" w:rsidRDefault="00C72CEA" w:rsidP="007E45CC">
            <w:pPr>
              <w:pStyle w:val="TableParagraph"/>
              <w:spacing w:line="228" w:lineRule="exact"/>
              <w:ind w:right="174"/>
              <w:rPr>
                <w:sz w:val="20"/>
              </w:rPr>
            </w:pPr>
            <w:r>
              <w:rPr>
                <w:sz w:val="20"/>
              </w:rPr>
              <w:t>norms</w:t>
            </w:r>
            <w:r>
              <w:rPr>
                <w:spacing w:val="-4"/>
                <w:sz w:val="20"/>
              </w:rPr>
              <w:t xml:space="preserve"> </w:t>
            </w:r>
            <w:r>
              <w:rPr>
                <w:sz w:val="20"/>
              </w:rPr>
              <w:t>that</w:t>
            </w:r>
            <w:r>
              <w:rPr>
                <w:spacing w:val="-5"/>
                <w:sz w:val="20"/>
              </w:rPr>
              <w:t xml:space="preserve"> </w:t>
            </w:r>
            <w:r>
              <w:rPr>
                <w:sz w:val="20"/>
              </w:rPr>
              <w:t>shaped</w:t>
            </w:r>
            <w:r>
              <w:rPr>
                <w:spacing w:val="-3"/>
                <w:sz w:val="20"/>
              </w:rPr>
              <w:t xml:space="preserve"> </w:t>
            </w:r>
            <w:r>
              <w:rPr>
                <w:sz w:val="20"/>
              </w:rPr>
              <w:t>the</w:t>
            </w:r>
            <w:r>
              <w:rPr>
                <w:spacing w:val="-4"/>
                <w:sz w:val="20"/>
              </w:rPr>
              <w:t xml:space="preserve"> </w:t>
            </w:r>
            <w:r>
              <w:rPr>
                <w:sz w:val="20"/>
              </w:rPr>
              <w:t>debate</w:t>
            </w:r>
            <w:r>
              <w:rPr>
                <w:spacing w:val="-6"/>
                <w:sz w:val="20"/>
              </w:rPr>
              <w:t xml:space="preserve"> </w:t>
            </w:r>
            <w:r>
              <w:rPr>
                <w:sz w:val="20"/>
              </w:rPr>
              <w:t>on</w:t>
            </w:r>
            <w:r>
              <w:rPr>
                <w:spacing w:val="-5"/>
                <w:sz w:val="20"/>
              </w:rPr>
              <w:t xml:space="preserve"> </w:t>
            </w:r>
            <w:r>
              <w:rPr>
                <w:sz w:val="20"/>
              </w:rPr>
              <w:t>human</w:t>
            </w:r>
            <w:r>
              <w:rPr>
                <w:spacing w:val="-5"/>
                <w:sz w:val="20"/>
              </w:rPr>
              <w:t xml:space="preserve"> </w:t>
            </w:r>
            <w:r>
              <w:rPr>
                <w:sz w:val="20"/>
              </w:rPr>
              <w:t>rights</w:t>
            </w:r>
            <w:r>
              <w:rPr>
                <w:spacing w:val="-4"/>
                <w:sz w:val="20"/>
              </w:rPr>
              <w:t xml:space="preserve"> </w:t>
            </w:r>
            <w:r>
              <w:rPr>
                <w:sz w:val="20"/>
              </w:rPr>
              <w:t>in</w:t>
            </w:r>
            <w:r>
              <w:rPr>
                <w:spacing w:val="-5"/>
                <w:sz w:val="20"/>
              </w:rPr>
              <w:t xml:space="preserve"> </w:t>
            </w:r>
            <w:r>
              <w:rPr>
                <w:sz w:val="20"/>
              </w:rPr>
              <w:t>a global context and within Islamic societies…</w:t>
            </w:r>
          </w:p>
        </w:tc>
        <w:tc>
          <w:tcPr>
            <w:tcW w:w="1467" w:type="dxa"/>
          </w:tcPr>
          <w:p w14:paraId="6E77970F" w14:textId="77777777" w:rsidR="00C72CEA" w:rsidRDefault="00C72CEA" w:rsidP="007E45CC">
            <w:pPr>
              <w:pStyle w:val="TableParagraph"/>
              <w:ind w:left="426" w:right="131" w:hanging="276"/>
              <w:rPr>
                <w:sz w:val="20"/>
              </w:rPr>
            </w:pPr>
            <w:r>
              <w:rPr>
                <w:sz w:val="20"/>
              </w:rPr>
              <w:t>Int’l</w:t>
            </w:r>
            <w:r>
              <w:rPr>
                <w:spacing w:val="-14"/>
                <w:sz w:val="20"/>
              </w:rPr>
              <w:t xml:space="preserve"> </w:t>
            </w:r>
            <w:r>
              <w:rPr>
                <w:sz w:val="20"/>
              </w:rPr>
              <w:t>&amp;</w:t>
            </w:r>
            <w:r>
              <w:rPr>
                <w:spacing w:val="-14"/>
                <w:sz w:val="20"/>
              </w:rPr>
              <w:t xml:space="preserve"> </w:t>
            </w:r>
            <w:r>
              <w:rPr>
                <w:sz w:val="20"/>
              </w:rPr>
              <w:t xml:space="preserve">Global </w:t>
            </w:r>
            <w:r>
              <w:rPr>
                <w:spacing w:val="-2"/>
                <w:sz w:val="20"/>
              </w:rPr>
              <w:t>Issues</w:t>
            </w:r>
          </w:p>
        </w:tc>
        <w:tc>
          <w:tcPr>
            <w:tcW w:w="1283" w:type="dxa"/>
          </w:tcPr>
          <w:p w14:paraId="7CEB1002" w14:textId="77777777" w:rsidR="00C72CEA" w:rsidRDefault="00C72CEA" w:rsidP="007E45CC">
            <w:pPr>
              <w:pStyle w:val="TableParagraph"/>
              <w:spacing w:line="229" w:lineRule="exact"/>
              <w:ind w:left="2" w:right="1"/>
              <w:jc w:val="center"/>
              <w:rPr>
                <w:sz w:val="20"/>
              </w:rPr>
            </w:pPr>
            <w:r>
              <w:rPr>
                <w:sz w:val="20"/>
              </w:rPr>
              <w:t>No</w:t>
            </w:r>
          </w:p>
        </w:tc>
        <w:tc>
          <w:tcPr>
            <w:tcW w:w="1466" w:type="dxa"/>
          </w:tcPr>
          <w:p w14:paraId="60D21CC7" w14:textId="77777777" w:rsidR="00C72CEA" w:rsidRDefault="00C72CEA" w:rsidP="007E45CC">
            <w:pPr>
              <w:pStyle w:val="TableParagraph"/>
              <w:spacing w:line="229" w:lineRule="exact"/>
              <w:ind w:left="3" w:right="3"/>
              <w:jc w:val="center"/>
              <w:rPr>
                <w:sz w:val="20"/>
              </w:rPr>
            </w:pPr>
            <w:r>
              <w:rPr>
                <w:sz w:val="20"/>
              </w:rPr>
              <w:t>No</w:t>
            </w:r>
          </w:p>
        </w:tc>
      </w:tr>
      <w:tr w:rsidR="00C72CEA" w14:paraId="2772356E" w14:textId="77777777" w:rsidTr="007E45CC">
        <w:trPr>
          <w:trHeight w:val="3359"/>
        </w:trPr>
        <w:tc>
          <w:tcPr>
            <w:tcW w:w="1283" w:type="dxa"/>
          </w:tcPr>
          <w:p w14:paraId="593105D4" w14:textId="77777777" w:rsidR="00C72CEA" w:rsidRDefault="00C72CEA" w:rsidP="007E45CC">
            <w:pPr>
              <w:pStyle w:val="TableParagraph"/>
              <w:spacing w:line="229" w:lineRule="exact"/>
              <w:ind w:left="107"/>
              <w:rPr>
                <w:sz w:val="20"/>
              </w:rPr>
            </w:pPr>
            <w:r>
              <w:rPr>
                <w:spacing w:val="-2"/>
                <w:sz w:val="20"/>
              </w:rPr>
              <w:t>Religion</w:t>
            </w:r>
          </w:p>
        </w:tc>
        <w:tc>
          <w:tcPr>
            <w:tcW w:w="2085" w:type="dxa"/>
          </w:tcPr>
          <w:p w14:paraId="48B985BC" w14:textId="77777777" w:rsidR="00C72CEA" w:rsidRDefault="00C72CEA" w:rsidP="007E45CC">
            <w:pPr>
              <w:pStyle w:val="TableParagraph"/>
              <w:spacing w:before="1"/>
              <w:rPr>
                <w:rFonts w:ascii="Verdana"/>
                <w:b/>
                <w:sz w:val="18"/>
              </w:rPr>
            </w:pPr>
            <w:r>
              <w:rPr>
                <w:rFonts w:ascii="Verdana"/>
                <w:b/>
                <w:sz w:val="18"/>
              </w:rPr>
              <w:t>The</w:t>
            </w:r>
            <w:r>
              <w:rPr>
                <w:rFonts w:ascii="Verdana"/>
                <w:b/>
                <w:spacing w:val="-16"/>
                <w:sz w:val="18"/>
              </w:rPr>
              <w:t xml:space="preserve"> </w:t>
            </w:r>
            <w:r>
              <w:rPr>
                <w:rFonts w:ascii="Verdana"/>
                <w:b/>
                <w:sz w:val="18"/>
              </w:rPr>
              <w:t>Politics</w:t>
            </w:r>
            <w:r>
              <w:rPr>
                <w:rFonts w:ascii="Verdana"/>
                <w:b/>
                <w:spacing w:val="-15"/>
                <w:sz w:val="18"/>
              </w:rPr>
              <w:t xml:space="preserve"> </w:t>
            </w:r>
            <w:r>
              <w:rPr>
                <w:rFonts w:ascii="Verdana"/>
                <w:b/>
                <w:sz w:val="18"/>
              </w:rPr>
              <w:t>of Everyday Life</w:t>
            </w:r>
          </w:p>
          <w:p w14:paraId="104C5078" w14:textId="77777777" w:rsidR="00C72CEA" w:rsidRDefault="00C72CEA" w:rsidP="007E45CC">
            <w:pPr>
              <w:pStyle w:val="TableParagraph"/>
              <w:spacing w:before="73"/>
              <w:ind w:left="0"/>
              <w:rPr>
                <w:sz w:val="18"/>
              </w:rPr>
            </w:pPr>
          </w:p>
          <w:p w14:paraId="5AB7D6E5" w14:textId="609D88ED" w:rsidR="00C72CEA" w:rsidRPr="008521DD" w:rsidRDefault="00C72CEA" w:rsidP="007E45CC">
            <w:pPr>
              <w:pStyle w:val="TableParagraph"/>
              <w:rPr>
                <w:rFonts w:ascii="Verdana"/>
                <w:b/>
                <w:sz w:val="18"/>
              </w:rPr>
            </w:pPr>
          </w:p>
        </w:tc>
        <w:tc>
          <w:tcPr>
            <w:tcW w:w="1377" w:type="dxa"/>
          </w:tcPr>
          <w:p w14:paraId="59BBFE16" w14:textId="77777777" w:rsidR="00C72CEA" w:rsidRDefault="00C72CEA" w:rsidP="007E45CC">
            <w:pPr>
              <w:pStyle w:val="TableParagraph"/>
              <w:ind w:left="108" w:right="409"/>
              <w:rPr>
                <w:sz w:val="20"/>
              </w:rPr>
            </w:pPr>
            <w:r>
              <w:rPr>
                <w:spacing w:val="-2"/>
                <w:sz w:val="20"/>
              </w:rPr>
              <w:t>Religious Studies</w:t>
            </w:r>
          </w:p>
        </w:tc>
        <w:tc>
          <w:tcPr>
            <w:tcW w:w="4951" w:type="dxa"/>
          </w:tcPr>
          <w:p w14:paraId="1C0F653D" w14:textId="77777777" w:rsidR="00C72CEA" w:rsidRDefault="00C72CEA" w:rsidP="007E45CC">
            <w:pPr>
              <w:pStyle w:val="TableParagraph"/>
              <w:ind w:right="113"/>
              <w:rPr>
                <w:sz w:val="20"/>
              </w:rPr>
            </w:pPr>
            <w:r>
              <w:rPr>
                <w:sz w:val="20"/>
              </w:rPr>
              <w:t>This</w:t>
            </w:r>
            <w:r>
              <w:rPr>
                <w:spacing w:val="-7"/>
                <w:sz w:val="20"/>
              </w:rPr>
              <w:t xml:space="preserve"> </w:t>
            </w:r>
            <w:r>
              <w:rPr>
                <w:sz w:val="20"/>
              </w:rPr>
              <w:t>course</w:t>
            </w:r>
            <w:r>
              <w:rPr>
                <w:spacing w:val="-7"/>
                <w:sz w:val="20"/>
              </w:rPr>
              <w:t xml:space="preserve"> </w:t>
            </w:r>
            <w:r>
              <w:rPr>
                <w:sz w:val="20"/>
              </w:rPr>
              <w:t>introduces</w:t>
            </w:r>
            <w:r>
              <w:rPr>
                <w:spacing w:val="-7"/>
                <w:sz w:val="20"/>
              </w:rPr>
              <w:t xml:space="preserve"> </w:t>
            </w:r>
            <w:r>
              <w:rPr>
                <w:sz w:val="20"/>
              </w:rPr>
              <w:t>the</w:t>
            </w:r>
            <w:r>
              <w:rPr>
                <w:spacing w:val="-4"/>
                <w:sz w:val="20"/>
              </w:rPr>
              <w:t xml:space="preserve"> </w:t>
            </w:r>
            <w:r>
              <w:rPr>
                <w:sz w:val="20"/>
              </w:rPr>
              <w:t>concept</w:t>
            </w:r>
            <w:r>
              <w:rPr>
                <w:spacing w:val="-7"/>
                <w:sz w:val="20"/>
              </w:rPr>
              <w:t xml:space="preserve"> </w:t>
            </w:r>
            <w:r>
              <w:rPr>
                <w:sz w:val="20"/>
              </w:rPr>
              <w:t>of</w:t>
            </w:r>
            <w:r>
              <w:rPr>
                <w:spacing w:val="-7"/>
                <w:sz w:val="20"/>
              </w:rPr>
              <w:t xml:space="preserve"> </w:t>
            </w:r>
            <w:r>
              <w:rPr>
                <w:sz w:val="20"/>
              </w:rPr>
              <w:t>“everyday</w:t>
            </w:r>
            <w:r>
              <w:rPr>
                <w:spacing w:val="-7"/>
                <w:sz w:val="20"/>
              </w:rPr>
              <w:t xml:space="preserve"> </w:t>
            </w:r>
            <w:r>
              <w:rPr>
                <w:sz w:val="20"/>
              </w:rPr>
              <w:t>life” as a mainstay of cultural studies and a theoretical frame useful in diverse fields. Students will gain an introduction to foundational texts in the study of everyday life and ordinary culture and explore the limits and promise of this approach through an invitational exploration of everyday religion, taking up such themes as ritual action, religious affect, cultural techniques, and materiality. The study of everyday life is a mode of scholarship that eschews grand action, epochs, and leaders to attend instead to the minute acts, quotidian discourse, and</w:t>
            </w:r>
          </w:p>
          <w:p w14:paraId="15ABA76F" w14:textId="77777777" w:rsidR="00C72CEA" w:rsidRDefault="00C72CEA" w:rsidP="007E45CC">
            <w:pPr>
              <w:pStyle w:val="TableParagraph"/>
              <w:spacing w:line="230" w:lineRule="atLeast"/>
              <w:ind w:right="218"/>
              <w:rPr>
                <w:sz w:val="20"/>
              </w:rPr>
            </w:pPr>
            <w:r>
              <w:rPr>
                <w:sz w:val="20"/>
              </w:rPr>
              <w:t>mundane</w:t>
            </w:r>
            <w:r>
              <w:rPr>
                <w:spacing w:val="-10"/>
                <w:sz w:val="20"/>
              </w:rPr>
              <w:t xml:space="preserve"> </w:t>
            </w:r>
            <w:r>
              <w:rPr>
                <w:sz w:val="20"/>
              </w:rPr>
              <w:t>technologies</w:t>
            </w:r>
            <w:r>
              <w:rPr>
                <w:spacing w:val="-9"/>
                <w:sz w:val="20"/>
              </w:rPr>
              <w:t xml:space="preserve"> </w:t>
            </w:r>
            <w:r>
              <w:rPr>
                <w:sz w:val="20"/>
              </w:rPr>
              <w:t>that</w:t>
            </w:r>
            <w:r>
              <w:rPr>
                <w:spacing w:val="-8"/>
                <w:sz w:val="20"/>
              </w:rPr>
              <w:t xml:space="preserve"> </w:t>
            </w:r>
            <w:r>
              <w:rPr>
                <w:sz w:val="20"/>
              </w:rPr>
              <w:t>constitute</w:t>
            </w:r>
            <w:r>
              <w:rPr>
                <w:spacing w:val="-10"/>
                <w:sz w:val="20"/>
              </w:rPr>
              <w:t xml:space="preserve"> </w:t>
            </w:r>
            <w:r>
              <w:rPr>
                <w:sz w:val="20"/>
              </w:rPr>
              <w:t>culture;</w:t>
            </w:r>
            <w:r>
              <w:rPr>
                <w:spacing w:val="-8"/>
                <w:sz w:val="20"/>
              </w:rPr>
              <w:t xml:space="preserve"> </w:t>
            </w:r>
            <w:r>
              <w:rPr>
                <w:sz w:val="20"/>
              </w:rPr>
              <w:t>thus, it is also a form of scholarship that situates the</w:t>
            </w:r>
          </w:p>
        </w:tc>
        <w:tc>
          <w:tcPr>
            <w:tcW w:w="1467" w:type="dxa"/>
          </w:tcPr>
          <w:p w14:paraId="754311BB" w14:textId="77777777" w:rsidR="00C72CEA" w:rsidRDefault="00C72CEA" w:rsidP="007E45CC">
            <w:pPr>
              <w:pStyle w:val="TableParagraph"/>
              <w:spacing w:line="229" w:lineRule="exact"/>
              <w:ind w:left="69" w:right="69"/>
              <w:jc w:val="center"/>
              <w:rPr>
                <w:sz w:val="20"/>
              </w:rPr>
            </w:pPr>
            <w:r>
              <w:rPr>
                <w:spacing w:val="-5"/>
                <w:sz w:val="20"/>
              </w:rPr>
              <w:t>No</w:t>
            </w:r>
          </w:p>
        </w:tc>
        <w:tc>
          <w:tcPr>
            <w:tcW w:w="1283" w:type="dxa"/>
          </w:tcPr>
          <w:p w14:paraId="290C2CEB" w14:textId="77777777" w:rsidR="00C72CEA" w:rsidRDefault="00C72CEA" w:rsidP="007E45CC">
            <w:pPr>
              <w:pStyle w:val="TableParagraph"/>
              <w:spacing w:line="229" w:lineRule="exact"/>
              <w:ind w:left="2" w:right="1"/>
              <w:jc w:val="center"/>
              <w:rPr>
                <w:sz w:val="20"/>
              </w:rPr>
            </w:pPr>
            <w:r>
              <w:rPr>
                <w:sz w:val="20"/>
              </w:rPr>
              <w:t>No</w:t>
            </w:r>
          </w:p>
        </w:tc>
        <w:tc>
          <w:tcPr>
            <w:tcW w:w="1466" w:type="dxa"/>
          </w:tcPr>
          <w:p w14:paraId="5324021F" w14:textId="77777777" w:rsidR="00C72CEA" w:rsidRDefault="00C72CEA" w:rsidP="007E45CC">
            <w:pPr>
              <w:pStyle w:val="TableParagraph"/>
              <w:spacing w:line="229" w:lineRule="exact"/>
              <w:ind w:left="3" w:right="3"/>
              <w:jc w:val="center"/>
              <w:rPr>
                <w:sz w:val="20"/>
              </w:rPr>
            </w:pPr>
            <w:r>
              <w:rPr>
                <w:sz w:val="20"/>
              </w:rPr>
              <w:t>No</w:t>
            </w:r>
          </w:p>
        </w:tc>
      </w:tr>
      <w:tr w:rsidR="00C72CEA" w14:paraId="79E94216" w14:textId="77777777" w:rsidTr="007E45CC">
        <w:trPr>
          <w:trHeight w:val="451"/>
        </w:trPr>
        <w:tc>
          <w:tcPr>
            <w:tcW w:w="1283" w:type="dxa"/>
          </w:tcPr>
          <w:p w14:paraId="63789274" w14:textId="77777777" w:rsidR="00C72CEA" w:rsidRDefault="00C72CEA" w:rsidP="007E45CC">
            <w:pPr>
              <w:pStyle w:val="TableParagraph"/>
              <w:spacing w:line="229" w:lineRule="exact"/>
              <w:ind w:left="0"/>
              <w:rPr>
                <w:spacing w:val="-2"/>
                <w:sz w:val="20"/>
              </w:rPr>
            </w:pPr>
          </w:p>
        </w:tc>
        <w:tc>
          <w:tcPr>
            <w:tcW w:w="2085" w:type="dxa"/>
          </w:tcPr>
          <w:p w14:paraId="23974FA6" w14:textId="77777777" w:rsidR="00C72CEA" w:rsidRDefault="00C72CEA" w:rsidP="007E45CC">
            <w:pPr>
              <w:pStyle w:val="TableParagraph"/>
              <w:spacing w:before="1"/>
              <w:ind w:left="0"/>
              <w:rPr>
                <w:rFonts w:ascii="Verdana"/>
                <w:b/>
                <w:sz w:val="18"/>
              </w:rPr>
            </w:pPr>
          </w:p>
        </w:tc>
        <w:tc>
          <w:tcPr>
            <w:tcW w:w="1377" w:type="dxa"/>
          </w:tcPr>
          <w:p w14:paraId="7ED74F2B" w14:textId="77777777" w:rsidR="00C72CEA" w:rsidRDefault="00C72CEA" w:rsidP="007E45CC">
            <w:pPr>
              <w:pStyle w:val="TableParagraph"/>
              <w:ind w:right="409"/>
              <w:rPr>
                <w:spacing w:val="-2"/>
                <w:sz w:val="20"/>
              </w:rPr>
            </w:pPr>
          </w:p>
        </w:tc>
        <w:tc>
          <w:tcPr>
            <w:tcW w:w="4951" w:type="dxa"/>
          </w:tcPr>
          <w:p w14:paraId="250529D8" w14:textId="77777777" w:rsidR="00C72CEA" w:rsidRDefault="00C72CEA" w:rsidP="007E45CC">
            <w:pPr>
              <w:pStyle w:val="TableParagraph"/>
              <w:ind w:left="0" w:right="113"/>
              <w:rPr>
                <w:sz w:val="20"/>
              </w:rPr>
            </w:pPr>
          </w:p>
        </w:tc>
        <w:tc>
          <w:tcPr>
            <w:tcW w:w="1467" w:type="dxa"/>
          </w:tcPr>
          <w:p w14:paraId="52231BCF" w14:textId="77777777" w:rsidR="00C72CEA" w:rsidRDefault="00C72CEA" w:rsidP="007E45CC">
            <w:pPr>
              <w:pStyle w:val="TableParagraph"/>
              <w:spacing w:line="229" w:lineRule="exact"/>
              <w:ind w:left="0" w:right="69"/>
              <w:rPr>
                <w:spacing w:val="-5"/>
                <w:sz w:val="20"/>
              </w:rPr>
            </w:pPr>
          </w:p>
        </w:tc>
        <w:tc>
          <w:tcPr>
            <w:tcW w:w="1283" w:type="dxa"/>
          </w:tcPr>
          <w:p w14:paraId="27EEB3F6" w14:textId="77777777" w:rsidR="00C72CEA" w:rsidRDefault="00C72CEA" w:rsidP="007E45CC">
            <w:pPr>
              <w:pStyle w:val="TableParagraph"/>
              <w:spacing w:line="229" w:lineRule="exact"/>
              <w:ind w:left="2" w:right="1"/>
              <w:jc w:val="center"/>
              <w:rPr>
                <w:spacing w:val="-5"/>
                <w:sz w:val="20"/>
              </w:rPr>
            </w:pPr>
          </w:p>
        </w:tc>
        <w:tc>
          <w:tcPr>
            <w:tcW w:w="1466" w:type="dxa"/>
          </w:tcPr>
          <w:p w14:paraId="0B7A9D17" w14:textId="77777777" w:rsidR="00C72CEA" w:rsidRDefault="00C72CEA" w:rsidP="007E45CC">
            <w:pPr>
              <w:pStyle w:val="TableParagraph"/>
              <w:spacing w:line="229" w:lineRule="exact"/>
              <w:ind w:left="0" w:right="3"/>
              <w:jc w:val="center"/>
              <w:rPr>
                <w:spacing w:val="-5"/>
                <w:sz w:val="20"/>
              </w:rPr>
            </w:pPr>
          </w:p>
        </w:tc>
      </w:tr>
    </w:tbl>
    <w:p w14:paraId="049931D1"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1466300B" w14:textId="77777777" w:rsidTr="007E45CC">
        <w:trPr>
          <w:trHeight w:val="691"/>
        </w:trPr>
        <w:tc>
          <w:tcPr>
            <w:tcW w:w="1260" w:type="dxa"/>
          </w:tcPr>
          <w:p w14:paraId="0418E117" w14:textId="77777777" w:rsidR="00C72CEA" w:rsidRDefault="00C72CEA" w:rsidP="007E45CC">
            <w:pPr>
              <w:pStyle w:val="TableParagraph"/>
              <w:ind w:left="196" w:right="183" w:firstLine="55"/>
              <w:rPr>
                <w:b/>
                <w:sz w:val="20"/>
              </w:rPr>
            </w:pPr>
            <w:r>
              <w:rPr>
                <w:b/>
                <w:spacing w:val="-2"/>
                <w:sz w:val="20"/>
              </w:rPr>
              <w:lastRenderedPageBreak/>
              <w:t>Elective Category</w:t>
            </w:r>
          </w:p>
        </w:tc>
        <w:tc>
          <w:tcPr>
            <w:tcW w:w="2047" w:type="dxa"/>
          </w:tcPr>
          <w:p w14:paraId="497FF1BE"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4C69DD51"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145C375B"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30C46A1D"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7A279C05"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5C996294"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391FCF73" w14:textId="48A46A91"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398B521B" w14:textId="77777777" w:rsidTr="007E45CC">
        <w:trPr>
          <w:trHeight w:val="530"/>
        </w:trPr>
        <w:tc>
          <w:tcPr>
            <w:tcW w:w="1260" w:type="dxa"/>
          </w:tcPr>
          <w:p w14:paraId="2F4DD17E" w14:textId="77777777" w:rsidR="00C72CEA" w:rsidRDefault="00C72CEA" w:rsidP="007E45CC">
            <w:pPr>
              <w:pStyle w:val="TableParagraph"/>
              <w:ind w:left="0"/>
              <w:rPr>
                <w:rFonts w:ascii="Times New Roman"/>
                <w:sz w:val="18"/>
              </w:rPr>
            </w:pPr>
          </w:p>
        </w:tc>
        <w:tc>
          <w:tcPr>
            <w:tcW w:w="2047" w:type="dxa"/>
          </w:tcPr>
          <w:p w14:paraId="576A8ACA" w14:textId="77777777" w:rsidR="00C72CEA" w:rsidRDefault="00C72CEA" w:rsidP="007E45CC">
            <w:pPr>
              <w:pStyle w:val="TableParagraph"/>
              <w:ind w:left="0"/>
              <w:rPr>
                <w:rFonts w:ascii="Times New Roman"/>
                <w:sz w:val="18"/>
              </w:rPr>
            </w:pPr>
          </w:p>
        </w:tc>
        <w:tc>
          <w:tcPr>
            <w:tcW w:w="1352" w:type="dxa"/>
          </w:tcPr>
          <w:p w14:paraId="2D5B542E" w14:textId="77777777" w:rsidR="00C72CEA" w:rsidRDefault="00C72CEA" w:rsidP="007E45CC">
            <w:pPr>
              <w:pStyle w:val="TableParagraph"/>
              <w:ind w:left="0"/>
              <w:rPr>
                <w:rFonts w:ascii="Times New Roman"/>
                <w:sz w:val="18"/>
              </w:rPr>
            </w:pPr>
          </w:p>
        </w:tc>
        <w:tc>
          <w:tcPr>
            <w:tcW w:w="4861" w:type="dxa"/>
          </w:tcPr>
          <w:p w14:paraId="23B938A9" w14:textId="77777777" w:rsidR="00C72CEA" w:rsidRDefault="00C72CEA" w:rsidP="007E45CC">
            <w:pPr>
              <w:pStyle w:val="TableParagraph"/>
              <w:ind w:right="174"/>
              <w:rPr>
                <w:sz w:val="20"/>
              </w:rPr>
            </w:pPr>
            <w:r>
              <w:rPr>
                <w:sz w:val="20"/>
              </w:rPr>
              <w:t>political</w:t>
            </w:r>
            <w:r>
              <w:rPr>
                <w:spacing w:val="-7"/>
                <w:sz w:val="20"/>
              </w:rPr>
              <w:t xml:space="preserve"> </w:t>
            </w:r>
            <w:r>
              <w:rPr>
                <w:sz w:val="20"/>
              </w:rPr>
              <w:t>in</w:t>
            </w:r>
            <w:r>
              <w:rPr>
                <w:spacing w:val="-8"/>
                <w:sz w:val="20"/>
              </w:rPr>
              <w:t xml:space="preserve"> </w:t>
            </w:r>
            <w:r>
              <w:rPr>
                <w:sz w:val="20"/>
              </w:rPr>
              <w:t>the</w:t>
            </w:r>
            <w:r>
              <w:rPr>
                <w:spacing w:val="-8"/>
                <w:sz w:val="20"/>
              </w:rPr>
              <w:t xml:space="preserve"> </w:t>
            </w:r>
            <w:r>
              <w:rPr>
                <w:sz w:val="20"/>
              </w:rPr>
              <w:t>realm</w:t>
            </w:r>
            <w:r>
              <w:rPr>
                <w:spacing w:val="-8"/>
                <w:sz w:val="20"/>
              </w:rPr>
              <w:t xml:space="preserve"> </w:t>
            </w:r>
            <w:r>
              <w:rPr>
                <w:sz w:val="20"/>
              </w:rPr>
              <w:t>of</w:t>
            </w:r>
            <w:r>
              <w:rPr>
                <w:spacing w:val="-6"/>
                <w:sz w:val="20"/>
              </w:rPr>
              <w:t xml:space="preserve"> </w:t>
            </w:r>
            <w:r>
              <w:rPr>
                <w:sz w:val="20"/>
              </w:rPr>
              <w:t>partial,</w:t>
            </w:r>
            <w:r>
              <w:rPr>
                <w:spacing w:val="-6"/>
                <w:sz w:val="20"/>
              </w:rPr>
              <w:t xml:space="preserve"> </w:t>
            </w:r>
            <w:r>
              <w:rPr>
                <w:sz w:val="20"/>
              </w:rPr>
              <w:t>imperfect,</w:t>
            </w:r>
            <w:r>
              <w:rPr>
                <w:spacing w:val="-6"/>
                <w:sz w:val="20"/>
              </w:rPr>
              <w:t xml:space="preserve"> </w:t>
            </w:r>
            <w:r>
              <w:rPr>
                <w:sz w:val="20"/>
              </w:rPr>
              <w:t>and grassroots activity.</w:t>
            </w:r>
          </w:p>
        </w:tc>
        <w:tc>
          <w:tcPr>
            <w:tcW w:w="1441" w:type="dxa"/>
          </w:tcPr>
          <w:p w14:paraId="13BF7DF8" w14:textId="77777777" w:rsidR="00C72CEA" w:rsidRDefault="00C72CEA" w:rsidP="007E45CC">
            <w:pPr>
              <w:pStyle w:val="TableParagraph"/>
              <w:ind w:left="0"/>
              <w:rPr>
                <w:rFonts w:ascii="Times New Roman"/>
                <w:sz w:val="18"/>
              </w:rPr>
            </w:pPr>
          </w:p>
        </w:tc>
        <w:tc>
          <w:tcPr>
            <w:tcW w:w="1260" w:type="dxa"/>
          </w:tcPr>
          <w:p w14:paraId="34504D04" w14:textId="77777777" w:rsidR="00C72CEA" w:rsidRDefault="00C72CEA" w:rsidP="007E45CC">
            <w:pPr>
              <w:pStyle w:val="TableParagraph"/>
              <w:ind w:left="0"/>
              <w:rPr>
                <w:rFonts w:ascii="Times New Roman"/>
                <w:sz w:val="18"/>
              </w:rPr>
            </w:pPr>
          </w:p>
        </w:tc>
        <w:tc>
          <w:tcPr>
            <w:tcW w:w="1440" w:type="dxa"/>
          </w:tcPr>
          <w:p w14:paraId="07A75598" w14:textId="77777777" w:rsidR="00C72CEA" w:rsidRDefault="00C72CEA" w:rsidP="007E45CC">
            <w:pPr>
              <w:pStyle w:val="TableParagraph"/>
              <w:ind w:left="0"/>
              <w:rPr>
                <w:rFonts w:ascii="Times New Roman"/>
                <w:sz w:val="18"/>
              </w:rPr>
            </w:pPr>
          </w:p>
        </w:tc>
      </w:tr>
      <w:tr w:rsidR="002C4DFC" w14:paraId="7A4A9656" w14:textId="77777777" w:rsidTr="007E45CC">
        <w:trPr>
          <w:trHeight w:val="530"/>
        </w:trPr>
        <w:tc>
          <w:tcPr>
            <w:tcW w:w="1260" w:type="dxa"/>
          </w:tcPr>
          <w:p w14:paraId="4F246C90" w14:textId="73552C97" w:rsidR="002C4DFC" w:rsidRPr="002C4DFC" w:rsidRDefault="002C4DFC" w:rsidP="002C4DFC">
            <w:pPr>
              <w:pStyle w:val="TableParagraph"/>
              <w:ind w:left="0"/>
              <w:rPr>
                <w:sz w:val="20"/>
                <w:szCs w:val="20"/>
              </w:rPr>
            </w:pPr>
            <w:r>
              <w:rPr>
                <w:sz w:val="20"/>
                <w:szCs w:val="20"/>
              </w:rPr>
              <w:t xml:space="preserve"> Religion</w:t>
            </w:r>
          </w:p>
        </w:tc>
        <w:tc>
          <w:tcPr>
            <w:tcW w:w="2047" w:type="dxa"/>
          </w:tcPr>
          <w:p w14:paraId="57C83559" w14:textId="77777777" w:rsidR="002C4DFC" w:rsidRPr="00185C00" w:rsidRDefault="002C4DFC" w:rsidP="007E45CC">
            <w:pPr>
              <w:pStyle w:val="TableParagraph"/>
              <w:ind w:left="0"/>
              <w:rPr>
                <w:rFonts w:ascii="Verdana" w:hAnsi="Verdana"/>
                <w:b/>
                <w:bCs/>
                <w:sz w:val="20"/>
                <w:szCs w:val="24"/>
              </w:rPr>
            </w:pPr>
            <w:r w:rsidRPr="00185C00">
              <w:rPr>
                <w:rFonts w:ascii="Verdana" w:hAnsi="Verdana"/>
                <w:b/>
                <w:bCs/>
                <w:sz w:val="20"/>
                <w:szCs w:val="24"/>
              </w:rPr>
              <w:t>Hebrew</w:t>
            </w:r>
            <w:r w:rsidR="00287D92" w:rsidRPr="00185C00">
              <w:rPr>
                <w:rFonts w:ascii="Verdana" w:hAnsi="Verdana"/>
                <w:b/>
                <w:bCs/>
                <w:sz w:val="20"/>
                <w:szCs w:val="24"/>
              </w:rPr>
              <w:t xml:space="preserve"> Bible for     Everyone </w:t>
            </w:r>
          </w:p>
          <w:p w14:paraId="1C2F007D" w14:textId="77777777" w:rsidR="00287D92" w:rsidRPr="00185C00" w:rsidRDefault="00287D92" w:rsidP="007E45CC">
            <w:pPr>
              <w:pStyle w:val="TableParagraph"/>
              <w:ind w:left="0"/>
              <w:rPr>
                <w:rFonts w:ascii="Verdana" w:hAnsi="Verdana"/>
                <w:b/>
                <w:bCs/>
                <w:sz w:val="20"/>
                <w:szCs w:val="24"/>
              </w:rPr>
            </w:pPr>
          </w:p>
          <w:p w14:paraId="4365B504" w14:textId="65CE0545" w:rsidR="00287D92" w:rsidRPr="00185C00" w:rsidRDefault="00897B31" w:rsidP="007E45CC">
            <w:pPr>
              <w:pStyle w:val="TableParagraph"/>
              <w:ind w:left="0"/>
              <w:rPr>
                <w:rFonts w:ascii="Verdana" w:hAnsi="Verdana"/>
                <w:b/>
                <w:bCs/>
                <w:sz w:val="20"/>
                <w:szCs w:val="24"/>
              </w:rPr>
            </w:pPr>
            <w:hyperlink r:id="rId74" w:history="1">
              <w:r w:rsidR="00185C00" w:rsidRPr="00897B31">
                <w:rPr>
                  <w:rStyle w:val="Hyperlink"/>
                  <w:rFonts w:ascii="Verdana" w:hAnsi="Verdana"/>
                  <w:b/>
                  <w:bCs/>
                  <w:sz w:val="20"/>
                  <w:szCs w:val="24"/>
                </w:rPr>
                <w:t>CLSA:1454</w:t>
              </w:r>
            </w:hyperlink>
          </w:p>
        </w:tc>
        <w:tc>
          <w:tcPr>
            <w:tcW w:w="1352" w:type="dxa"/>
          </w:tcPr>
          <w:p w14:paraId="2FDE3917" w14:textId="2F10E7FF" w:rsidR="002C4DFC" w:rsidRPr="00287D92" w:rsidRDefault="00216706" w:rsidP="007E45CC">
            <w:pPr>
              <w:pStyle w:val="TableParagraph"/>
              <w:ind w:left="0"/>
              <w:rPr>
                <w:sz w:val="20"/>
                <w:szCs w:val="24"/>
              </w:rPr>
            </w:pPr>
            <w:r w:rsidRPr="00216706">
              <w:rPr>
                <w:sz w:val="20"/>
                <w:szCs w:val="24"/>
              </w:rPr>
              <w:t>College of Liberal Arts and Sciences</w:t>
            </w:r>
          </w:p>
        </w:tc>
        <w:tc>
          <w:tcPr>
            <w:tcW w:w="4861" w:type="dxa"/>
          </w:tcPr>
          <w:p w14:paraId="7B40EAA3" w14:textId="3751F167" w:rsidR="002C4DFC" w:rsidRDefault="001C76BA" w:rsidP="007E45CC">
            <w:pPr>
              <w:pStyle w:val="TableParagraph"/>
              <w:ind w:right="174"/>
              <w:rPr>
                <w:sz w:val="20"/>
              </w:rPr>
            </w:pPr>
            <w:r w:rsidRPr="001C76BA">
              <w:rPr>
                <w:sz w:val="20"/>
              </w:rPr>
              <w:t xml:space="preserve">The text of the Hebrew Bible, the Christian Old Testament, is not only the foundation of the Jewish faith, but is fundamental to both Christianity and Islam. This collection of texts, ranging </w:t>
            </w:r>
            <w:proofErr w:type="gramStart"/>
            <w:r w:rsidRPr="001C76BA">
              <w:rPr>
                <w:sz w:val="20"/>
              </w:rPr>
              <w:t>from the Pentateuch,</w:t>
            </w:r>
            <w:proofErr w:type="gramEnd"/>
            <w:r w:rsidRPr="001C76BA">
              <w:rPr>
                <w:sz w:val="20"/>
              </w:rPr>
              <w:t xml:space="preserve"> to the historical texts, to the prophetic texts, to the writings, comprise the collective wisdom and identity of ancient Israel and what would become the Jewish people. Because the Hebrew Bible served as “Scripture” to the early church, and because many of its prophecies were interpreted by early Christians as pertaining to its leader, Jesus, the Hebrew Bible came to be 70% of the Christian Bible as well. Written in both Hebrew and Aramaic, the Hebrew Bible preserves the early stories of ancient Israel, its plight as a people, beliefs, laws, the words of its </w:t>
            </w:r>
            <w:proofErr w:type="gramStart"/>
            <w:r w:rsidRPr="001C76BA">
              <w:rPr>
                <w:sz w:val="20"/>
              </w:rPr>
              <w:t>prophets</w:t>
            </w:r>
            <w:proofErr w:type="gramEnd"/>
            <w:r w:rsidRPr="001C76BA">
              <w:rPr>
                <w:sz w:val="20"/>
              </w:rPr>
              <w:t xml:space="preserve"> bringing words of warning and relief, its poetry, wisdom texts, laments, and songs of worship. This course provides a survey of the literature of the Hebrew Bible, providing relevant archaeological, literary, and historical context to illuminate the text when possible.</w:t>
            </w:r>
          </w:p>
        </w:tc>
        <w:tc>
          <w:tcPr>
            <w:tcW w:w="1441" w:type="dxa"/>
          </w:tcPr>
          <w:p w14:paraId="047673C4" w14:textId="0EF6C121" w:rsidR="002C4DFC" w:rsidRPr="00E93570" w:rsidRDefault="00B911B8" w:rsidP="00E93570">
            <w:pPr>
              <w:pStyle w:val="TableParagraph"/>
              <w:ind w:left="0"/>
              <w:jc w:val="center"/>
              <w:rPr>
                <w:sz w:val="20"/>
                <w:szCs w:val="24"/>
              </w:rPr>
            </w:pPr>
            <w:r>
              <w:rPr>
                <w:sz w:val="20"/>
                <w:szCs w:val="24"/>
              </w:rPr>
              <w:t>Values &amp; Society</w:t>
            </w:r>
          </w:p>
        </w:tc>
        <w:tc>
          <w:tcPr>
            <w:tcW w:w="1260" w:type="dxa"/>
          </w:tcPr>
          <w:p w14:paraId="4F43E61E" w14:textId="0EFCF085" w:rsidR="002C4DFC" w:rsidRPr="00E93570" w:rsidRDefault="00E93570" w:rsidP="00E93570">
            <w:pPr>
              <w:pStyle w:val="TableParagraph"/>
              <w:ind w:left="0"/>
              <w:jc w:val="center"/>
              <w:rPr>
                <w:sz w:val="20"/>
                <w:szCs w:val="24"/>
              </w:rPr>
            </w:pPr>
            <w:r w:rsidRPr="00E93570">
              <w:rPr>
                <w:sz w:val="20"/>
                <w:szCs w:val="24"/>
              </w:rPr>
              <w:t>No</w:t>
            </w:r>
          </w:p>
        </w:tc>
        <w:tc>
          <w:tcPr>
            <w:tcW w:w="1440" w:type="dxa"/>
          </w:tcPr>
          <w:p w14:paraId="7ADFE469" w14:textId="42A9C01E" w:rsidR="002C4DFC" w:rsidRPr="00E93570" w:rsidRDefault="00E93570" w:rsidP="00E93570">
            <w:pPr>
              <w:pStyle w:val="TableParagraph"/>
              <w:ind w:left="0"/>
              <w:jc w:val="center"/>
              <w:rPr>
                <w:sz w:val="20"/>
                <w:szCs w:val="24"/>
              </w:rPr>
            </w:pPr>
            <w:r w:rsidRPr="00E93570">
              <w:rPr>
                <w:sz w:val="20"/>
                <w:szCs w:val="24"/>
              </w:rPr>
              <w:t>Yes</w:t>
            </w:r>
          </w:p>
        </w:tc>
      </w:tr>
      <w:tr w:rsidR="00C72CEA" w14:paraId="6FDB8DBC" w14:textId="77777777" w:rsidTr="007E45CC">
        <w:trPr>
          <w:trHeight w:val="688"/>
        </w:trPr>
        <w:tc>
          <w:tcPr>
            <w:tcW w:w="1260" w:type="dxa"/>
            <w:shd w:val="clear" w:color="auto" w:fill="BEBEBE"/>
          </w:tcPr>
          <w:p w14:paraId="30D99DE4" w14:textId="77777777" w:rsidR="00C72CEA" w:rsidRDefault="00C72CEA" w:rsidP="007E45CC">
            <w:pPr>
              <w:pStyle w:val="TableParagraph"/>
              <w:ind w:left="0"/>
              <w:rPr>
                <w:rFonts w:ascii="Times New Roman"/>
                <w:sz w:val="18"/>
              </w:rPr>
            </w:pPr>
          </w:p>
        </w:tc>
        <w:tc>
          <w:tcPr>
            <w:tcW w:w="2047" w:type="dxa"/>
            <w:shd w:val="clear" w:color="auto" w:fill="BEBEBE"/>
          </w:tcPr>
          <w:p w14:paraId="278B03A1" w14:textId="77777777" w:rsidR="00C72CEA" w:rsidRDefault="00C72CEA" w:rsidP="007E45CC">
            <w:pPr>
              <w:pStyle w:val="TableParagraph"/>
              <w:spacing w:line="229" w:lineRule="exact"/>
              <w:ind w:left="4"/>
              <w:jc w:val="center"/>
              <w:rPr>
                <w:b/>
                <w:sz w:val="20"/>
              </w:rPr>
            </w:pPr>
            <w:r>
              <w:rPr>
                <w:b/>
                <w:spacing w:val="-2"/>
                <w:sz w:val="20"/>
              </w:rPr>
              <w:t>Immersion</w:t>
            </w:r>
          </w:p>
          <w:p w14:paraId="1B16FC20" w14:textId="77777777" w:rsidR="00C72CEA" w:rsidRDefault="00C72CEA" w:rsidP="007E45CC">
            <w:pPr>
              <w:pStyle w:val="TableParagraph"/>
              <w:spacing w:before="115"/>
              <w:ind w:left="4" w:right="2"/>
              <w:jc w:val="center"/>
              <w:rPr>
                <w:b/>
                <w:sz w:val="20"/>
              </w:rPr>
            </w:pPr>
            <w:r>
              <w:rPr>
                <w:b/>
                <w:spacing w:val="-2"/>
                <w:sz w:val="20"/>
              </w:rPr>
              <w:t>Opportunities</w:t>
            </w:r>
          </w:p>
        </w:tc>
        <w:tc>
          <w:tcPr>
            <w:tcW w:w="1352" w:type="dxa"/>
            <w:shd w:val="clear" w:color="auto" w:fill="BEBEBE"/>
          </w:tcPr>
          <w:p w14:paraId="5BD319C9" w14:textId="77777777" w:rsidR="00C72CEA" w:rsidRDefault="00C72CEA" w:rsidP="007E45CC">
            <w:pPr>
              <w:pStyle w:val="TableParagraph"/>
              <w:ind w:left="0"/>
              <w:rPr>
                <w:rFonts w:ascii="Times New Roman"/>
                <w:sz w:val="18"/>
              </w:rPr>
            </w:pPr>
          </w:p>
        </w:tc>
        <w:tc>
          <w:tcPr>
            <w:tcW w:w="4861" w:type="dxa"/>
            <w:shd w:val="clear" w:color="auto" w:fill="BEBEBE"/>
          </w:tcPr>
          <w:p w14:paraId="4C911CC5" w14:textId="77777777" w:rsidR="00C72CEA" w:rsidRDefault="00C72CEA" w:rsidP="007E45CC">
            <w:pPr>
              <w:pStyle w:val="TableParagraph"/>
              <w:ind w:left="0"/>
              <w:rPr>
                <w:rFonts w:ascii="Times New Roman"/>
                <w:sz w:val="18"/>
              </w:rPr>
            </w:pPr>
          </w:p>
        </w:tc>
        <w:tc>
          <w:tcPr>
            <w:tcW w:w="1441" w:type="dxa"/>
            <w:shd w:val="clear" w:color="auto" w:fill="BEBEBE"/>
          </w:tcPr>
          <w:p w14:paraId="760988DB" w14:textId="77777777" w:rsidR="00C72CEA" w:rsidRDefault="00C72CEA" w:rsidP="007E45CC">
            <w:pPr>
              <w:pStyle w:val="TableParagraph"/>
              <w:ind w:left="0"/>
              <w:rPr>
                <w:rFonts w:ascii="Times New Roman"/>
                <w:sz w:val="18"/>
              </w:rPr>
            </w:pPr>
          </w:p>
        </w:tc>
        <w:tc>
          <w:tcPr>
            <w:tcW w:w="1260" w:type="dxa"/>
            <w:shd w:val="clear" w:color="auto" w:fill="BEBEBE"/>
          </w:tcPr>
          <w:p w14:paraId="66D42AD9" w14:textId="77777777" w:rsidR="00C72CEA" w:rsidRDefault="00C72CEA" w:rsidP="007E45CC">
            <w:pPr>
              <w:pStyle w:val="TableParagraph"/>
              <w:ind w:left="0"/>
              <w:rPr>
                <w:rFonts w:ascii="Times New Roman"/>
                <w:sz w:val="18"/>
              </w:rPr>
            </w:pPr>
          </w:p>
        </w:tc>
        <w:tc>
          <w:tcPr>
            <w:tcW w:w="1440" w:type="dxa"/>
            <w:shd w:val="clear" w:color="auto" w:fill="BEBEBE"/>
          </w:tcPr>
          <w:p w14:paraId="747CB93F" w14:textId="77777777" w:rsidR="00C72CEA" w:rsidRDefault="00C72CEA" w:rsidP="007E45CC">
            <w:pPr>
              <w:pStyle w:val="TableParagraph"/>
              <w:ind w:left="0"/>
              <w:rPr>
                <w:rFonts w:ascii="Times New Roman"/>
                <w:sz w:val="18"/>
              </w:rPr>
            </w:pPr>
          </w:p>
        </w:tc>
      </w:tr>
      <w:tr w:rsidR="00C72CEA" w14:paraId="0281E283" w14:textId="77777777" w:rsidTr="007E45CC">
        <w:trPr>
          <w:trHeight w:val="2301"/>
        </w:trPr>
        <w:tc>
          <w:tcPr>
            <w:tcW w:w="1260" w:type="dxa"/>
          </w:tcPr>
          <w:p w14:paraId="54D95C35" w14:textId="77777777" w:rsidR="00C72CEA" w:rsidRDefault="00C72CEA" w:rsidP="007E45CC">
            <w:pPr>
              <w:pStyle w:val="TableParagraph"/>
              <w:ind w:left="107"/>
              <w:rPr>
                <w:sz w:val="20"/>
              </w:rPr>
            </w:pPr>
            <w:r>
              <w:rPr>
                <w:spacing w:val="-2"/>
                <w:sz w:val="20"/>
              </w:rPr>
              <w:t>Immersion/ Service Learning</w:t>
            </w:r>
          </w:p>
        </w:tc>
        <w:tc>
          <w:tcPr>
            <w:tcW w:w="2047" w:type="dxa"/>
          </w:tcPr>
          <w:p w14:paraId="31B34149" w14:textId="77777777" w:rsidR="00C72CEA" w:rsidRDefault="00C72CEA" w:rsidP="007E45CC">
            <w:pPr>
              <w:pStyle w:val="TableParagraph"/>
              <w:rPr>
                <w:b/>
                <w:sz w:val="20"/>
              </w:rPr>
            </w:pPr>
            <w:r>
              <w:rPr>
                <w:b/>
                <w:sz w:val="20"/>
              </w:rPr>
              <w:t xml:space="preserve">Writing and </w:t>
            </w:r>
            <w:r>
              <w:rPr>
                <w:b/>
                <w:spacing w:val="-2"/>
                <w:sz w:val="20"/>
              </w:rPr>
              <w:t xml:space="preserve">Community </w:t>
            </w:r>
            <w:r>
              <w:rPr>
                <w:b/>
                <w:sz w:val="20"/>
              </w:rPr>
              <w:t>Outreach Arts- Based Service Learning with the Iowa</w:t>
            </w:r>
            <w:r>
              <w:rPr>
                <w:b/>
                <w:spacing w:val="-14"/>
                <w:sz w:val="20"/>
              </w:rPr>
              <w:t xml:space="preserve"> </w:t>
            </w:r>
            <w:r>
              <w:rPr>
                <w:b/>
                <w:sz w:val="20"/>
              </w:rPr>
              <w:t>Youth</w:t>
            </w:r>
            <w:r>
              <w:rPr>
                <w:b/>
                <w:spacing w:val="-14"/>
                <w:sz w:val="20"/>
              </w:rPr>
              <w:t xml:space="preserve"> </w:t>
            </w:r>
            <w:r>
              <w:rPr>
                <w:b/>
                <w:sz w:val="20"/>
              </w:rPr>
              <w:t xml:space="preserve">Writing </w:t>
            </w:r>
            <w:r>
              <w:rPr>
                <w:b/>
                <w:spacing w:val="-2"/>
                <w:sz w:val="20"/>
              </w:rPr>
              <w:t>Project</w:t>
            </w:r>
          </w:p>
          <w:p w14:paraId="44DC53CD" w14:textId="77777777" w:rsidR="00C72CEA" w:rsidRDefault="00C72CEA" w:rsidP="007E45CC">
            <w:pPr>
              <w:pStyle w:val="TableParagraph"/>
              <w:ind w:left="0"/>
              <w:rPr>
                <w:sz w:val="20"/>
              </w:rPr>
            </w:pPr>
          </w:p>
          <w:p w14:paraId="5387C7D9" w14:textId="0281D081" w:rsidR="00C72CEA" w:rsidRDefault="00636901" w:rsidP="007E45CC">
            <w:pPr>
              <w:pStyle w:val="TableParagraph"/>
              <w:spacing w:before="1"/>
              <w:rPr>
                <w:b/>
                <w:sz w:val="20"/>
              </w:rPr>
            </w:pPr>
            <w:hyperlink r:id="rId75" w:history="1">
              <w:r w:rsidR="00C72CEA" w:rsidRPr="00636901">
                <w:rPr>
                  <w:rStyle w:val="Hyperlink"/>
                  <w:b/>
                  <w:spacing w:val="-2"/>
                  <w:sz w:val="20"/>
                </w:rPr>
                <w:t>WRIT:2100</w:t>
              </w:r>
            </w:hyperlink>
          </w:p>
        </w:tc>
        <w:tc>
          <w:tcPr>
            <w:tcW w:w="1352" w:type="dxa"/>
          </w:tcPr>
          <w:p w14:paraId="1B0AAAA6" w14:textId="77777777" w:rsidR="00C72CEA" w:rsidRDefault="00C72CEA" w:rsidP="007E45CC">
            <w:pPr>
              <w:pStyle w:val="TableParagraph"/>
              <w:spacing w:line="229" w:lineRule="exact"/>
              <w:ind w:left="108"/>
              <w:rPr>
                <w:sz w:val="20"/>
              </w:rPr>
            </w:pPr>
            <w:r>
              <w:rPr>
                <w:spacing w:val="-2"/>
                <w:sz w:val="20"/>
              </w:rPr>
              <w:t>Writing</w:t>
            </w:r>
          </w:p>
        </w:tc>
        <w:tc>
          <w:tcPr>
            <w:tcW w:w="4861" w:type="dxa"/>
          </w:tcPr>
          <w:p w14:paraId="03415B7B" w14:textId="77777777" w:rsidR="00C72CEA" w:rsidRDefault="00C72CEA" w:rsidP="007E45CC">
            <w:pPr>
              <w:pStyle w:val="TableParagraph"/>
              <w:ind w:right="697"/>
              <w:rPr>
                <w:i/>
                <w:sz w:val="20"/>
              </w:rPr>
            </w:pPr>
            <w:r>
              <w:rPr>
                <w:i/>
                <w:sz w:val="20"/>
              </w:rPr>
              <w:t>“I’m</w:t>
            </w:r>
            <w:r>
              <w:rPr>
                <w:i/>
                <w:spacing w:val="-7"/>
                <w:sz w:val="20"/>
              </w:rPr>
              <w:t xml:space="preserve"> </w:t>
            </w:r>
            <w:r>
              <w:rPr>
                <w:i/>
                <w:sz w:val="20"/>
              </w:rPr>
              <w:t>not</w:t>
            </w:r>
            <w:r>
              <w:rPr>
                <w:i/>
                <w:spacing w:val="-5"/>
                <w:sz w:val="20"/>
              </w:rPr>
              <w:t xml:space="preserve"> </w:t>
            </w:r>
            <w:r>
              <w:rPr>
                <w:i/>
                <w:sz w:val="20"/>
              </w:rPr>
              <w:t>interested</w:t>
            </w:r>
            <w:r>
              <w:rPr>
                <w:i/>
                <w:spacing w:val="-6"/>
                <w:sz w:val="20"/>
              </w:rPr>
              <w:t xml:space="preserve"> </w:t>
            </w:r>
            <w:r>
              <w:rPr>
                <w:i/>
                <w:sz w:val="20"/>
              </w:rPr>
              <w:t>in</w:t>
            </w:r>
            <w:r>
              <w:rPr>
                <w:i/>
                <w:spacing w:val="-7"/>
                <w:sz w:val="20"/>
              </w:rPr>
              <w:t xml:space="preserve"> </w:t>
            </w:r>
            <w:r>
              <w:rPr>
                <w:i/>
                <w:sz w:val="20"/>
              </w:rPr>
              <w:t>whether</w:t>
            </w:r>
            <w:r>
              <w:rPr>
                <w:i/>
                <w:spacing w:val="-7"/>
                <w:sz w:val="20"/>
              </w:rPr>
              <w:t xml:space="preserve"> </w:t>
            </w:r>
            <w:r>
              <w:rPr>
                <w:i/>
                <w:sz w:val="20"/>
              </w:rPr>
              <w:t>you’ve</w:t>
            </w:r>
            <w:r>
              <w:rPr>
                <w:i/>
                <w:spacing w:val="-7"/>
                <w:sz w:val="20"/>
              </w:rPr>
              <w:t xml:space="preserve"> </w:t>
            </w:r>
            <w:r>
              <w:rPr>
                <w:i/>
                <w:sz w:val="20"/>
              </w:rPr>
              <w:t>stood with the great; I’m interested in whether you’ve sat with the broken.”</w:t>
            </w:r>
          </w:p>
          <w:p w14:paraId="7D5F217F" w14:textId="77777777" w:rsidR="00C72CEA" w:rsidRDefault="00C72CEA" w:rsidP="007E45CC">
            <w:pPr>
              <w:pStyle w:val="TableParagraph"/>
              <w:ind w:right="167"/>
              <w:rPr>
                <w:b/>
                <w:sz w:val="20"/>
              </w:rPr>
            </w:pPr>
            <w:r>
              <w:rPr>
                <w:b/>
                <w:sz w:val="20"/>
              </w:rPr>
              <w:t>How can language serve to empower an individual or community? What is the connection between literacy and social justice? In this course, you will put language into action to build communities, inspire young thinkers, and</w:t>
            </w:r>
            <w:r>
              <w:rPr>
                <w:b/>
                <w:spacing w:val="-6"/>
                <w:sz w:val="20"/>
              </w:rPr>
              <w:t xml:space="preserve"> </w:t>
            </w:r>
            <w:r>
              <w:rPr>
                <w:b/>
                <w:sz w:val="20"/>
              </w:rPr>
              <w:t>ultimately</w:t>
            </w:r>
            <w:r>
              <w:rPr>
                <w:b/>
                <w:spacing w:val="-5"/>
                <w:sz w:val="20"/>
              </w:rPr>
              <w:t xml:space="preserve"> </w:t>
            </w:r>
            <w:r>
              <w:rPr>
                <w:b/>
                <w:sz w:val="20"/>
              </w:rPr>
              <w:t>act</w:t>
            </w:r>
            <w:r>
              <w:rPr>
                <w:b/>
                <w:spacing w:val="-6"/>
                <w:sz w:val="20"/>
              </w:rPr>
              <w:t xml:space="preserve"> </w:t>
            </w:r>
            <w:r>
              <w:rPr>
                <w:b/>
                <w:sz w:val="20"/>
              </w:rPr>
              <w:t>as</w:t>
            </w:r>
            <w:r>
              <w:rPr>
                <w:b/>
                <w:spacing w:val="-7"/>
                <w:sz w:val="20"/>
              </w:rPr>
              <w:t xml:space="preserve"> </w:t>
            </w:r>
            <w:r>
              <w:rPr>
                <w:b/>
                <w:sz w:val="20"/>
              </w:rPr>
              <w:t>mentors</w:t>
            </w:r>
            <w:r>
              <w:rPr>
                <w:b/>
                <w:spacing w:val="-7"/>
                <w:sz w:val="20"/>
              </w:rPr>
              <w:t xml:space="preserve"> </w:t>
            </w:r>
            <w:r>
              <w:rPr>
                <w:b/>
                <w:sz w:val="20"/>
              </w:rPr>
              <w:t>and</w:t>
            </w:r>
            <w:r>
              <w:rPr>
                <w:b/>
                <w:spacing w:val="-6"/>
                <w:sz w:val="20"/>
              </w:rPr>
              <w:t xml:space="preserve"> </w:t>
            </w:r>
            <w:r>
              <w:rPr>
                <w:b/>
                <w:sz w:val="20"/>
              </w:rPr>
              <w:t>advocates</w:t>
            </w:r>
            <w:r>
              <w:rPr>
                <w:b/>
                <w:spacing w:val="-7"/>
                <w:sz w:val="20"/>
              </w:rPr>
              <w:t xml:space="preserve"> </w:t>
            </w:r>
            <w:r>
              <w:rPr>
                <w:b/>
                <w:sz w:val="20"/>
              </w:rPr>
              <w:t>for</w:t>
            </w:r>
          </w:p>
          <w:p w14:paraId="4594FE99" w14:textId="77777777" w:rsidR="00C72CEA" w:rsidRDefault="00C72CEA" w:rsidP="007E45CC">
            <w:pPr>
              <w:pStyle w:val="TableParagraph"/>
              <w:spacing w:before="1" w:line="211" w:lineRule="exact"/>
              <w:rPr>
                <w:b/>
                <w:sz w:val="20"/>
              </w:rPr>
            </w:pPr>
            <w:r>
              <w:rPr>
                <w:b/>
                <w:sz w:val="20"/>
              </w:rPr>
              <w:t>K-12</w:t>
            </w:r>
            <w:r>
              <w:rPr>
                <w:b/>
                <w:spacing w:val="-7"/>
                <w:sz w:val="20"/>
              </w:rPr>
              <w:t xml:space="preserve"> </w:t>
            </w:r>
            <w:r>
              <w:rPr>
                <w:b/>
                <w:sz w:val="20"/>
              </w:rPr>
              <w:t>youth</w:t>
            </w:r>
            <w:r>
              <w:rPr>
                <w:b/>
                <w:spacing w:val="-4"/>
                <w:sz w:val="20"/>
              </w:rPr>
              <w:t xml:space="preserve"> </w:t>
            </w:r>
            <w:r>
              <w:rPr>
                <w:b/>
                <w:sz w:val="20"/>
              </w:rPr>
              <w:t>in</w:t>
            </w:r>
            <w:r>
              <w:rPr>
                <w:b/>
                <w:spacing w:val="-5"/>
                <w:sz w:val="20"/>
              </w:rPr>
              <w:t xml:space="preserve"> </w:t>
            </w:r>
            <w:r>
              <w:rPr>
                <w:b/>
                <w:sz w:val="20"/>
              </w:rPr>
              <w:t>Iowa</w:t>
            </w:r>
            <w:r>
              <w:rPr>
                <w:b/>
                <w:spacing w:val="-3"/>
                <w:sz w:val="20"/>
              </w:rPr>
              <w:t xml:space="preserve"> </w:t>
            </w:r>
            <w:r>
              <w:rPr>
                <w:b/>
                <w:spacing w:val="-4"/>
                <w:sz w:val="20"/>
              </w:rPr>
              <w:t>City</w:t>
            </w:r>
          </w:p>
        </w:tc>
        <w:tc>
          <w:tcPr>
            <w:tcW w:w="1441" w:type="dxa"/>
          </w:tcPr>
          <w:p w14:paraId="7FF80EEB" w14:textId="77777777" w:rsidR="00C72CEA" w:rsidRDefault="00C72CEA" w:rsidP="007E45CC">
            <w:pPr>
              <w:pStyle w:val="TableParagraph"/>
              <w:ind w:left="321" w:right="131" w:hanging="183"/>
              <w:rPr>
                <w:sz w:val="20"/>
              </w:rPr>
            </w:pPr>
            <w:r>
              <w:rPr>
                <w:sz w:val="20"/>
              </w:rPr>
              <w:t>Diversity</w:t>
            </w:r>
            <w:r>
              <w:rPr>
                <w:spacing w:val="-14"/>
                <w:sz w:val="20"/>
              </w:rPr>
              <w:t xml:space="preserve"> </w:t>
            </w:r>
            <w:r>
              <w:rPr>
                <w:sz w:val="20"/>
              </w:rPr>
              <w:t xml:space="preserve">and </w:t>
            </w:r>
            <w:r>
              <w:rPr>
                <w:spacing w:val="-2"/>
                <w:sz w:val="20"/>
              </w:rPr>
              <w:t>Inclusion</w:t>
            </w:r>
          </w:p>
        </w:tc>
        <w:tc>
          <w:tcPr>
            <w:tcW w:w="1260" w:type="dxa"/>
          </w:tcPr>
          <w:p w14:paraId="6A613751"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2E9418A3" w14:textId="77777777" w:rsidR="00C72CEA" w:rsidRDefault="00C72CEA" w:rsidP="007E45CC">
            <w:pPr>
              <w:pStyle w:val="TableParagraph"/>
              <w:spacing w:line="229" w:lineRule="exact"/>
              <w:ind w:left="3" w:right="3"/>
              <w:jc w:val="center"/>
              <w:rPr>
                <w:sz w:val="20"/>
              </w:rPr>
            </w:pPr>
            <w:r>
              <w:rPr>
                <w:sz w:val="20"/>
              </w:rPr>
              <w:t>Yes</w:t>
            </w:r>
          </w:p>
        </w:tc>
      </w:tr>
      <w:tr w:rsidR="00C72CEA" w14:paraId="444CED6A" w14:textId="77777777" w:rsidTr="007E45CC">
        <w:trPr>
          <w:trHeight w:val="2990"/>
        </w:trPr>
        <w:tc>
          <w:tcPr>
            <w:tcW w:w="1260" w:type="dxa"/>
          </w:tcPr>
          <w:p w14:paraId="4BDB5F08" w14:textId="77777777" w:rsidR="00C72CEA" w:rsidRDefault="00C72CEA" w:rsidP="007E45CC">
            <w:pPr>
              <w:pStyle w:val="TableParagraph"/>
              <w:ind w:left="107"/>
              <w:rPr>
                <w:sz w:val="20"/>
              </w:rPr>
            </w:pPr>
            <w:r>
              <w:rPr>
                <w:spacing w:val="-2"/>
                <w:sz w:val="20"/>
              </w:rPr>
              <w:lastRenderedPageBreak/>
              <w:t>Immersion/ Service Learning</w:t>
            </w:r>
          </w:p>
        </w:tc>
        <w:tc>
          <w:tcPr>
            <w:tcW w:w="2047" w:type="dxa"/>
          </w:tcPr>
          <w:p w14:paraId="39D98C87" w14:textId="77777777" w:rsidR="00C72CEA" w:rsidRDefault="00C72CEA" w:rsidP="007E45CC">
            <w:pPr>
              <w:pStyle w:val="TableParagraph"/>
              <w:rPr>
                <w:b/>
                <w:sz w:val="20"/>
              </w:rPr>
            </w:pPr>
            <w:r>
              <w:rPr>
                <w:noProof/>
              </w:rPr>
              <mc:AlternateContent>
                <mc:Choice Requires="wpg">
                  <w:drawing>
                    <wp:anchor distT="0" distB="0" distL="0" distR="0" simplePos="0" relativeHeight="251660288" behindDoc="1" locked="0" layoutInCell="1" allowOverlap="1" wp14:anchorId="100FA893" wp14:editId="43C2C43A">
                      <wp:simplePos x="0" y="0"/>
                      <wp:positionH relativeFrom="column">
                        <wp:posOffset>48767</wp:posOffset>
                      </wp:positionH>
                      <wp:positionV relativeFrom="paragraph">
                        <wp:posOffset>252</wp:posOffset>
                      </wp:positionV>
                      <wp:extent cx="1199515" cy="584200"/>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584200"/>
                                <a:chOff x="0" y="0"/>
                                <a:chExt cx="1199515" cy="584200"/>
                              </a:xfrm>
                            </wpg:grpSpPr>
                            <wps:wsp>
                              <wps:cNvPr id="10" name="Graphic 10"/>
                              <wps:cNvSpPr/>
                              <wps:spPr>
                                <a:xfrm>
                                  <a:off x="0" y="0"/>
                                  <a:ext cx="1199515" cy="584200"/>
                                </a:xfrm>
                                <a:custGeom>
                                  <a:avLst/>
                                  <a:gdLst/>
                                  <a:ahLst/>
                                  <a:cxnLst/>
                                  <a:rect l="l" t="t" r="r" b="b"/>
                                  <a:pathLst>
                                    <a:path w="1199515" h="584200">
                                      <a:moveTo>
                                        <a:pt x="1199375" y="292620"/>
                                      </a:moveTo>
                                      <a:lnTo>
                                        <a:pt x="0" y="292620"/>
                                      </a:lnTo>
                                      <a:lnTo>
                                        <a:pt x="0" y="437388"/>
                                      </a:lnTo>
                                      <a:lnTo>
                                        <a:pt x="0" y="583692"/>
                                      </a:lnTo>
                                      <a:lnTo>
                                        <a:pt x="1199375" y="583692"/>
                                      </a:lnTo>
                                      <a:lnTo>
                                        <a:pt x="1199375" y="437388"/>
                                      </a:lnTo>
                                      <a:lnTo>
                                        <a:pt x="1199375" y="292620"/>
                                      </a:lnTo>
                                      <a:close/>
                                    </a:path>
                                    <a:path w="1199515" h="584200">
                                      <a:moveTo>
                                        <a:pt x="1199375" y="0"/>
                                      </a:moveTo>
                                      <a:lnTo>
                                        <a:pt x="0" y="0"/>
                                      </a:lnTo>
                                      <a:lnTo>
                                        <a:pt x="0" y="146304"/>
                                      </a:lnTo>
                                      <a:lnTo>
                                        <a:pt x="0" y="292608"/>
                                      </a:lnTo>
                                      <a:lnTo>
                                        <a:pt x="1199375" y="292608"/>
                                      </a:lnTo>
                                      <a:lnTo>
                                        <a:pt x="1199375" y="146304"/>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7760BFF8" id="Group 9" o:spid="_x0000_s1026" style="position:absolute;margin-left:3.85pt;margin-top:0;width:94.45pt;height:46pt;z-index:-251656192;mso-wrap-distance-left:0;mso-wrap-distance-right:0" coordsize="11995,58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">
                      <v:shape id="Graphic 10" o:spid="_x0000_s1027" style="position:absolute;width:11995;height:5842;visibility:visible;mso-wrap-style:square;v-text-anchor:top" coordsize="1199515,584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" path="m1199375,292620l,292620,,437388,,583692r1199375,l1199375,437388r,-144768xem1199375,l,,,146304,,292608r1199375,l1199375,146304,1199375,xe" fillcolor="#f8f8f8" stroked="f">
                        <v:path arrowok="t"/>
                      </v:shape>
                    </v:group>
                  </w:pict>
                </mc:Fallback>
              </mc:AlternateContent>
            </w:r>
            <w:r>
              <w:rPr>
                <w:b/>
                <w:sz w:val="20"/>
              </w:rPr>
              <w:t>Iowa</w:t>
            </w:r>
            <w:r>
              <w:rPr>
                <w:b/>
                <w:spacing w:val="-14"/>
                <w:sz w:val="20"/>
              </w:rPr>
              <w:t xml:space="preserve"> </w:t>
            </w:r>
            <w:r>
              <w:rPr>
                <w:b/>
                <w:sz w:val="20"/>
              </w:rPr>
              <w:t>Youth</w:t>
            </w:r>
            <w:r>
              <w:rPr>
                <w:b/>
                <w:spacing w:val="-14"/>
                <w:sz w:val="20"/>
              </w:rPr>
              <w:t xml:space="preserve"> </w:t>
            </w:r>
            <w:r>
              <w:rPr>
                <w:b/>
                <w:sz w:val="20"/>
              </w:rPr>
              <w:t>Writing Project Practicum</w:t>
            </w:r>
          </w:p>
          <w:p w14:paraId="69F0E09F" w14:textId="6F915F3B" w:rsidR="00C72CEA" w:rsidRDefault="00C72CEA" w:rsidP="007E45CC">
            <w:pPr>
              <w:pStyle w:val="TableParagraph"/>
              <w:spacing w:before="228"/>
              <w:rPr>
                <w:b/>
                <w:sz w:val="20"/>
              </w:rPr>
            </w:pPr>
            <w:hyperlink r:id="rId76">
              <w:proofErr w:type="gramStart"/>
              <w:r>
                <w:rPr>
                  <w:b/>
                  <w:color w:val="0000FF"/>
                  <w:spacing w:val="-2"/>
                  <w:sz w:val="20"/>
                  <w:u w:val="single" w:color="0000FF"/>
                </w:rPr>
                <w:t>WRIT:4100:0</w:t>
              </w:r>
              <w:proofErr w:type="gramEnd"/>
              <w:r>
                <w:rPr>
                  <w:b/>
                  <w:color w:val="0000FF"/>
                  <w:spacing w:val="-2"/>
                  <w:sz w:val="20"/>
                  <w:u w:val="single" w:color="0000FF"/>
                </w:rPr>
                <w:t>IND</w:t>
              </w:r>
            </w:hyperlink>
          </w:p>
        </w:tc>
        <w:tc>
          <w:tcPr>
            <w:tcW w:w="1352" w:type="dxa"/>
          </w:tcPr>
          <w:p w14:paraId="58E61BD6" w14:textId="77777777" w:rsidR="00C72CEA" w:rsidRDefault="00C72CEA" w:rsidP="007E45CC">
            <w:pPr>
              <w:pStyle w:val="TableParagraph"/>
              <w:spacing w:line="229" w:lineRule="exact"/>
              <w:ind w:left="108"/>
              <w:rPr>
                <w:sz w:val="20"/>
              </w:rPr>
            </w:pPr>
            <w:r>
              <w:rPr>
                <w:spacing w:val="-2"/>
                <w:sz w:val="20"/>
              </w:rPr>
              <w:t>Writing</w:t>
            </w:r>
          </w:p>
        </w:tc>
        <w:tc>
          <w:tcPr>
            <w:tcW w:w="4861" w:type="dxa"/>
          </w:tcPr>
          <w:p w14:paraId="0EC6C60C" w14:textId="77777777" w:rsidR="00C72CEA" w:rsidRDefault="00C72CEA" w:rsidP="007E45CC">
            <w:pPr>
              <w:pStyle w:val="TableParagraph"/>
              <w:ind w:right="135"/>
              <w:rPr>
                <w:sz w:val="20"/>
              </w:rPr>
            </w:pPr>
            <w:r>
              <w:rPr>
                <w:sz w:val="20"/>
              </w:rPr>
              <w:t xml:space="preserve">Students who have previously taken Writing </w:t>
            </w:r>
            <w:proofErr w:type="gramStart"/>
            <w:r>
              <w:rPr>
                <w:sz w:val="20"/>
              </w:rPr>
              <w:t>With</w:t>
            </w:r>
            <w:proofErr w:type="gramEnd"/>
            <w:r>
              <w:rPr>
                <w:sz w:val="20"/>
              </w:rPr>
              <w:t xml:space="preserve"> Purpose or served as IYWP Interns are eligible for this independent study in which they mentor new volunteers on a weekly basis at IYWP program sites.</w:t>
            </w:r>
            <w:r>
              <w:rPr>
                <w:spacing w:val="40"/>
                <w:sz w:val="20"/>
              </w:rPr>
              <w:t xml:space="preserve"> </w:t>
            </w:r>
            <w:r>
              <w:rPr>
                <w:sz w:val="20"/>
              </w:rPr>
              <w:t>The</w:t>
            </w:r>
            <w:r>
              <w:rPr>
                <w:spacing w:val="-1"/>
                <w:sz w:val="20"/>
              </w:rPr>
              <w:t xml:space="preserve"> </w:t>
            </w:r>
            <w:r>
              <w:rPr>
                <w:sz w:val="20"/>
              </w:rPr>
              <w:t>mentorship</w:t>
            </w:r>
            <w:r>
              <w:rPr>
                <w:spacing w:val="-1"/>
                <w:sz w:val="20"/>
              </w:rPr>
              <w:t xml:space="preserve"> </w:t>
            </w:r>
            <w:r>
              <w:rPr>
                <w:sz w:val="20"/>
              </w:rPr>
              <w:t>includes</w:t>
            </w:r>
            <w:r>
              <w:rPr>
                <w:spacing w:val="-2"/>
                <w:sz w:val="20"/>
              </w:rPr>
              <w:t xml:space="preserve"> </w:t>
            </w:r>
            <w:r>
              <w:rPr>
                <w:sz w:val="20"/>
              </w:rPr>
              <w:t>working</w:t>
            </w:r>
            <w:r>
              <w:rPr>
                <w:spacing w:val="-3"/>
                <w:sz w:val="20"/>
              </w:rPr>
              <w:t xml:space="preserve"> </w:t>
            </w:r>
            <w:r>
              <w:rPr>
                <w:sz w:val="20"/>
              </w:rPr>
              <w:t>one-on-one with volunteers, writing and reviewing lesson plans, providing resources and feedback for volunteers, and leading workshops for children. Students wishing to receive credit through the IYWP for a mentorship</w:t>
            </w:r>
            <w:r>
              <w:rPr>
                <w:spacing w:val="-5"/>
                <w:sz w:val="20"/>
              </w:rPr>
              <w:t xml:space="preserve"> </w:t>
            </w:r>
            <w:r>
              <w:rPr>
                <w:sz w:val="20"/>
              </w:rPr>
              <w:t>must</w:t>
            </w:r>
            <w:r>
              <w:rPr>
                <w:spacing w:val="-7"/>
                <w:sz w:val="20"/>
              </w:rPr>
              <w:t xml:space="preserve"> </w:t>
            </w:r>
            <w:r>
              <w:rPr>
                <w:sz w:val="20"/>
              </w:rPr>
              <w:t>first</w:t>
            </w:r>
            <w:r>
              <w:rPr>
                <w:spacing w:val="-7"/>
                <w:sz w:val="20"/>
              </w:rPr>
              <w:t xml:space="preserve"> </w:t>
            </w:r>
            <w:r>
              <w:rPr>
                <w:sz w:val="20"/>
              </w:rPr>
              <w:t>meet</w:t>
            </w:r>
            <w:r>
              <w:rPr>
                <w:spacing w:val="-5"/>
                <w:sz w:val="20"/>
              </w:rPr>
              <w:t xml:space="preserve"> </w:t>
            </w:r>
            <w:r>
              <w:rPr>
                <w:sz w:val="20"/>
              </w:rPr>
              <w:t>with</w:t>
            </w:r>
            <w:r>
              <w:rPr>
                <w:spacing w:val="-5"/>
                <w:sz w:val="20"/>
              </w:rPr>
              <w:t xml:space="preserve"> </w:t>
            </w:r>
            <w:r>
              <w:rPr>
                <w:sz w:val="20"/>
              </w:rPr>
              <w:t>the</w:t>
            </w:r>
            <w:r>
              <w:rPr>
                <w:spacing w:val="-6"/>
                <w:sz w:val="20"/>
              </w:rPr>
              <w:t xml:space="preserve"> </w:t>
            </w:r>
            <w:r>
              <w:rPr>
                <w:sz w:val="20"/>
              </w:rPr>
              <w:t>IYWP</w:t>
            </w:r>
            <w:r>
              <w:rPr>
                <w:spacing w:val="-5"/>
                <w:sz w:val="20"/>
              </w:rPr>
              <w:t xml:space="preserve"> </w:t>
            </w:r>
            <w:r>
              <w:rPr>
                <w:sz w:val="20"/>
              </w:rPr>
              <w:t>director</w:t>
            </w:r>
            <w:r>
              <w:rPr>
                <w:spacing w:val="-7"/>
                <w:sz w:val="20"/>
              </w:rPr>
              <w:t xml:space="preserve"> </w:t>
            </w:r>
            <w:r>
              <w:rPr>
                <w:sz w:val="20"/>
              </w:rPr>
              <w:t xml:space="preserve">to receive permission to enroll. Email </w:t>
            </w:r>
            <w:proofErr w:type="spellStart"/>
            <w:r>
              <w:rPr>
                <w:sz w:val="20"/>
              </w:rPr>
              <w:t>magid</w:t>
            </w:r>
            <w:proofErr w:type="spellEnd"/>
            <w:r>
              <w:rPr>
                <w:sz w:val="20"/>
              </w:rPr>
              <w:t xml:space="preserve">- </w:t>
            </w:r>
            <w:hyperlink r:id="rId77">
              <w:r>
                <w:rPr>
                  <w:sz w:val="20"/>
                </w:rPr>
                <w:t>writing@uiowa.edu,</w:t>
              </w:r>
            </w:hyperlink>
            <w:r>
              <w:rPr>
                <w:spacing w:val="-3"/>
                <w:sz w:val="20"/>
              </w:rPr>
              <w:t xml:space="preserve"> </w:t>
            </w:r>
            <w:r>
              <w:rPr>
                <w:sz w:val="20"/>
              </w:rPr>
              <w:t>or</w:t>
            </w:r>
            <w:r>
              <w:rPr>
                <w:spacing w:val="-2"/>
                <w:sz w:val="20"/>
              </w:rPr>
              <w:t xml:space="preserve"> </w:t>
            </w:r>
            <w:r>
              <w:rPr>
                <w:sz w:val="20"/>
              </w:rPr>
              <w:t>call</w:t>
            </w:r>
            <w:r>
              <w:rPr>
                <w:spacing w:val="-2"/>
                <w:sz w:val="20"/>
              </w:rPr>
              <w:t xml:space="preserve"> </w:t>
            </w:r>
            <w:r>
              <w:rPr>
                <w:sz w:val="20"/>
              </w:rPr>
              <w:t>(319)</w:t>
            </w:r>
            <w:r>
              <w:rPr>
                <w:spacing w:val="-3"/>
                <w:sz w:val="20"/>
              </w:rPr>
              <w:t xml:space="preserve"> </w:t>
            </w:r>
            <w:r>
              <w:rPr>
                <w:sz w:val="20"/>
              </w:rPr>
              <w:t>384-1328</w:t>
            </w:r>
            <w:r>
              <w:rPr>
                <w:spacing w:val="-3"/>
                <w:sz w:val="20"/>
              </w:rPr>
              <w:t xml:space="preserve"> </w:t>
            </w:r>
            <w:r>
              <w:rPr>
                <w:sz w:val="20"/>
              </w:rPr>
              <w:t>to</w:t>
            </w:r>
            <w:r>
              <w:rPr>
                <w:spacing w:val="-3"/>
                <w:sz w:val="20"/>
              </w:rPr>
              <w:t xml:space="preserve"> </w:t>
            </w:r>
            <w:r>
              <w:rPr>
                <w:sz w:val="20"/>
              </w:rPr>
              <w:t>set</w:t>
            </w:r>
            <w:r>
              <w:rPr>
                <w:spacing w:val="-3"/>
                <w:sz w:val="20"/>
              </w:rPr>
              <w:t xml:space="preserve"> </w:t>
            </w:r>
            <w:r>
              <w:rPr>
                <w:sz w:val="20"/>
              </w:rPr>
              <w:t>up</w:t>
            </w:r>
          </w:p>
          <w:p w14:paraId="7AA88403" w14:textId="77777777" w:rsidR="00C72CEA" w:rsidRDefault="00C72CEA" w:rsidP="007E45CC">
            <w:pPr>
              <w:pStyle w:val="TableParagraph"/>
              <w:spacing w:line="211" w:lineRule="exact"/>
              <w:rPr>
                <w:sz w:val="20"/>
              </w:rPr>
            </w:pPr>
            <w:r>
              <w:rPr>
                <w:sz w:val="20"/>
              </w:rPr>
              <w:t>an</w:t>
            </w:r>
            <w:r>
              <w:rPr>
                <w:spacing w:val="-6"/>
                <w:sz w:val="20"/>
              </w:rPr>
              <w:t xml:space="preserve"> </w:t>
            </w:r>
            <w:r>
              <w:rPr>
                <w:spacing w:val="-2"/>
                <w:sz w:val="20"/>
              </w:rPr>
              <w:t>appointment</w:t>
            </w:r>
          </w:p>
        </w:tc>
        <w:tc>
          <w:tcPr>
            <w:tcW w:w="1441" w:type="dxa"/>
          </w:tcPr>
          <w:p w14:paraId="2DDD5623"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1F3E37B0"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30EB0C8B" w14:textId="77777777" w:rsidR="00C72CEA" w:rsidRDefault="00C72CEA" w:rsidP="007E45CC">
            <w:pPr>
              <w:pStyle w:val="TableParagraph"/>
              <w:spacing w:line="229" w:lineRule="exact"/>
              <w:ind w:left="3" w:right="3"/>
              <w:jc w:val="center"/>
              <w:rPr>
                <w:sz w:val="20"/>
              </w:rPr>
            </w:pPr>
            <w:r>
              <w:rPr>
                <w:sz w:val="20"/>
              </w:rPr>
              <w:t>Yes</w:t>
            </w:r>
          </w:p>
        </w:tc>
      </w:tr>
      <w:tr w:rsidR="00C72CEA" w14:paraId="24147E58" w14:textId="77777777" w:rsidTr="007E45CC">
        <w:trPr>
          <w:trHeight w:val="2872"/>
        </w:trPr>
        <w:tc>
          <w:tcPr>
            <w:tcW w:w="1260" w:type="dxa"/>
          </w:tcPr>
          <w:p w14:paraId="563CC8D5" w14:textId="77777777" w:rsidR="00C72CEA" w:rsidRDefault="00C72CEA" w:rsidP="007E45CC">
            <w:pPr>
              <w:pStyle w:val="TableParagraph"/>
              <w:ind w:left="107"/>
              <w:rPr>
                <w:sz w:val="20"/>
              </w:rPr>
            </w:pPr>
            <w:r>
              <w:rPr>
                <w:spacing w:val="-2"/>
                <w:sz w:val="20"/>
              </w:rPr>
              <w:t>Immersion/ Service Learning</w:t>
            </w:r>
          </w:p>
        </w:tc>
        <w:tc>
          <w:tcPr>
            <w:tcW w:w="2047" w:type="dxa"/>
          </w:tcPr>
          <w:p w14:paraId="74F17E99" w14:textId="77777777" w:rsidR="00C72CEA" w:rsidRDefault="00C72CEA" w:rsidP="007E45CC">
            <w:pPr>
              <w:pStyle w:val="TableParagraph"/>
              <w:ind w:right="269"/>
              <w:rPr>
                <w:b/>
                <w:sz w:val="20"/>
              </w:rPr>
            </w:pPr>
            <w:r>
              <w:rPr>
                <w:noProof/>
              </w:rPr>
              <mc:AlternateContent>
                <mc:Choice Requires="wpg">
                  <w:drawing>
                    <wp:anchor distT="0" distB="0" distL="0" distR="0" simplePos="0" relativeHeight="251661312" behindDoc="1" locked="0" layoutInCell="1" allowOverlap="1" wp14:anchorId="21EEC116" wp14:editId="5F721E90">
                      <wp:simplePos x="0" y="0"/>
                      <wp:positionH relativeFrom="column">
                        <wp:posOffset>48767</wp:posOffset>
                      </wp:positionH>
                      <wp:positionV relativeFrom="paragraph">
                        <wp:posOffset>252</wp:posOffset>
                      </wp:positionV>
                      <wp:extent cx="1199515" cy="730250"/>
                      <wp:effectExtent l="0" t="0" r="0" b="0"/>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730250"/>
                                <a:chOff x="0" y="0"/>
                                <a:chExt cx="1199515" cy="730250"/>
                              </a:xfrm>
                            </wpg:grpSpPr>
                            <wps:wsp>
                              <wps:cNvPr id="12" name="Graphic 12"/>
                              <wps:cNvSpPr/>
                              <wps:spPr>
                                <a:xfrm>
                                  <a:off x="0" y="0"/>
                                  <a:ext cx="1199515" cy="730250"/>
                                </a:xfrm>
                                <a:custGeom>
                                  <a:avLst/>
                                  <a:gdLst/>
                                  <a:ahLst/>
                                  <a:cxnLst/>
                                  <a:rect l="l" t="t" r="r" b="b"/>
                                  <a:pathLst>
                                    <a:path w="1199515" h="730250">
                                      <a:moveTo>
                                        <a:pt x="1199375" y="0"/>
                                      </a:moveTo>
                                      <a:lnTo>
                                        <a:pt x="0" y="0"/>
                                      </a:lnTo>
                                      <a:lnTo>
                                        <a:pt x="0" y="146304"/>
                                      </a:lnTo>
                                      <a:lnTo>
                                        <a:pt x="0" y="291084"/>
                                      </a:lnTo>
                                      <a:lnTo>
                                        <a:pt x="0" y="437388"/>
                                      </a:lnTo>
                                      <a:lnTo>
                                        <a:pt x="0" y="583692"/>
                                      </a:lnTo>
                                      <a:lnTo>
                                        <a:pt x="0" y="729996"/>
                                      </a:lnTo>
                                      <a:lnTo>
                                        <a:pt x="1199375" y="729996"/>
                                      </a:lnTo>
                                      <a:lnTo>
                                        <a:pt x="1199375" y="583692"/>
                                      </a:lnTo>
                                      <a:lnTo>
                                        <a:pt x="1199375" y="437388"/>
                                      </a:lnTo>
                                      <a:lnTo>
                                        <a:pt x="1199375" y="291084"/>
                                      </a:lnTo>
                                      <a:lnTo>
                                        <a:pt x="1199375" y="146304"/>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68BAC379" id="Group 11" o:spid="_x0000_s1026" style="position:absolute;margin-left:3.85pt;margin-top:0;width:94.45pt;height:57.5pt;z-index:-251655168;mso-wrap-distance-left:0;mso-wrap-distance-right:0" coordsize="11995,7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">
                      <v:shape id="Graphic 12" o:spid="_x0000_s1027" style="position:absolute;width:11995;height:7302;visibility:visible;mso-wrap-style:square;v-text-anchor:top" coordsize="1199515,730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" path="m1199375,l,,,146304,,291084,,437388,,583692,,729996r1199375,l1199375,583692r,-146304l1199375,291084r,-144780l1199375,xe" fillcolor="#f8f8f8" stroked="f">
                        <v:path arrowok="t"/>
                      </v:shape>
                    </v:group>
                  </w:pict>
                </mc:Fallback>
              </mc:AlternateContent>
            </w:r>
            <w:r>
              <w:rPr>
                <w:b/>
                <w:spacing w:val="-2"/>
                <w:sz w:val="20"/>
              </w:rPr>
              <w:t xml:space="preserve">Action-Engage- </w:t>
            </w:r>
            <w:r>
              <w:rPr>
                <w:b/>
                <w:sz w:val="20"/>
              </w:rPr>
              <w:t xml:space="preserve">Art! Creative </w:t>
            </w:r>
            <w:r>
              <w:rPr>
                <w:b/>
                <w:spacing w:val="-2"/>
                <w:sz w:val="20"/>
              </w:rPr>
              <w:t>Placemaking</w:t>
            </w:r>
          </w:p>
          <w:p w14:paraId="6F92B102" w14:textId="77777777" w:rsidR="00C72CEA" w:rsidRPr="001A105F" w:rsidRDefault="00C72CEA" w:rsidP="007E45CC">
            <w:pPr>
              <w:pStyle w:val="TableParagraph"/>
              <w:spacing w:before="228"/>
              <w:rPr>
                <w:b/>
                <w:sz w:val="20"/>
              </w:rPr>
            </w:pPr>
            <w:hyperlink r:id="rId78">
              <w:r w:rsidRPr="001A105F">
                <w:rPr>
                  <w:b/>
                  <w:spacing w:val="-2"/>
                  <w:sz w:val="20"/>
                </w:rPr>
                <w:t>THTR:3615</w:t>
              </w:r>
            </w:hyperlink>
          </w:p>
        </w:tc>
        <w:tc>
          <w:tcPr>
            <w:tcW w:w="1352" w:type="dxa"/>
          </w:tcPr>
          <w:p w14:paraId="699D9CA0" w14:textId="77777777" w:rsidR="00C72CEA" w:rsidRDefault="00C72CEA" w:rsidP="007E45CC">
            <w:pPr>
              <w:pStyle w:val="TableParagraph"/>
              <w:spacing w:line="229" w:lineRule="exact"/>
              <w:ind w:left="108"/>
              <w:rPr>
                <w:sz w:val="20"/>
              </w:rPr>
            </w:pPr>
            <w:r>
              <w:rPr>
                <w:spacing w:val="-2"/>
                <w:sz w:val="20"/>
              </w:rPr>
              <w:t>Theater</w:t>
            </w:r>
          </w:p>
        </w:tc>
        <w:tc>
          <w:tcPr>
            <w:tcW w:w="4861" w:type="dxa"/>
          </w:tcPr>
          <w:p w14:paraId="5E8E8C8D" w14:textId="77777777" w:rsidR="00C72CEA" w:rsidRDefault="00C72CEA" w:rsidP="007E45CC">
            <w:pPr>
              <w:pStyle w:val="TableParagraph"/>
              <w:spacing w:line="259" w:lineRule="auto"/>
              <w:ind w:right="107"/>
              <w:rPr>
                <w:sz w:val="20"/>
              </w:rPr>
            </w:pPr>
            <w:r>
              <w:rPr>
                <w:sz w:val="20"/>
              </w:rPr>
              <w:t>Best practices for community projects; students in any discipline partner with artists to make change in the world; topics and activities include how to collaborate with creative partners and be a strong partner, develop ethical community partnerships, cultural competency, how to work for sustainable goals, team leadership skills, prepare social justice skills</w:t>
            </w:r>
            <w:r>
              <w:rPr>
                <w:spacing w:val="-9"/>
                <w:sz w:val="20"/>
              </w:rPr>
              <w:t xml:space="preserve"> </w:t>
            </w:r>
            <w:r>
              <w:rPr>
                <w:sz w:val="20"/>
              </w:rPr>
              <w:t>portfolios,</w:t>
            </w:r>
            <w:r>
              <w:rPr>
                <w:spacing w:val="-8"/>
                <w:sz w:val="20"/>
              </w:rPr>
              <w:t xml:space="preserve"> </w:t>
            </w:r>
            <w:r>
              <w:rPr>
                <w:sz w:val="20"/>
              </w:rPr>
              <w:t>investigate</w:t>
            </w:r>
            <w:r>
              <w:rPr>
                <w:spacing w:val="-8"/>
                <w:sz w:val="20"/>
              </w:rPr>
              <w:t xml:space="preserve"> </w:t>
            </w:r>
            <w:r>
              <w:rPr>
                <w:sz w:val="20"/>
              </w:rPr>
              <w:t>established</w:t>
            </w:r>
            <w:r>
              <w:rPr>
                <w:spacing w:val="-10"/>
                <w:sz w:val="20"/>
              </w:rPr>
              <w:t xml:space="preserve"> </w:t>
            </w:r>
            <w:r>
              <w:rPr>
                <w:sz w:val="20"/>
              </w:rPr>
              <w:t>projects,</w:t>
            </w:r>
            <w:r>
              <w:rPr>
                <w:spacing w:val="-10"/>
                <w:sz w:val="20"/>
              </w:rPr>
              <w:t xml:space="preserve"> </w:t>
            </w:r>
            <w:r>
              <w:rPr>
                <w:sz w:val="20"/>
              </w:rPr>
              <w:t>and develop individual or team projects for future semesters and beyond.</w:t>
            </w:r>
          </w:p>
        </w:tc>
        <w:tc>
          <w:tcPr>
            <w:tcW w:w="1441" w:type="dxa"/>
          </w:tcPr>
          <w:p w14:paraId="1DB2E2AE"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72AEDE70"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3998557D" w14:textId="77777777" w:rsidR="00C72CEA" w:rsidRDefault="00C72CEA" w:rsidP="007E45CC">
            <w:pPr>
              <w:pStyle w:val="TableParagraph"/>
              <w:spacing w:line="229" w:lineRule="exact"/>
              <w:ind w:left="3" w:right="3"/>
              <w:jc w:val="center"/>
              <w:rPr>
                <w:sz w:val="20"/>
              </w:rPr>
            </w:pPr>
            <w:r>
              <w:rPr>
                <w:sz w:val="20"/>
              </w:rPr>
              <w:t>No</w:t>
            </w:r>
          </w:p>
        </w:tc>
      </w:tr>
    </w:tbl>
    <w:p w14:paraId="413FB8F4"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tbl>
      <w:tblPr>
        <w:tblW w:w="0" w:type="auto"/>
        <w:tblInd w:w="3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60"/>
        <w:gridCol w:w="2047"/>
        <w:gridCol w:w="1352"/>
        <w:gridCol w:w="4861"/>
        <w:gridCol w:w="1441"/>
        <w:gridCol w:w="1260"/>
        <w:gridCol w:w="1440"/>
      </w:tblGrid>
      <w:tr w:rsidR="00C72CEA" w14:paraId="606CD03C" w14:textId="77777777" w:rsidTr="007E45CC">
        <w:trPr>
          <w:trHeight w:val="691"/>
        </w:trPr>
        <w:tc>
          <w:tcPr>
            <w:tcW w:w="1260" w:type="dxa"/>
          </w:tcPr>
          <w:p w14:paraId="44A75151" w14:textId="77777777" w:rsidR="00C72CEA" w:rsidRDefault="00C72CEA" w:rsidP="007E45CC">
            <w:pPr>
              <w:pStyle w:val="TableParagraph"/>
              <w:ind w:left="196" w:right="183" w:firstLine="55"/>
              <w:rPr>
                <w:b/>
                <w:sz w:val="20"/>
              </w:rPr>
            </w:pPr>
            <w:r>
              <w:rPr>
                <w:b/>
                <w:spacing w:val="-2"/>
                <w:sz w:val="20"/>
              </w:rPr>
              <w:t>Elective Category</w:t>
            </w:r>
          </w:p>
        </w:tc>
        <w:tc>
          <w:tcPr>
            <w:tcW w:w="2047" w:type="dxa"/>
          </w:tcPr>
          <w:p w14:paraId="61E760BF" w14:textId="77777777" w:rsidR="00C72CEA" w:rsidRDefault="00C72CEA" w:rsidP="007E45CC">
            <w:pPr>
              <w:pStyle w:val="TableParagraph"/>
              <w:spacing w:line="229" w:lineRule="exact"/>
              <w:ind w:left="677"/>
              <w:rPr>
                <w:b/>
                <w:sz w:val="20"/>
              </w:rPr>
            </w:pPr>
            <w:r>
              <w:rPr>
                <w:b/>
                <w:spacing w:val="-2"/>
                <w:sz w:val="20"/>
              </w:rPr>
              <w:t>Course</w:t>
            </w:r>
          </w:p>
        </w:tc>
        <w:tc>
          <w:tcPr>
            <w:tcW w:w="1352" w:type="dxa"/>
          </w:tcPr>
          <w:p w14:paraId="047774CE" w14:textId="77777777" w:rsidR="00C72CEA" w:rsidRDefault="00C72CEA" w:rsidP="007E45CC">
            <w:pPr>
              <w:pStyle w:val="TableParagraph"/>
              <w:spacing w:line="229" w:lineRule="exact"/>
              <w:ind w:left="108"/>
              <w:rPr>
                <w:b/>
                <w:sz w:val="20"/>
              </w:rPr>
            </w:pPr>
            <w:r>
              <w:rPr>
                <w:b/>
                <w:spacing w:val="-2"/>
                <w:sz w:val="20"/>
              </w:rPr>
              <w:t>Department</w:t>
            </w:r>
          </w:p>
        </w:tc>
        <w:tc>
          <w:tcPr>
            <w:tcW w:w="4861" w:type="dxa"/>
          </w:tcPr>
          <w:p w14:paraId="75C8A826" w14:textId="77777777" w:rsidR="00C72CEA" w:rsidRDefault="00C72CEA" w:rsidP="007E45CC">
            <w:pPr>
              <w:pStyle w:val="TableParagraph"/>
              <w:spacing w:line="229" w:lineRule="exact"/>
              <w:ind w:left="0"/>
              <w:jc w:val="center"/>
              <w:rPr>
                <w:b/>
                <w:sz w:val="20"/>
              </w:rPr>
            </w:pPr>
            <w:r>
              <w:rPr>
                <w:b/>
                <w:spacing w:val="-2"/>
                <w:sz w:val="20"/>
              </w:rPr>
              <w:t>Description</w:t>
            </w:r>
          </w:p>
        </w:tc>
        <w:tc>
          <w:tcPr>
            <w:tcW w:w="1441" w:type="dxa"/>
          </w:tcPr>
          <w:p w14:paraId="2DE7A52E" w14:textId="77777777" w:rsidR="00C72CEA" w:rsidRDefault="00C72CEA" w:rsidP="007E45CC">
            <w:pPr>
              <w:pStyle w:val="TableParagraph"/>
              <w:spacing w:line="229" w:lineRule="exact"/>
              <w:ind w:left="69" w:right="70"/>
              <w:jc w:val="center"/>
              <w:rPr>
                <w:b/>
                <w:sz w:val="20"/>
              </w:rPr>
            </w:pPr>
            <w:proofErr w:type="spellStart"/>
            <w:r>
              <w:rPr>
                <w:b/>
                <w:spacing w:val="-2"/>
                <w:sz w:val="20"/>
              </w:rPr>
              <w:t>GenEd</w:t>
            </w:r>
            <w:proofErr w:type="spellEnd"/>
          </w:p>
        </w:tc>
        <w:tc>
          <w:tcPr>
            <w:tcW w:w="1260" w:type="dxa"/>
          </w:tcPr>
          <w:p w14:paraId="2AB8946D" w14:textId="77777777" w:rsidR="00C72CEA" w:rsidRDefault="00C72CEA" w:rsidP="007E45CC">
            <w:pPr>
              <w:pStyle w:val="TableParagraph"/>
              <w:ind w:left="287" w:right="279" w:firstLine="16"/>
              <w:rPr>
                <w:b/>
                <w:sz w:val="20"/>
              </w:rPr>
            </w:pPr>
            <w:r>
              <w:rPr>
                <w:b/>
                <w:sz w:val="20"/>
              </w:rPr>
              <w:t>Will</w:t>
            </w:r>
            <w:r>
              <w:rPr>
                <w:b/>
                <w:spacing w:val="-14"/>
                <w:sz w:val="20"/>
              </w:rPr>
              <w:t xml:space="preserve"> </w:t>
            </w:r>
            <w:r>
              <w:rPr>
                <w:b/>
                <w:sz w:val="20"/>
              </w:rPr>
              <w:t xml:space="preserve">be </w:t>
            </w:r>
            <w:r>
              <w:rPr>
                <w:b/>
                <w:spacing w:val="-2"/>
                <w:sz w:val="20"/>
              </w:rPr>
              <w:t>offered</w:t>
            </w:r>
          </w:p>
          <w:p w14:paraId="0622F4B7" w14:textId="77777777" w:rsidR="00C72CEA" w:rsidRDefault="00C72CEA" w:rsidP="007E45CC">
            <w:pPr>
              <w:pStyle w:val="TableParagraph"/>
              <w:spacing w:line="211" w:lineRule="exact"/>
              <w:ind w:left="203"/>
              <w:rPr>
                <w:b/>
                <w:sz w:val="20"/>
              </w:rPr>
            </w:pPr>
            <w:r>
              <w:rPr>
                <w:b/>
                <w:sz w:val="20"/>
              </w:rPr>
              <w:t>Spring 2025</w:t>
            </w:r>
          </w:p>
        </w:tc>
        <w:tc>
          <w:tcPr>
            <w:tcW w:w="1440" w:type="dxa"/>
          </w:tcPr>
          <w:p w14:paraId="183C67F5" w14:textId="1B40A946" w:rsidR="00C72CEA" w:rsidRDefault="005A14F5" w:rsidP="005A14F5">
            <w:pPr>
              <w:pStyle w:val="TableParagraph"/>
              <w:ind w:left="150" w:right="140" w:firstLine="211"/>
              <w:jc w:val="center"/>
              <w:rPr>
                <w:b/>
                <w:sz w:val="20"/>
              </w:rPr>
            </w:pPr>
            <w:r>
              <w:rPr>
                <w:b/>
                <w:spacing w:val="-2"/>
                <w:sz w:val="20"/>
              </w:rPr>
              <w:t xml:space="preserve">Typically offered in </w:t>
            </w:r>
            <w:r w:rsidRPr="00574924">
              <w:rPr>
                <w:b/>
                <w:sz w:val="20"/>
              </w:rPr>
              <w:t>Fall</w:t>
            </w:r>
          </w:p>
        </w:tc>
      </w:tr>
      <w:tr w:rsidR="00C72CEA" w14:paraId="2411C52B" w14:textId="77777777" w:rsidTr="007E45CC">
        <w:trPr>
          <w:trHeight w:val="2529"/>
        </w:trPr>
        <w:tc>
          <w:tcPr>
            <w:tcW w:w="1260" w:type="dxa"/>
          </w:tcPr>
          <w:p w14:paraId="497D6A68" w14:textId="77777777" w:rsidR="00C72CEA" w:rsidRDefault="00C72CEA" w:rsidP="007E45CC">
            <w:pPr>
              <w:pStyle w:val="TableParagraph"/>
              <w:ind w:left="107"/>
              <w:rPr>
                <w:sz w:val="20"/>
              </w:rPr>
            </w:pPr>
            <w:r>
              <w:rPr>
                <w:spacing w:val="-2"/>
                <w:sz w:val="20"/>
              </w:rPr>
              <w:t>Immersion/ Service Learning</w:t>
            </w:r>
          </w:p>
        </w:tc>
        <w:tc>
          <w:tcPr>
            <w:tcW w:w="2047" w:type="dxa"/>
          </w:tcPr>
          <w:p w14:paraId="6B680519" w14:textId="77777777" w:rsidR="00C72CEA" w:rsidRDefault="00C72CEA" w:rsidP="007E45CC">
            <w:pPr>
              <w:pStyle w:val="TableParagraph"/>
              <w:ind w:right="120"/>
              <w:rPr>
                <w:b/>
                <w:sz w:val="20"/>
              </w:rPr>
            </w:pPr>
            <w:r>
              <w:rPr>
                <w:noProof/>
              </w:rPr>
              <mc:AlternateContent>
                <mc:Choice Requires="wpg">
                  <w:drawing>
                    <wp:anchor distT="0" distB="0" distL="0" distR="0" simplePos="0" relativeHeight="251662336" behindDoc="1" locked="0" layoutInCell="1" allowOverlap="1" wp14:anchorId="380B75A5" wp14:editId="2AAD1408">
                      <wp:simplePos x="0" y="0"/>
                      <wp:positionH relativeFrom="column">
                        <wp:posOffset>48767</wp:posOffset>
                      </wp:positionH>
                      <wp:positionV relativeFrom="paragraph">
                        <wp:posOffset>252</wp:posOffset>
                      </wp:positionV>
                      <wp:extent cx="1199515" cy="876300"/>
                      <wp:effectExtent l="0" t="0" r="0" b="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876300"/>
                                <a:chOff x="0" y="0"/>
                                <a:chExt cx="1199515" cy="876300"/>
                              </a:xfrm>
                            </wpg:grpSpPr>
                            <wps:wsp>
                              <wps:cNvPr id="14" name="Graphic 14"/>
                              <wps:cNvSpPr/>
                              <wps:spPr>
                                <a:xfrm>
                                  <a:off x="0" y="0"/>
                                  <a:ext cx="1199515" cy="876300"/>
                                </a:xfrm>
                                <a:custGeom>
                                  <a:avLst/>
                                  <a:gdLst/>
                                  <a:ahLst/>
                                  <a:cxnLst/>
                                  <a:rect l="l" t="t" r="r" b="b"/>
                                  <a:pathLst>
                                    <a:path w="1199515" h="876300">
                                      <a:moveTo>
                                        <a:pt x="1199375" y="730008"/>
                                      </a:moveTo>
                                      <a:lnTo>
                                        <a:pt x="0" y="730008"/>
                                      </a:lnTo>
                                      <a:lnTo>
                                        <a:pt x="0" y="876300"/>
                                      </a:lnTo>
                                      <a:lnTo>
                                        <a:pt x="1199375" y="876300"/>
                                      </a:lnTo>
                                      <a:lnTo>
                                        <a:pt x="1199375" y="730008"/>
                                      </a:lnTo>
                                      <a:close/>
                                    </a:path>
                                    <a:path w="1199515" h="876300">
                                      <a:moveTo>
                                        <a:pt x="1199375" y="146316"/>
                                      </a:moveTo>
                                      <a:lnTo>
                                        <a:pt x="0" y="146316"/>
                                      </a:lnTo>
                                      <a:lnTo>
                                        <a:pt x="0" y="291096"/>
                                      </a:lnTo>
                                      <a:lnTo>
                                        <a:pt x="0" y="437388"/>
                                      </a:lnTo>
                                      <a:lnTo>
                                        <a:pt x="0" y="583692"/>
                                      </a:lnTo>
                                      <a:lnTo>
                                        <a:pt x="0" y="729996"/>
                                      </a:lnTo>
                                      <a:lnTo>
                                        <a:pt x="1199375" y="729996"/>
                                      </a:lnTo>
                                      <a:lnTo>
                                        <a:pt x="1199375" y="583692"/>
                                      </a:lnTo>
                                      <a:lnTo>
                                        <a:pt x="1199375" y="437388"/>
                                      </a:lnTo>
                                      <a:lnTo>
                                        <a:pt x="1199375" y="291096"/>
                                      </a:lnTo>
                                      <a:lnTo>
                                        <a:pt x="1199375" y="146316"/>
                                      </a:lnTo>
                                      <a:close/>
                                    </a:path>
                                    <a:path w="1199515" h="876300">
                                      <a:moveTo>
                                        <a:pt x="1199375" y="0"/>
                                      </a:moveTo>
                                      <a:lnTo>
                                        <a:pt x="0" y="0"/>
                                      </a:lnTo>
                                      <a:lnTo>
                                        <a:pt x="0" y="146304"/>
                                      </a:lnTo>
                                      <a:lnTo>
                                        <a:pt x="1199375" y="146304"/>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5654DB50" id="Group 13" o:spid="_x0000_s1026" style="position:absolute;margin-left:3.85pt;margin-top:0;width:94.45pt;height:69pt;z-index:-251654144;mso-wrap-distance-left:0;mso-wrap-distance-right:0" coordsize="11995,8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">
                      <v:shape id="Graphic 14" o:spid="_x0000_s1027" style="position:absolute;width:11995;height:8763;visibility:visible;mso-wrap-style:square;v-text-anchor:top" coordsize="1199515,876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" path="m1199375,730008l,730008,,876300r1199375,l1199375,730008xem1199375,146316l,146316,,291096,,437388,,583692,,729996r1199375,l1199375,583692r,-146304l1199375,291096r,-144780xem1199375,l,,,146304r1199375,l1199375,xe" fillcolor="#f8f8f8" stroked="f">
                        <v:path arrowok="t"/>
                      </v:shape>
                    </v:group>
                  </w:pict>
                </mc:Fallback>
              </mc:AlternateContent>
            </w:r>
            <w:r>
              <w:rPr>
                <w:b/>
                <w:spacing w:val="-2"/>
                <w:sz w:val="20"/>
              </w:rPr>
              <w:t xml:space="preserve">Community </w:t>
            </w:r>
            <w:r>
              <w:rPr>
                <w:b/>
                <w:sz w:val="20"/>
              </w:rPr>
              <w:t>Engage Learning with Refugees and Immigrants</w:t>
            </w:r>
            <w:r>
              <w:rPr>
                <w:b/>
                <w:spacing w:val="-7"/>
                <w:sz w:val="20"/>
              </w:rPr>
              <w:t xml:space="preserve"> </w:t>
            </w:r>
            <w:r>
              <w:rPr>
                <w:b/>
                <w:sz w:val="20"/>
              </w:rPr>
              <w:t>in</w:t>
            </w:r>
            <w:r>
              <w:rPr>
                <w:b/>
                <w:spacing w:val="-8"/>
                <w:sz w:val="20"/>
              </w:rPr>
              <w:t xml:space="preserve"> </w:t>
            </w:r>
            <w:r>
              <w:rPr>
                <w:b/>
                <w:spacing w:val="-4"/>
                <w:sz w:val="20"/>
              </w:rPr>
              <w:t>Iowa</w:t>
            </w:r>
          </w:p>
          <w:p w14:paraId="109890D0" w14:textId="77777777" w:rsidR="00C72CEA" w:rsidRPr="004529A6" w:rsidRDefault="00C72CEA" w:rsidP="007E45CC">
            <w:pPr>
              <w:pStyle w:val="TableParagraph"/>
              <w:spacing w:before="229"/>
              <w:rPr>
                <w:b/>
                <w:sz w:val="20"/>
              </w:rPr>
            </w:pPr>
            <w:hyperlink r:id="rId79">
              <w:r w:rsidRPr="004529A6">
                <w:rPr>
                  <w:b/>
                  <w:spacing w:val="-2"/>
                  <w:sz w:val="20"/>
                </w:rPr>
                <w:t>IS:3012</w:t>
              </w:r>
            </w:hyperlink>
          </w:p>
        </w:tc>
        <w:tc>
          <w:tcPr>
            <w:tcW w:w="1352" w:type="dxa"/>
          </w:tcPr>
          <w:p w14:paraId="47F83170" w14:textId="77777777" w:rsidR="00C72CEA" w:rsidRDefault="00C72CEA" w:rsidP="007E45CC">
            <w:pPr>
              <w:pStyle w:val="TableParagraph"/>
              <w:ind w:left="108"/>
              <w:rPr>
                <w:sz w:val="20"/>
              </w:rPr>
            </w:pPr>
            <w:r>
              <w:rPr>
                <w:spacing w:val="-2"/>
                <w:sz w:val="20"/>
              </w:rPr>
              <w:t>International Studies</w:t>
            </w:r>
          </w:p>
        </w:tc>
        <w:tc>
          <w:tcPr>
            <w:tcW w:w="4861" w:type="dxa"/>
          </w:tcPr>
          <w:p w14:paraId="178D602B" w14:textId="77777777" w:rsidR="00C72CEA" w:rsidRDefault="00C72CEA" w:rsidP="007E45CC">
            <w:pPr>
              <w:pStyle w:val="TableParagraph"/>
              <w:ind w:right="174"/>
              <w:rPr>
                <w:sz w:val="20"/>
              </w:rPr>
            </w:pPr>
            <w:r>
              <w:rPr>
                <w:sz w:val="20"/>
              </w:rPr>
              <w:t>Using the Community Engaged Learning (CEL) model,</w:t>
            </w:r>
            <w:r>
              <w:rPr>
                <w:spacing w:val="-3"/>
                <w:sz w:val="20"/>
              </w:rPr>
              <w:t xml:space="preserve"> </w:t>
            </w:r>
            <w:r>
              <w:rPr>
                <w:sz w:val="20"/>
              </w:rPr>
              <w:t>this</w:t>
            </w:r>
            <w:r>
              <w:rPr>
                <w:spacing w:val="-2"/>
                <w:sz w:val="20"/>
              </w:rPr>
              <w:t xml:space="preserve"> </w:t>
            </w:r>
            <w:r>
              <w:rPr>
                <w:sz w:val="20"/>
              </w:rPr>
              <w:t>course</w:t>
            </w:r>
            <w:r>
              <w:rPr>
                <w:spacing w:val="-3"/>
                <w:sz w:val="20"/>
              </w:rPr>
              <w:t xml:space="preserve"> </w:t>
            </w:r>
            <w:r>
              <w:rPr>
                <w:sz w:val="20"/>
              </w:rPr>
              <w:t>explores</w:t>
            </w:r>
            <w:r>
              <w:rPr>
                <w:spacing w:val="-1"/>
                <w:sz w:val="20"/>
              </w:rPr>
              <w:t xml:space="preserve"> </w:t>
            </w:r>
            <w:r>
              <w:rPr>
                <w:sz w:val="20"/>
              </w:rPr>
              <w:t>the</w:t>
            </w:r>
            <w:r>
              <w:rPr>
                <w:spacing w:val="-1"/>
                <w:sz w:val="20"/>
              </w:rPr>
              <w:t xml:space="preserve"> </w:t>
            </w:r>
            <w:r>
              <w:rPr>
                <w:sz w:val="20"/>
              </w:rPr>
              <w:t>lives</w:t>
            </w:r>
            <w:r>
              <w:rPr>
                <w:spacing w:val="-2"/>
                <w:sz w:val="20"/>
              </w:rPr>
              <w:t xml:space="preserve"> </w:t>
            </w:r>
            <w:r>
              <w:rPr>
                <w:sz w:val="20"/>
              </w:rPr>
              <w:t>of</w:t>
            </w:r>
            <w:r>
              <w:rPr>
                <w:spacing w:val="-3"/>
                <w:sz w:val="20"/>
              </w:rPr>
              <w:t xml:space="preserve"> </w:t>
            </w:r>
            <w:r>
              <w:rPr>
                <w:sz w:val="20"/>
              </w:rPr>
              <w:t>immigrants and refugees in Iowa and the communities and organizations that welcome them. While we will ground the course in the history of immigration to the state and discuss the charged, national immigration debates of the present, our primary focuses</w:t>
            </w:r>
            <w:r>
              <w:rPr>
                <w:spacing w:val="-8"/>
                <w:sz w:val="20"/>
              </w:rPr>
              <w:t xml:space="preserve"> </w:t>
            </w:r>
            <w:r>
              <w:rPr>
                <w:sz w:val="20"/>
              </w:rPr>
              <w:t>are</w:t>
            </w:r>
            <w:r>
              <w:rPr>
                <w:spacing w:val="-9"/>
                <w:sz w:val="20"/>
              </w:rPr>
              <w:t xml:space="preserve"> </w:t>
            </w:r>
            <w:r>
              <w:rPr>
                <w:sz w:val="20"/>
              </w:rPr>
              <w:t>individuals</w:t>
            </w:r>
            <w:r>
              <w:rPr>
                <w:spacing w:val="-6"/>
                <w:sz w:val="20"/>
              </w:rPr>
              <w:t xml:space="preserve"> </w:t>
            </w:r>
            <w:r>
              <w:rPr>
                <w:sz w:val="20"/>
              </w:rPr>
              <w:t>and</w:t>
            </w:r>
            <w:r>
              <w:rPr>
                <w:spacing w:val="-7"/>
                <w:sz w:val="20"/>
              </w:rPr>
              <w:t xml:space="preserve"> </w:t>
            </w:r>
            <w:r>
              <w:rPr>
                <w:sz w:val="20"/>
              </w:rPr>
              <w:t>their</w:t>
            </w:r>
            <w:r>
              <w:rPr>
                <w:spacing w:val="-8"/>
                <w:sz w:val="20"/>
              </w:rPr>
              <w:t xml:space="preserve"> </w:t>
            </w:r>
            <w:r>
              <w:rPr>
                <w:sz w:val="20"/>
              </w:rPr>
              <w:t>lived</w:t>
            </w:r>
            <w:r>
              <w:rPr>
                <w:spacing w:val="-9"/>
                <w:sz w:val="20"/>
              </w:rPr>
              <w:t xml:space="preserve"> </w:t>
            </w:r>
            <w:r>
              <w:rPr>
                <w:sz w:val="20"/>
              </w:rPr>
              <w:t>experiences. We will partner with the Refugee and Immigrant Association (RIA), an Iowa City non-profit created</w:t>
            </w:r>
          </w:p>
          <w:p w14:paraId="25AF1A3B" w14:textId="77777777" w:rsidR="00C72CEA" w:rsidRDefault="00C72CEA" w:rsidP="007E45CC">
            <w:pPr>
              <w:pStyle w:val="TableParagraph"/>
              <w:spacing w:line="211" w:lineRule="exact"/>
              <w:rPr>
                <w:sz w:val="20"/>
              </w:rPr>
            </w:pPr>
            <w:r>
              <w:rPr>
                <w:sz w:val="20"/>
              </w:rPr>
              <w:t>by</w:t>
            </w:r>
            <w:r>
              <w:rPr>
                <w:spacing w:val="-7"/>
                <w:sz w:val="20"/>
              </w:rPr>
              <w:t xml:space="preserve"> </w:t>
            </w:r>
            <w:r>
              <w:rPr>
                <w:sz w:val="20"/>
              </w:rPr>
              <w:t>refugees</w:t>
            </w:r>
            <w:r>
              <w:rPr>
                <w:spacing w:val="-6"/>
                <w:sz w:val="20"/>
              </w:rPr>
              <w:t xml:space="preserve"> </w:t>
            </w:r>
            <w:r>
              <w:rPr>
                <w:sz w:val="20"/>
              </w:rPr>
              <w:t>and</w:t>
            </w:r>
            <w:r>
              <w:rPr>
                <w:spacing w:val="-8"/>
                <w:sz w:val="20"/>
              </w:rPr>
              <w:t xml:space="preserve"> </w:t>
            </w:r>
            <w:r>
              <w:rPr>
                <w:sz w:val="20"/>
              </w:rPr>
              <w:t>immigrants</w:t>
            </w:r>
            <w:r>
              <w:rPr>
                <w:spacing w:val="-6"/>
                <w:sz w:val="20"/>
              </w:rPr>
              <w:t xml:space="preserve"> </w:t>
            </w:r>
            <w:r>
              <w:rPr>
                <w:sz w:val="20"/>
              </w:rPr>
              <w:t>from</w:t>
            </w:r>
            <w:r>
              <w:rPr>
                <w:spacing w:val="-7"/>
                <w:sz w:val="20"/>
              </w:rPr>
              <w:t xml:space="preserve"> </w:t>
            </w:r>
            <w:r>
              <w:rPr>
                <w:sz w:val="20"/>
              </w:rPr>
              <w:t>African</w:t>
            </w:r>
            <w:r>
              <w:rPr>
                <w:spacing w:val="-7"/>
                <w:sz w:val="20"/>
              </w:rPr>
              <w:t xml:space="preserve"> </w:t>
            </w:r>
            <w:r>
              <w:rPr>
                <w:spacing w:val="-2"/>
                <w:sz w:val="20"/>
              </w:rPr>
              <w:t>nations</w:t>
            </w:r>
          </w:p>
        </w:tc>
        <w:tc>
          <w:tcPr>
            <w:tcW w:w="1441" w:type="dxa"/>
          </w:tcPr>
          <w:p w14:paraId="498DFD49"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673AA7AB"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503F3645" w14:textId="77777777" w:rsidR="00C72CEA" w:rsidRDefault="00C72CEA" w:rsidP="007E45CC">
            <w:pPr>
              <w:pStyle w:val="TableParagraph"/>
              <w:spacing w:line="229" w:lineRule="exact"/>
              <w:ind w:left="3" w:right="3"/>
              <w:jc w:val="center"/>
              <w:rPr>
                <w:sz w:val="20"/>
              </w:rPr>
            </w:pPr>
            <w:r>
              <w:rPr>
                <w:sz w:val="20"/>
              </w:rPr>
              <w:t>No</w:t>
            </w:r>
          </w:p>
        </w:tc>
      </w:tr>
      <w:tr w:rsidR="00C72CEA" w14:paraId="0199F534" w14:textId="77777777" w:rsidTr="007E45CC">
        <w:trPr>
          <w:trHeight w:val="2529"/>
        </w:trPr>
        <w:tc>
          <w:tcPr>
            <w:tcW w:w="1260" w:type="dxa"/>
          </w:tcPr>
          <w:p w14:paraId="58C5BCC4" w14:textId="77777777" w:rsidR="00C72CEA" w:rsidRDefault="00C72CEA" w:rsidP="007E45CC">
            <w:pPr>
              <w:pStyle w:val="TableParagraph"/>
              <w:ind w:left="107"/>
              <w:rPr>
                <w:spacing w:val="-2"/>
                <w:sz w:val="20"/>
              </w:rPr>
            </w:pPr>
            <w:r>
              <w:rPr>
                <w:spacing w:val="-2"/>
                <w:sz w:val="20"/>
              </w:rPr>
              <w:lastRenderedPageBreak/>
              <w:t>Immersion/ Service Learning</w:t>
            </w:r>
          </w:p>
        </w:tc>
        <w:tc>
          <w:tcPr>
            <w:tcW w:w="2047" w:type="dxa"/>
          </w:tcPr>
          <w:p w14:paraId="34E7833F" w14:textId="77777777" w:rsidR="00C72CEA" w:rsidRDefault="00C72CEA" w:rsidP="007E45CC">
            <w:pPr>
              <w:pStyle w:val="TableParagraph"/>
              <w:rPr>
                <w:b/>
                <w:sz w:val="20"/>
              </w:rPr>
            </w:pPr>
            <w:r>
              <w:rPr>
                <w:b/>
                <w:sz w:val="20"/>
              </w:rPr>
              <w:t xml:space="preserve">Spanish in the Community </w:t>
            </w:r>
          </w:p>
          <w:p w14:paraId="30A2CBC6" w14:textId="77777777" w:rsidR="00C72CEA" w:rsidRDefault="00C72CEA" w:rsidP="007E45CC">
            <w:pPr>
              <w:pStyle w:val="TableParagraph"/>
              <w:rPr>
                <w:b/>
                <w:sz w:val="20"/>
              </w:rPr>
            </w:pPr>
          </w:p>
          <w:p w14:paraId="70703422" w14:textId="4DC18740" w:rsidR="00C72CEA" w:rsidRPr="00235AAF" w:rsidRDefault="00C72CEA" w:rsidP="007E45CC">
            <w:pPr>
              <w:pStyle w:val="TableParagraph"/>
              <w:rPr>
                <w:rStyle w:val="Hyperlink"/>
                <w:b/>
                <w:sz w:val="20"/>
              </w:rPr>
            </w:pPr>
            <w:r>
              <w:rPr>
                <w:b/>
                <w:sz w:val="20"/>
              </w:rPr>
              <w:fldChar w:fldCharType="begin"/>
            </w:r>
            <w:r w:rsidR="004529A6">
              <w:rPr>
                <w:b/>
                <w:sz w:val="20"/>
              </w:rPr>
              <w:instrText>HYPERLINK "https://myui.uiowa.edu/my-ui/courses/details.page?ci=170688&amp;id=1045023"</w:instrText>
            </w:r>
            <w:r w:rsidR="004529A6">
              <w:rPr>
                <w:b/>
                <w:sz w:val="20"/>
              </w:rPr>
            </w:r>
            <w:r>
              <w:rPr>
                <w:b/>
                <w:sz w:val="20"/>
              </w:rPr>
              <w:fldChar w:fldCharType="separate"/>
            </w:r>
            <w:r w:rsidRPr="00235AAF">
              <w:rPr>
                <w:rStyle w:val="Hyperlink"/>
                <w:b/>
                <w:sz w:val="20"/>
              </w:rPr>
              <w:t>SPAN:3092</w:t>
            </w:r>
          </w:p>
          <w:p w14:paraId="1B8CE7F3" w14:textId="77777777" w:rsidR="00C72CEA" w:rsidRDefault="00C72CEA" w:rsidP="007E45CC">
            <w:pPr>
              <w:pStyle w:val="TableParagraph"/>
              <w:ind w:right="120"/>
              <w:rPr>
                <w:noProof/>
              </w:rPr>
            </w:pPr>
            <w:r>
              <w:rPr>
                <w:b/>
                <w:sz w:val="20"/>
              </w:rPr>
              <w:fldChar w:fldCharType="end"/>
            </w:r>
          </w:p>
        </w:tc>
        <w:tc>
          <w:tcPr>
            <w:tcW w:w="1352" w:type="dxa"/>
          </w:tcPr>
          <w:p w14:paraId="07AB28D3" w14:textId="77777777" w:rsidR="00C72CEA" w:rsidRDefault="00C72CEA" w:rsidP="007E45CC">
            <w:pPr>
              <w:pStyle w:val="TableParagraph"/>
              <w:ind w:left="108"/>
              <w:rPr>
                <w:spacing w:val="-2"/>
                <w:sz w:val="20"/>
              </w:rPr>
            </w:pPr>
            <w:r>
              <w:rPr>
                <w:spacing w:val="-2"/>
                <w:sz w:val="20"/>
              </w:rPr>
              <w:t>Spanish and Portuguese</w:t>
            </w:r>
          </w:p>
        </w:tc>
        <w:tc>
          <w:tcPr>
            <w:tcW w:w="4861" w:type="dxa"/>
          </w:tcPr>
          <w:p w14:paraId="4C49EE6F" w14:textId="77777777" w:rsidR="00C72CEA" w:rsidRPr="00F8440C" w:rsidRDefault="00C72CEA" w:rsidP="007E45CC">
            <w:pPr>
              <w:pStyle w:val="TableParagraph"/>
              <w:rPr>
                <w:rFonts w:eastAsia="Times New Roman" w:cs="Times New Roman"/>
                <w:sz w:val="20"/>
                <w:szCs w:val="20"/>
              </w:rPr>
            </w:pPr>
            <w:r w:rsidRPr="00F8440C">
              <w:rPr>
                <w:sz w:val="20"/>
                <w:szCs w:val="20"/>
              </w:rPr>
              <w:t>Students have the opportunity to encounter real-life experiences that will provide opportunities to expand their knowledge and develop their critical thinking and problem-solving skills while serving Spanish-speaking communities in Iowa City. Through community-based service learning, students will work directly with Spanish native speakers, focusing on issues of interest to the local Latina/o community to develop oral proficiency and aid students' civil engagement.</w:t>
            </w:r>
          </w:p>
          <w:p w14:paraId="4B4CF29D" w14:textId="77777777" w:rsidR="00C72CEA" w:rsidRDefault="00C72CEA" w:rsidP="007E45CC">
            <w:pPr>
              <w:pStyle w:val="TableParagraph"/>
              <w:ind w:right="174"/>
              <w:rPr>
                <w:sz w:val="20"/>
              </w:rPr>
            </w:pPr>
          </w:p>
        </w:tc>
        <w:tc>
          <w:tcPr>
            <w:tcW w:w="1441" w:type="dxa"/>
          </w:tcPr>
          <w:p w14:paraId="62044627" w14:textId="77777777" w:rsidR="00C72CEA" w:rsidRDefault="00C72CEA" w:rsidP="007E45CC">
            <w:pPr>
              <w:pStyle w:val="TableParagraph"/>
              <w:spacing w:line="229" w:lineRule="exact"/>
              <w:ind w:left="69" w:right="69"/>
              <w:jc w:val="center"/>
              <w:rPr>
                <w:spacing w:val="-4"/>
                <w:sz w:val="20"/>
              </w:rPr>
            </w:pPr>
            <w:r>
              <w:rPr>
                <w:spacing w:val="-4"/>
                <w:sz w:val="20"/>
              </w:rPr>
              <w:t>None</w:t>
            </w:r>
          </w:p>
        </w:tc>
        <w:tc>
          <w:tcPr>
            <w:tcW w:w="1260" w:type="dxa"/>
          </w:tcPr>
          <w:p w14:paraId="59042D31" w14:textId="77777777" w:rsidR="00C72CEA" w:rsidRDefault="00C72CEA" w:rsidP="007E45CC">
            <w:pPr>
              <w:pStyle w:val="TableParagraph"/>
              <w:spacing w:line="229" w:lineRule="exact"/>
              <w:ind w:left="2" w:right="1"/>
              <w:jc w:val="center"/>
              <w:rPr>
                <w:spacing w:val="-5"/>
                <w:sz w:val="20"/>
              </w:rPr>
            </w:pPr>
            <w:r>
              <w:rPr>
                <w:spacing w:val="-5"/>
                <w:sz w:val="20"/>
              </w:rPr>
              <w:t>Yes</w:t>
            </w:r>
          </w:p>
        </w:tc>
        <w:tc>
          <w:tcPr>
            <w:tcW w:w="1440" w:type="dxa"/>
          </w:tcPr>
          <w:p w14:paraId="1046A7A4" w14:textId="77777777" w:rsidR="00C72CEA" w:rsidRDefault="00C72CEA" w:rsidP="007E45CC">
            <w:pPr>
              <w:pStyle w:val="TableParagraph"/>
              <w:spacing w:line="229" w:lineRule="exact"/>
              <w:ind w:left="3" w:right="3"/>
              <w:jc w:val="center"/>
              <w:rPr>
                <w:spacing w:val="-5"/>
                <w:sz w:val="20"/>
              </w:rPr>
            </w:pPr>
            <w:r>
              <w:rPr>
                <w:spacing w:val="-5"/>
                <w:sz w:val="20"/>
              </w:rPr>
              <w:t>Yes</w:t>
            </w:r>
          </w:p>
        </w:tc>
      </w:tr>
      <w:tr w:rsidR="00C72CEA" w14:paraId="54764B84" w14:textId="77777777" w:rsidTr="007E45CC">
        <w:trPr>
          <w:trHeight w:val="3499"/>
        </w:trPr>
        <w:tc>
          <w:tcPr>
            <w:tcW w:w="1260" w:type="dxa"/>
          </w:tcPr>
          <w:p w14:paraId="0A608F54" w14:textId="77777777" w:rsidR="00C72CEA" w:rsidRDefault="00C72CEA" w:rsidP="007E45CC">
            <w:pPr>
              <w:pStyle w:val="TableParagraph"/>
              <w:ind w:left="107"/>
              <w:rPr>
                <w:sz w:val="20"/>
              </w:rPr>
            </w:pPr>
            <w:r>
              <w:rPr>
                <w:spacing w:val="-2"/>
                <w:sz w:val="20"/>
              </w:rPr>
              <w:t>Immersion/ Service Learning</w:t>
            </w:r>
          </w:p>
        </w:tc>
        <w:tc>
          <w:tcPr>
            <w:tcW w:w="2047" w:type="dxa"/>
          </w:tcPr>
          <w:p w14:paraId="35674F47" w14:textId="77777777" w:rsidR="00C72CEA" w:rsidRDefault="00C72CEA" w:rsidP="007E45CC">
            <w:pPr>
              <w:pStyle w:val="TableParagraph"/>
              <w:rPr>
                <w:b/>
                <w:sz w:val="20"/>
              </w:rPr>
            </w:pPr>
            <w:r>
              <w:rPr>
                <w:noProof/>
              </w:rPr>
              <mc:AlternateContent>
                <mc:Choice Requires="wpg">
                  <w:drawing>
                    <wp:anchor distT="0" distB="0" distL="0" distR="0" simplePos="0" relativeHeight="251663360" behindDoc="1" locked="0" layoutInCell="1" allowOverlap="1" wp14:anchorId="4CE64F9F" wp14:editId="3A896300">
                      <wp:simplePos x="0" y="0"/>
                      <wp:positionH relativeFrom="column">
                        <wp:posOffset>48767</wp:posOffset>
                      </wp:positionH>
                      <wp:positionV relativeFrom="paragraph">
                        <wp:posOffset>252</wp:posOffset>
                      </wp:positionV>
                      <wp:extent cx="1199515" cy="730250"/>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730250"/>
                                <a:chOff x="0" y="0"/>
                                <a:chExt cx="1199515" cy="730250"/>
                              </a:xfrm>
                            </wpg:grpSpPr>
                            <wps:wsp>
                              <wps:cNvPr id="16" name="Graphic 16"/>
                              <wps:cNvSpPr/>
                              <wps:spPr>
                                <a:xfrm>
                                  <a:off x="0" y="12"/>
                                  <a:ext cx="1199515" cy="730250"/>
                                </a:xfrm>
                                <a:custGeom>
                                  <a:avLst/>
                                  <a:gdLst/>
                                  <a:ahLst/>
                                  <a:cxnLst/>
                                  <a:rect l="l" t="t" r="r" b="b"/>
                                  <a:pathLst>
                                    <a:path w="1199515" h="730250">
                                      <a:moveTo>
                                        <a:pt x="1199375" y="438912"/>
                                      </a:moveTo>
                                      <a:lnTo>
                                        <a:pt x="0" y="438912"/>
                                      </a:lnTo>
                                      <a:lnTo>
                                        <a:pt x="0" y="583679"/>
                                      </a:lnTo>
                                      <a:lnTo>
                                        <a:pt x="0" y="729983"/>
                                      </a:lnTo>
                                      <a:lnTo>
                                        <a:pt x="1199375" y="729983"/>
                                      </a:lnTo>
                                      <a:lnTo>
                                        <a:pt x="1199375" y="583679"/>
                                      </a:lnTo>
                                      <a:lnTo>
                                        <a:pt x="1199375" y="438912"/>
                                      </a:lnTo>
                                      <a:close/>
                                    </a:path>
                                    <a:path w="1199515" h="730250">
                                      <a:moveTo>
                                        <a:pt x="1199375" y="0"/>
                                      </a:moveTo>
                                      <a:lnTo>
                                        <a:pt x="0" y="0"/>
                                      </a:lnTo>
                                      <a:lnTo>
                                        <a:pt x="0" y="146291"/>
                                      </a:lnTo>
                                      <a:lnTo>
                                        <a:pt x="0" y="292595"/>
                                      </a:lnTo>
                                      <a:lnTo>
                                        <a:pt x="0" y="438899"/>
                                      </a:lnTo>
                                      <a:lnTo>
                                        <a:pt x="1199375" y="438899"/>
                                      </a:lnTo>
                                      <a:lnTo>
                                        <a:pt x="1199375" y="292595"/>
                                      </a:lnTo>
                                      <a:lnTo>
                                        <a:pt x="1199375" y="146291"/>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710F2DC3" id="Group 15" o:spid="_x0000_s1026" style="position:absolute;margin-left:3.85pt;margin-top:0;width:94.45pt;height:57.5pt;z-index:-251653120;mso-wrap-distance-left:0;mso-wrap-distance-right:0" coordsize="11995,7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">
                      <v:shape id="Graphic 16" o:spid="_x0000_s1027" style="position:absolute;width:11995;height:7302;visibility:visible;mso-wrap-style:square;v-text-anchor:top" coordsize="1199515,730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" path="m1199375,438912l,438912,,583679,,729983r1199375,l1199375,583679r,-144767xem1199375,l,,,146291,,292595,,438899r1199375,l1199375,292595r,-146304l1199375,xe" fillcolor="#f8f8f8" stroked="f">
                        <v:path arrowok="t"/>
                      </v:shape>
                    </v:group>
                  </w:pict>
                </mc:Fallback>
              </mc:AlternateContent>
            </w:r>
            <w:r>
              <w:rPr>
                <w:b/>
                <w:spacing w:val="-2"/>
                <w:sz w:val="20"/>
              </w:rPr>
              <w:t xml:space="preserve">International Perspectives: </w:t>
            </w:r>
            <w:proofErr w:type="spellStart"/>
            <w:r>
              <w:rPr>
                <w:b/>
                <w:spacing w:val="-2"/>
                <w:sz w:val="20"/>
              </w:rPr>
              <w:t>Xicotepec</w:t>
            </w:r>
            <w:proofErr w:type="spellEnd"/>
          </w:p>
          <w:p w14:paraId="575919E4" w14:textId="77777777" w:rsidR="00C72CEA" w:rsidRDefault="00C72CEA" w:rsidP="007E45CC">
            <w:pPr>
              <w:pStyle w:val="TableParagraph"/>
              <w:spacing w:before="228"/>
              <w:rPr>
                <w:b/>
                <w:sz w:val="20"/>
              </w:rPr>
            </w:pPr>
            <w:hyperlink r:id="rId80">
              <w:r>
                <w:rPr>
                  <w:b/>
                  <w:color w:val="0000FF"/>
                  <w:spacing w:val="-2"/>
                  <w:sz w:val="20"/>
                  <w:u w:val="single" w:color="0000FF"/>
                </w:rPr>
                <w:t>CPH:4755</w:t>
              </w:r>
            </w:hyperlink>
          </w:p>
        </w:tc>
        <w:tc>
          <w:tcPr>
            <w:tcW w:w="1352" w:type="dxa"/>
          </w:tcPr>
          <w:p w14:paraId="10431FBD" w14:textId="77777777" w:rsidR="00C72CEA" w:rsidRDefault="00C72CEA" w:rsidP="007E45CC">
            <w:pPr>
              <w:pStyle w:val="TableParagraph"/>
              <w:ind w:left="108" w:right="327"/>
              <w:rPr>
                <w:sz w:val="20"/>
              </w:rPr>
            </w:pPr>
            <w:r>
              <w:rPr>
                <w:sz w:val="20"/>
              </w:rPr>
              <w:t>College</w:t>
            </w:r>
            <w:r>
              <w:rPr>
                <w:spacing w:val="-14"/>
                <w:sz w:val="20"/>
              </w:rPr>
              <w:t xml:space="preserve"> </w:t>
            </w:r>
            <w:r>
              <w:rPr>
                <w:sz w:val="20"/>
              </w:rPr>
              <w:t xml:space="preserve">of </w:t>
            </w:r>
            <w:r>
              <w:rPr>
                <w:spacing w:val="-2"/>
                <w:sz w:val="20"/>
              </w:rPr>
              <w:t>Public Health</w:t>
            </w:r>
          </w:p>
        </w:tc>
        <w:tc>
          <w:tcPr>
            <w:tcW w:w="4861" w:type="dxa"/>
          </w:tcPr>
          <w:p w14:paraId="7A255C50" w14:textId="77777777" w:rsidR="00C72CEA" w:rsidRDefault="00C72CEA" w:rsidP="007E45CC">
            <w:pPr>
              <w:pStyle w:val="TableParagraph"/>
              <w:ind w:right="145"/>
              <w:rPr>
                <w:sz w:val="20"/>
              </w:rPr>
            </w:pPr>
            <w:r>
              <w:rPr>
                <w:sz w:val="20"/>
              </w:rPr>
              <w:t>This course is designed to introduce multidisciplinary</w:t>
            </w:r>
            <w:r>
              <w:rPr>
                <w:spacing w:val="-5"/>
                <w:sz w:val="20"/>
              </w:rPr>
              <w:t xml:space="preserve"> </w:t>
            </w:r>
            <w:r>
              <w:rPr>
                <w:sz w:val="20"/>
              </w:rPr>
              <w:t>students</w:t>
            </w:r>
            <w:r>
              <w:rPr>
                <w:spacing w:val="-6"/>
                <w:sz w:val="20"/>
              </w:rPr>
              <w:t xml:space="preserve"> </w:t>
            </w:r>
            <w:r>
              <w:rPr>
                <w:sz w:val="20"/>
              </w:rPr>
              <w:t>to</w:t>
            </w:r>
            <w:r>
              <w:rPr>
                <w:spacing w:val="-5"/>
                <w:sz w:val="20"/>
              </w:rPr>
              <w:t xml:space="preserve"> </w:t>
            </w:r>
            <w:r>
              <w:rPr>
                <w:sz w:val="20"/>
              </w:rPr>
              <w:t>provision</w:t>
            </w:r>
            <w:r>
              <w:rPr>
                <w:spacing w:val="-7"/>
                <w:sz w:val="20"/>
              </w:rPr>
              <w:t xml:space="preserve"> </w:t>
            </w:r>
            <w:r>
              <w:rPr>
                <w:sz w:val="20"/>
              </w:rPr>
              <w:t>of</w:t>
            </w:r>
            <w:r>
              <w:rPr>
                <w:spacing w:val="-7"/>
                <w:sz w:val="20"/>
              </w:rPr>
              <w:t xml:space="preserve"> </w:t>
            </w:r>
            <w:r>
              <w:rPr>
                <w:sz w:val="20"/>
              </w:rPr>
              <w:t>service</w:t>
            </w:r>
            <w:r>
              <w:rPr>
                <w:spacing w:val="-7"/>
                <w:sz w:val="20"/>
              </w:rPr>
              <w:t xml:space="preserve"> </w:t>
            </w:r>
            <w:r>
              <w:rPr>
                <w:sz w:val="20"/>
              </w:rPr>
              <w:t>to</w:t>
            </w:r>
            <w:r>
              <w:rPr>
                <w:spacing w:val="-5"/>
                <w:sz w:val="20"/>
              </w:rPr>
              <w:t xml:space="preserve"> </w:t>
            </w:r>
            <w:r>
              <w:rPr>
                <w:sz w:val="20"/>
              </w:rPr>
              <w:t xml:space="preserve">a community in a less developed country. In collaboration with Rotary International, students develop discipline specific projects aimed at improving community life in </w:t>
            </w:r>
            <w:proofErr w:type="spellStart"/>
            <w:r>
              <w:rPr>
                <w:sz w:val="20"/>
              </w:rPr>
              <w:t>Xicotepec</w:t>
            </w:r>
            <w:proofErr w:type="spellEnd"/>
            <w:r>
              <w:rPr>
                <w:sz w:val="20"/>
              </w:rPr>
              <w:t xml:space="preserve">, Mexico. The course prepares the student culturally and professionally for teamwork in an international environment. This is a service-learning course that requires travel to </w:t>
            </w:r>
            <w:proofErr w:type="spellStart"/>
            <w:r>
              <w:rPr>
                <w:sz w:val="20"/>
              </w:rPr>
              <w:t>Xicotepec</w:t>
            </w:r>
            <w:proofErr w:type="spellEnd"/>
            <w:r>
              <w:rPr>
                <w:sz w:val="20"/>
              </w:rPr>
              <w:t>, Mexico, over Spring Break. Collegiate permission to enroll in this course is required. Students enrolled in this course must also enroll in ABRD:3352 for 1 sh.</w:t>
            </w:r>
          </w:p>
        </w:tc>
        <w:tc>
          <w:tcPr>
            <w:tcW w:w="1441" w:type="dxa"/>
          </w:tcPr>
          <w:p w14:paraId="06537448"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4AA0B483" w14:textId="77777777" w:rsidR="00C72CEA" w:rsidRDefault="00C72CEA" w:rsidP="007E45CC">
            <w:pPr>
              <w:pStyle w:val="TableParagraph"/>
              <w:spacing w:line="229" w:lineRule="exact"/>
              <w:ind w:left="2" w:right="1"/>
              <w:jc w:val="center"/>
              <w:rPr>
                <w:sz w:val="20"/>
              </w:rPr>
            </w:pPr>
            <w:r>
              <w:rPr>
                <w:sz w:val="20"/>
              </w:rPr>
              <w:t>Yes</w:t>
            </w:r>
          </w:p>
        </w:tc>
        <w:tc>
          <w:tcPr>
            <w:tcW w:w="1440" w:type="dxa"/>
          </w:tcPr>
          <w:p w14:paraId="1239F4F0" w14:textId="77777777" w:rsidR="00C72CEA" w:rsidRDefault="00C72CEA" w:rsidP="007E45CC">
            <w:pPr>
              <w:pStyle w:val="TableParagraph"/>
              <w:spacing w:line="229" w:lineRule="exact"/>
              <w:ind w:left="3" w:right="3"/>
              <w:jc w:val="center"/>
              <w:rPr>
                <w:sz w:val="20"/>
              </w:rPr>
            </w:pPr>
            <w:r>
              <w:rPr>
                <w:sz w:val="20"/>
              </w:rPr>
              <w:t xml:space="preserve">No </w:t>
            </w:r>
          </w:p>
        </w:tc>
      </w:tr>
      <w:tr w:rsidR="00C72CEA" w14:paraId="1A58524F" w14:textId="77777777" w:rsidTr="007E45CC">
        <w:trPr>
          <w:trHeight w:val="2376"/>
        </w:trPr>
        <w:tc>
          <w:tcPr>
            <w:tcW w:w="1260" w:type="dxa"/>
          </w:tcPr>
          <w:p w14:paraId="593BE6DC" w14:textId="77777777" w:rsidR="00C72CEA" w:rsidRDefault="00C72CEA" w:rsidP="007E45CC">
            <w:pPr>
              <w:pStyle w:val="TableParagraph"/>
              <w:ind w:left="107"/>
              <w:rPr>
                <w:sz w:val="20"/>
              </w:rPr>
            </w:pPr>
            <w:r>
              <w:rPr>
                <w:spacing w:val="-2"/>
                <w:sz w:val="20"/>
              </w:rPr>
              <w:t>Immersion/ Service Learning</w:t>
            </w:r>
          </w:p>
        </w:tc>
        <w:tc>
          <w:tcPr>
            <w:tcW w:w="2047" w:type="dxa"/>
          </w:tcPr>
          <w:p w14:paraId="6A1472F1" w14:textId="77777777" w:rsidR="00C72CEA" w:rsidRDefault="00C72CEA" w:rsidP="007E45CC">
            <w:pPr>
              <w:pStyle w:val="TableParagraph"/>
              <w:ind w:right="314"/>
              <w:rPr>
                <w:b/>
                <w:spacing w:val="-2"/>
                <w:sz w:val="20"/>
              </w:rPr>
            </w:pPr>
            <w:r>
              <w:rPr>
                <w:noProof/>
              </w:rPr>
              <mc:AlternateContent>
                <mc:Choice Requires="wpg">
                  <w:drawing>
                    <wp:anchor distT="0" distB="0" distL="0" distR="0" simplePos="0" relativeHeight="251664384" behindDoc="1" locked="0" layoutInCell="1" allowOverlap="1" wp14:anchorId="43A7C17B" wp14:editId="15B6544B">
                      <wp:simplePos x="0" y="0"/>
                      <wp:positionH relativeFrom="column">
                        <wp:posOffset>48767</wp:posOffset>
                      </wp:positionH>
                      <wp:positionV relativeFrom="paragraph">
                        <wp:posOffset>252</wp:posOffset>
                      </wp:positionV>
                      <wp:extent cx="1199515" cy="585470"/>
                      <wp:effectExtent l="0" t="0" r="0" b="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585470"/>
                                <a:chOff x="0" y="0"/>
                                <a:chExt cx="1199515" cy="585470"/>
                              </a:xfrm>
                            </wpg:grpSpPr>
                            <wps:wsp>
                              <wps:cNvPr id="18" name="Graphic 18"/>
                              <wps:cNvSpPr/>
                              <wps:spPr>
                                <a:xfrm>
                                  <a:off x="0" y="0"/>
                                  <a:ext cx="1199515" cy="585470"/>
                                </a:xfrm>
                                <a:custGeom>
                                  <a:avLst/>
                                  <a:gdLst/>
                                  <a:ahLst/>
                                  <a:cxnLst/>
                                  <a:rect l="l" t="t" r="r" b="b"/>
                                  <a:pathLst>
                                    <a:path w="1199515" h="585470">
                                      <a:moveTo>
                                        <a:pt x="1199375" y="0"/>
                                      </a:moveTo>
                                      <a:lnTo>
                                        <a:pt x="0" y="0"/>
                                      </a:lnTo>
                                      <a:lnTo>
                                        <a:pt x="0" y="146304"/>
                                      </a:lnTo>
                                      <a:lnTo>
                                        <a:pt x="0" y="292608"/>
                                      </a:lnTo>
                                      <a:lnTo>
                                        <a:pt x="0" y="438912"/>
                                      </a:lnTo>
                                      <a:lnTo>
                                        <a:pt x="0" y="585216"/>
                                      </a:lnTo>
                                      <a:lnTo>
                                        <a:pt x="1199375" y="585216"/>
                                      </a:lnTo>
                                      <a:lnTo>
                                        <a:pt x="1199375" y="438912"/>
                                      </a:lnTo>
                                      <a:lnTo>
                                        <a:pt x="1199375" y="292608"/>
                                      </a:lnTo>
                                      <a:lnTo>
                                        <a:pt x="1199375" y="146304"/>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57C38029" id="Group 17" o:spid="_x0000_s1026" style="position:absolute;margin-left:3.85pt;margin-top:0;width:94.45pt;height:46.1pt;z-index:-251652096;mso-wrap-distance-left:0;mso-wrap-distance-right:0" coordsize="11995,58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">
                      <v:shape id="Graphic 18" o:spid="_x0000_s1027" style="position:absolute;width:11995;height:5854;visibility:visible;mso-wrap-style:square;v-text-anchor:top" coordsize="1199515,585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" path="m1199375,l,,,146304,,292608,,438912,,585216r1199375,l1199375,438912r,-146304l1199375,146304,1199375,xe" fillcolor="#f8f8f8" stroked="f">
                        <v:path arrowok="t"/>
                      </v:shape>
                    </v:group>
                  </w:pict>
                </mc:Fallback>
              </mc:AlternateContent>
            </w:r>
            <w:r>
              <w:rPr>
                <w:b/>
                <w:spacing w:val="-2"/>
                <w:sz w:val="20"/>
              </w:rPr>
              <w:t xml:space="preserve">Community </w:t>
            </w:r>
            <w:r>
              <w:rPr>
                <w:b/>
                <w:sz w:val="20"/>
              </w:rPr>
              <w:t>Wellness</w:t>
            </w:r>
            <w:r>
              <w:rPr>
                <w:b/>
                <w:spacing w:val="-14"/>
                <w:sz w:val="20"/>
              </w:rPr>
              <w:t xml:space="preserve"> </w:t>
            </w:r>
            <w:r>
              <w:rPr>
                <w:b/>
                <w:sz w:val="20"/>
              </w:rPr>
              <w:t xml:space="preserve">Guided </w:t>
            </w:r>
            <w:r>
              <w:rPr>
                <w:b/>
                <w:spacing w:val="-2"/>
                <w:sz w:val="20"/>
              </w:rPr>
              <w:t xml:space="preserve">Practicum </w:t>
            </w:r>
          </w:p>
          <w:p w14:paraId="2D8A6C68" w14:textId="77777777" w:rsidR="00C72CEA" w:rsidRDefault="00C72CEA" w:rsidP="007E45CC">
            <w:pPr>
              <w:pStyle w:val="TableParagraph"/>
              <w:ind w:right="314"/>
              <w:rPr>
                <w:b/>
                <w:spacing w:val="-2"/>
                <w:sz w:val="20"/>
              </w:rPr>
            </w:pPr>
          </w:p>
          <w:p w14:paraId="326D97FD" w14:textId="6A0ECB10" w:rsidR="00C72CEA" w:rsidRDefault="00C72CEA" w:rsidP="007E45CC">
            <w:pPr>
              <w:pStyle w:val="TableParagraph"/>
              <w:ind w:right="314"/>
              <w:rPr>
                <w:b/>
                <w:sz w:val="20"/>
              </w:rPr>
            </w:pPr>
            <w:hyperlink r:id="rId81">
              <w:r>
                <w:rPr>
                  <w:b/>
                  <w:color w:val="0000FF"/>
                  <w:spacing w:val="-2"/>
                  <w:sz w:val="20"/>
                  <w:u w:val="single" w:color="0000FF"/>
                </w:rPr>
                <w:t>HHP:3820</w:t>
              </w:r>
            </w:hyperlink>
          </w:p>
        </w:tc>
        <w:tc>
          <w:tcPr>
            <w:tcW w:w="1352" w:type="dxa"/>
          </w:tcPr>
          <w:p w14:paraId="316CA651" w14:textId="77777777" w:rsidR="00C72CEA" w:rsidRDefault="00C72CEA" w:rsidP="007E45CC">
            <w:pPr>
              <w:pStyle w:val="TableParagraph"/>
              <w:ind w:left="108" w:right="266"/>
              <w:rPr>
                <w:sz w:val="20"/>
              </w:rPr>
            </w:pPr>
            <w:r>
              <w:rPr>
                <w:sz w:val="20"/>
              </w:rPr>
              <w:t xml:space="preserve">Health &amp; </w:t>
            </w:r>
            <w:r>
              <w:rPr>
                <w:spacing w:val="-2"/>
                <w:sz w:val="20"/>
              </w:rPr>
              <w:t>Human Physiology</w:t>
            </w:r>
          </w:p>
        </w:tc>
        <w:tc>
          <w:tcPr>
            <w:tcW w:w="4861" w:type="dxa"/>
          </w:tcPr>
          <w:p w14:paraId="3035505C" w14:textId="77777777" w:rsidR="00C72CEA" w:rsidRDefault="00C72CEA" w:rsidP="007E45CC">
            <w:pPr>
              <w:pStyle w:val="TableParagraph"/>
              <w:spacing w:line="259" w:lineRule="auto"/>
              <w:ind w:right="107"/>
              <w:rPr>
                <w:sz w:val="20"/>
              </w:rPr>
            </w:pPr>
            <w:r>
              <w:rPr>
                <w:sz w:val="20"/>
              </w:rPr>
              <w:t>Application of theory into practice to support skill development; students work with local worksites to deliver a wellness program, conduct a well-being assessment, develop and implement a behavior change</w:t>
            </w:r>
            <w:r>
              <w:rPr>
                <w:spacing w:val="-8"/>
                <w:sz w:val="20"/>
              </w:rPr>
              <w:t xml:space="preserve"> </w:t>
            </w:r>
            <w:r>
              <w:rPr>
                <w:sz w:val="20"/>
              </w:rPr>
              <w:t>intervention,</w:t>
            </w:r>
            <w:r>
              <w:rPr>
                <w:spacing w:val="-10"/>
                <w:sz w:val="20"/>
              </w:rPr>
              <w:t xml:space="preserve"> </w:t>
            </w:r>
            <w:r>
              <w:rPr>
                <w:sz w:val="20"/>
              </w:rPr>
              <w:t>deliver</w:t>
            </w:r>
            <w:r>
              <w:rPr>
                <w:spacing w:val="-7"/>
                <w:sz w:val="20"/>
              </w:rPr>
              <w:t xml:space="preserve"> </w:t>
            </w:r>
            <w:r>
              <w:rPr>
                <w:sz w:val="20"/>
              </w:rPr>
              <w:t>education,</w:t>
            </w:r>
            <w:r>
              <w:rPr>
                <w:spacing w:val="-10"/>
                <w:sz w:val="20"/>
              </w:rPr>
              <w:t xml:space="preserve"> </w:t>
            </w:r>
            <w:r>
              <w:rPr>
                <w:sz w:val="20"/>
              </w:rPr>
              <w:t>and</w:t>
            </w:r>
            <w:r>
              <w:rPr>
                <w:spacing w:val="-11"/>
                <w:sz w:val="20"/>
              </w:rPr>
              <w:t xml:space="preserve"> </w:t>
            </w:r>
            <w:r>
              <w:rPr>
                <w:sz w:val="20"/>
              </w:rPr>
              <w:t>evaluate outcomes in a professional context; utilization of skills in marketing, design, presentation, and cultivating connections.</w:t>
            </w:r>
          </w:p>
        </w:tc>
        <w:tc>
          <w:tcPr>
            <w:tcW w:w="1441" w:type="dxa"/>
          </w:tcPr>
          <w:p w14:paraId="0858B896" w14:textId="77777777" w:rsidR="00C72CEA" w:rsidRDefault="00C72CEA" w:rsidP="007E45CC">
            <w:pPr>
              <w:pStyle w:val="TableParagraph"/>
              <w:spacing w:line="229" w:lineRule="exact"/>
              <w:ind w:left="69" w:right="69"/>
              <w:jc w:val="center"/>
              <w:rPr>
                <w:sz w:val="20"/>
              </w:rPr>
            </w:pPr>
            <w:r>
              <w:rPr>
                <w:spacing w:val="-4"/>
                <w:sz w:val="20"/>
              </w:rPr>
              <w:t>None</w:t>
            </w:r>
          </w:p>
        </w:tc>
        <w:tc>
          <w:tcPr>
            <w:tcW w:w="1260" w:type="dxa"/>
          </w:tcPr>
          <w:p w14:paraId="4EADF9D4" w14:textId="77777777" w:rsidR="00C72CEA" w:rsidRDefault="00C72CEA" w:rsidP="007E45CC">
            <w:pPr>
              <w:pStyle w:val="TableParagraph"/>
              <w:spacing w:line="229" w:lineRule="exact"/>
              <w:ind w:left="2" w:right="3"/>
              <w:jc w:val="center"/>
              <w:rPr>
                <w:sz w:val="20"/>
              </w:rPr>
            </w:pPr>
            <w:r>
              <w:rPr>
                <w:sz w:val="20"/>
              </w:rPr>
              <w:t>Yes</w:t>
            </w:r>
          </w:p>
        </w:tc>
        <w:tc>
          <w:tcPr>
            <w:tcW w:w="1440" w:type="dxa"/>
          </w:tcPr>
          <w:p w14:paraId="035621B8" w14:textId="77777777" w:rsidR="00C72CEA" w:rsidRDefault="00C72CEA" w:rsidP="007E45CC">
            <w:pPr>
              <w:pStyle w:val="TableParagraph"/>
              <w:spacing w:line="229" w:lineRule="exact"/>
              <w:ind w:left="3" w:right="3"/>
              <w:jc w:val="center"/>
              <w:rPr>
                <w:sz w:val="20"/>
              </w:rPr>
            </w:pPr>
            <w:r>
              <w:rPr>
                <w:sz w:val="20"/>
              </w:rPr>
              <w:t>Yes</w:t>
            </w:r>
          </w:p>
        </w:tc>
      </w:tr>
      <w:tr w:rsidR="00C72CEA" w14:paraId="298B46B3" w14:textId="77777777" w:rsidTr="007E45CC">
        <w:trPr>
          <w:trHeight w:val="993"/>
        </w:trPr>
        <w:tc>
          <w:tcPr>
            <w:tcW w:w="1260" w:type="dxa"/>
          </w:tcPr>
          <w:p w14:paraId="495A5898" w14:textId="77777777" w:rsidR="00C72CEA" w:rsidRDefault="00C72CEA" w:rsidP="007E45CC">
            <w:pPr>
              <w:pStyle w:val="TableParagraph"/>
              <w:ind w:left="107"/>
              <w:rPr>
                <w:sz w:val="20"/>
              </w:rPr>
            </w:pPr>
            <w:r>
              <w:rPr>
                <w:spacing w:val="-2"/>
                <w:sz w:val="20"/>
              </w:rPr>
              <w:t>Immersion/ Service Learning</w:t>
            </w:r>
          </w:p>
        </w:tc>
        <w:tc>
          <w:tcPr>
            <w:tcW w:w="2047" w:type="dxa"/>
            <w:shd w:val="clear" w:color="auto" w:fill="FFFFFF" w:themeFill="background1"/>
          </w:tcPr>
          <w:p w14:paraId="2A05AC64" w14:textId="77777777" w:rsidR="00C72CEA" w:rsidRDefault="00C72CEA" w:rsidP="007E45CC">
            <w:pPr>
              <w:pStyle w:val="TableParagraph"/>
              <w:ind w:right="181"/>
              <w:rPr>
                <w:b/>
                <w:sz w:val="20"/>
              </w:rPr>
            </w:pPr>
            <w:r>
              <w:rPr>
                <w:noProof/>
              </w:rPr>
              <mc:AlternateContent>
                <mc:Choice Requires="wpg">
                  <w:drawing>
                    <wp:anchor distT="0" distB="0" distL="0" distR="0" simplePos="0" relativeHeight="251665408" behindDoc="1" locked="0" layoutInCell="1" allowOverlap="1" wp14:anchorId="0ECC751A" wp14:editId="54B50E3B">
                      <wp:simplePos x="0" y="0"/>
                      <wp:positionH relativeFrom="column">
                        <wp:posOffset>48767</wp:posOffset>
                      </wp:positionH>
                      <wp:positionV relativeFrom="paragraph">
                        <wp:posOffset>252</wp:posOffset>
                      </wp:positionV>
                      <wp:extent cx="1199515" cy="570230"/>
                      <wp:effectExtent l="0" t="0" r="0" b="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99515" cy="570230"/>
                                <a:chOff x="0" y="0"/>
                                <a:chExt cx="1199515" cy="570230"/>
                              </a:xfrm>
                            </wpg:grpSpPr>
                            <wps:wsp>
                              <wps:cNvPr id="20" name="Graphic 20"/>
                              <wps:cNvSpPr/>
                              <wps:spPr>
                                <a:xfrm>
                                  <a:off x="0" y="0"/>
                                  <a:ext cx="1199515" cy="570230"/>
                                </a:xfrm>
                                <a:custGeom>
                                  <a:avLst/>
                                  <a:gdLst/>
                                  <a:ahLst/>
                                  <a:cxnLst/>
                                  <a:rect l="l" t="t" r="r" b="b"/>
                                  <a:pathLst>
                                    <a:path w="1199515" h="570230">
                                      <a:moveTo>
                                        <a:pt x="1199375" y="0"/>
                                      </a:moveTo>
                                      <a:lnTo>
                                        <a:pt x="0" y="0"/>
                                      </a:lnTo>
                                      <a:lnTo>
                                        <a:pt x="0" y="146253"/>
                                      </a:lnTo>
                                      <a:lnTo>
                                        <a:pt x="0" y="292557"/>
                                      </a:lnTo>
                                      <a:lnTo>
                                        <a:pt x="0" y="431241"/>
                                      </a:lnTo>
                                      <a:lnTo>
                                        <a:pt x="0" y="569925"/>
                                      </a:lnTo>
                                      <a:lnTo>
                                        <a:pt x="1199375" y="569925"/>
                                      </a:lnTo>
                                      <a:lnTo>
                                        <a:pt x="1199375" y="431241"/>
                                      </a:lnTo>
                                      <a:lnTo>
                                        <a:pt x="1199375" y="292557"/>
                                      </a:lnTo>
                                      <a:lnTo>
                                        <a:pt x="1199375" y="146304"/>
                                      </a:lnTo>
                                      <a:lnTo>
                                        <a:pt x="1199375" y="0"/>
                                      </a:lnTo>
                                      <a:close/>
                                    </a:path>
                                  </a:pathLst>
                                </a:custGeom>
                                <a:solidFill>
                                  <a:srgbClr val="F8F8F8"/>
                                </a:solidFill>
                              </wps:spPr>
                              <wps:bodyPr wrap="square" lIns="0" tIns="0" rIns="0" bIns="0" rtlCol="0">
                                <a:prstTxWarp prst="textNoShape">
                                  <a:avLst/>
                                </a:prstTxWarp>
                                <a:noAutofit/>
                              </wps:bodyPr>
                            </wps:wsp>
                          </wpg:wgp>
                        </a:graphicData>
                      </a:graphic>
                    </wp:anchor>
                  </w:drawing>
                </mc:Choice>
                <mc:Fallback>
                  <w:pict>
                    <v:group w14:anchorId="30C4FBE3" id="Group 19" o:spid="_x0000_s1026" style="position:absolute;margin-left:3.85pt;margin-top:0;width:94.45pt;height:44.9pt;z-index:-251651072;mso-wrap-distance-left:0;mso-wrap-distance-right:0" coordsize="11995,57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">
                      <v:shape id="Graphic 20" o:spid="_x0000_s1027" style="position:absolute;width:11995;height:5702;visibility:visible;mso-wrap-style:square;v-text-anchor:top" coordsize="1199515,570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" path="m1199375,l,,,146253,,292557,,431241,,569925r1199375,l1199375,431241r,-138684l1199375,146304,1199375,xe" fillcolor="#f8f8f8" stroked="f">
                        <v:path arrowok="t"/>
                      </v:shape>
                    </v:group>
                  </w:pict>
                </mc:Fallback>
              </mc:AlternateContent>
            </w:r>
            <w:r>
              <w:rPr>
                <w:b/>
                <w:sz w:val="20"/>
              </w:rPr>
              <w:t>Latinx</w:t>
            </w:r>
            <w:r>
              <w:rPr>
                <w:b/>
                <w:spacing w:val="-14"/>
                <w:sz w:val="20"/>
              </w:rPr>
              <w:t xml:space="preserve"> </w:t>
            </w:r>
            <w:r>
              <w:rPr>
                <w:b/>
                <w:sz w:val="20"/>
              </w:rPr>
              <w:t xml:space="preserve">Community </w:t>
            </w:r>
            <w:r>
              <w:rPr>
                <w:b/>
                <w:spacing w:val="-2"/>
                <w:sz w:val="20"/>
              </w:rPr>
              <w:t>Engagement</w:t>
            </w:r>
          </w:p>
          <w:p w14:paraId="36B344C2" w14:textId="278D9912" w:rsidR="00C72CEA" w:rsidRPr="00AB0D21" w:rsidRDefault="008B762A" w:rsidP="007E45CC">
            <w:pPr>
              <w:pStyle w:val="TableParagraph"/>
              <w:spacing w:before="218"/>
              <w:rPr>
                <w:rFonts w:ascii="Verdana"/>
                <w:b/>
                <w:sz w:val="18"/>
              </w:rPr>
            </w:pPr>
            <w:hyperlink r:id="rId82" w:history="1">
              <w:r w:rsidR="00C72CEA" w:rsidRPr="008B762A">
                <w:rPr>
                  <w:rStyle w:val="Hyperlink"/>
                  <w:rFonts w:ascii="Verdana"/>
                  <w:b/>
                  <w:spacing w:val="-2"/>
                  <w:sz w:val="18"/>
                </w:rPr>
                <w:t>LATS:3100</w:t>
              </w:r>
            </w:hyperlink>
          </w:p>
        </w:tc>
        <w:tc>
          <w:tcPr>
            <w:tcW w:w="1352" w:type="dxa"/>
          </w:tcPr>
          <w:p w14:paraId="16618472" w14:textId="77777777" w:rsidR="00C72CEA" w:rsidRDefault="00C72CEA" w:rsidP="007E45CC">
            <w:pPr>
              <w:pStyle w:val="TableParagraph"/>
              <w:ind w:left="108"/>
              <w:rPr>
                <w:sz w:val="20"/>
              </w:rPr>
            </w:pPr>
            <w:r>
              <w:rPr>
                <w:spacing w:val="-2"/>
                <w:sz w:val="20"/>
              </w:rPr>
              <w:t>Latina/o/x Studies</w:t>
            </w:r>
          </w:p>
        </w:tc>
        <w:tc>
          <w:tcPr>
            <w:tcW w:w="4861" w:type="dxa"/>
          </w:tcPr>
          <w:p w14:paraId="3622C535" w14:textId="77777777" w:rsidR="00C72CEA" w:rsidRDefault="00C72CEA" w:rsidP="007E45CC">
            <w:pPr>
              <w:pStyle w:val="TableParagraph"/>
              <w:spacing w:line="259" w:lineRule="auto"/>
              <w:ind w:right="107"/>
              <w:rPr>
                <w:sz w:val="20"/>
              </w:rPr>
            </w:pPr>
            <w:r>
              <w:rPr>
                <w:sz w:val="20"/>
              </w:rPr>
              <w:t>This Latina/o/x Studies course is offered in collaboration with the Center for Worker Justice, Iowa</w:t>
            </w:r>
            <w:r>
              <w:rPr>
                <w:spacing w:val="-7"/>
                <w:sz w:val="20"/>
              </w:rPr>
              <w:t xml:space="preserve"> </w:t>
            </w:r>
            <w:r>
              <w:rPr>
                <w:sz w:val="20"/>
              </w:rPr>
              <w:t>City</w:t>
            </w:r>
            <w:r>
              <w:rPr>
                <w:spacing w:val="-6"/>
                <w:sz w:val="20"/>
              </w:rPr>
              <w:t xml:space="preserve"> </w:t>
            </w:r>
            <w:r>
              <w:rPr>
                <w:sz w:val="20"/>
              </w:rPr>
              <w:t>(</w:t>
            </w:r>
            <w:hyperlink r:id="rId83">
              <w:r>
                <w:rPr>
                  <w:color w:val="0000FF"/>
                  <w:sz w:val="20"/>
                  <w:u w:val="single" w:color="0000FF"/>
                </w:rPr>
                <w:t>cwjiowa.org</w:t>
              </w:r>
            </w:hyperlink>
            <w:r>
              <w:rPr>
                <w:color w:val="0000FF"/>
                <w:spacing w:val="-6"/>
                <w:sz w:val="20"/>
                <w:u w:val="single" w:color="0000FF"/>
              </w:rPr>
              <w:t xml:space="preserve"> </w:t>
            </w:r>
            <w:r>
              <w:rPr>
                <w:sz w:val="20"/>
              </w:rPr>
              <w:t>).</w:t>
            </w:r>
            <w:r>
              <w:rPr>
                <w:spacing w:val="-6"/>
                <w:sz w:val="20"/>
              </w:rPr>
              <w:t xml:space="preserve"> </w:t>
            </w:r>
            <w:r>
              <w:rPr>
                <w:sz w:val="20"/>
              </w:rPr>
              <w:t>On</w:t>
            </w:r>
            <w:r>
              <w:rPr>
                <w:spacing w:val="-6"/>
                <w:sz w:val="20"/>
              </w:rPr>
              <w:t xml:space="preserve"> </w:t>
            </w:r>
            <w:proofErr w:type="gramStart"/>
            <w:r>
              <w:rPr>
                <w:sz w:val="20"/>
              </w:rPr>
              <w:t>Thursdays</w:t>
            </w:r>
            <w:proofErr w:type="gramEnd"/>
            <w:r>
              <w:rPr>
                <w:spacing w:val="-6"/>
                <w:sz w:val="20"/>
              </w:rPr>
              <w:t xml:space="preserve"> </w:t>
            </w:r>
            <w:r>
              <w:rPr>
                <w:sz w:val="20"/>
              </w:rPr>
              <w:t>students</w:t>
            </w:r>
            <w:r>
              <w:rPr>
                <w:spacing w:val="-6"/>
                <w:sz w:val="20"/>
              </w:rPr>
              <w:t xml:space="preserve"> </w:t>
            </w:r>
            <w:r>
              <w:rPr>
                <w:sz w:val="20"/>
              </w:rPr>
              <w:t>will</w:t>
            </w:r>
          </w:p>
          <w:p w14:paraId="6EF45A24" w14:textId="77777777" w:rsidR="00C72CEA" w:rsidRDefault="00C72CEA" w:rsidP="007E45CC">
            <w:pPr>
              <w:pStyle w:val="TableParagraph"/>
              <w:spacing w:line="227" w:lineRule="exact"/>
              <w:rPr>
                <w:sz w:val="20"/>
              </w:rPr>
            </w:pPr>
            <w:r>
              <w:rPr>
                <w:sz w:val="20"/>
              </w:rPr>
              <w:t>meet</w:t>
            </w:r>
            <w:r>
              <w:rPr>
                <w:spacing w:val="-4"/>
                <w:sz w:val="20"/>
              </w:rPr>
              <w:t xml:space="preserve"> </w:t>
            </w:r>
            <w:r>
              <w:rPr>
                <w:sz w:val="20"/>
              </w:rPr>
              <w:t>at</w:t>
            </w:r>
            <w:r>
              <w:rPr>
                <w:spacing w:val="-6"/>
                <w:sz w:val="20"/>
              </w:rPr>
              <w:t xml:space="preserve"> </w:t>
            </w:r>
            <w:r>
              <w:rPr>
                <w:sz w:val="20"/>
              </w:rPr>
              <w:t>the</w:t>
            </w:r>
            <w:r>
              <w:rPr>
                <w:spacing w:val="-7"/>
                <w:sz w:val="20"/>
              </w:rPr>
              <w:t xml:space="preserve"> </w:t>
            </w:r>
            <w:r>
              <w:rPr>
                <w:sz w:val="20"/>
              </w:rPr>
              <w:t>Center</w:t>
            </w:r>
            <w:r>
              <w:rPr>
                <w:spacing w:val="-3"/>
                <w:sz w:val="20"/>
              </w:rPr>
              <w:t xml:space="preserve"> </w:t>
            </w:r>
            <w:r>
              <w:rPr>
                <w:sz w:val="20"/>
              </w:rPr>
              <w:t>where</w:t>
            </w:r>
            <w:r>
              <w:rPr>
                <w:spacing w:val="-4"/>
                <w:sz w:val="20"/>
              </w:rPr>
              <w:t xml:space="preserve"> </w:t>
            </w:r>
            <w:r>
              <w:rPr>
                <w:sz w:val="20"/>
              </w:rPr>
              <w:t>they</w:t>
            </w:r>
            <w:r>
              <w:rPr>
                <w:spacing w:val="-5"/>
                <w:sz w:val="20"/>
              </w:rPr>
              <w:t xml:space="preserve"> </w:t>
            </w:r>
            <w:r>
              <w:rPr>
                <w:sz w:val="20"/>
              </w:rPr>
              <w:t>will</w:t>
            </w:r>
            <w:r>
              <w:rPr>
                <w:spacing w:val="-5"/>
                <w:sz w:val="20"/>
              </w:rPr>
              <w:t xml:space="preserve"> </w:t>
            </w:r>
            <w:r>
              <w:rPr>
                <w:sz w:val="20"/>
              </w:rPr>
              <w:t>work</w:t>
            </w:r>
            <w:r>
              <w:rPr>
                <w:spacing w:val="-5"/>
                <w:sz w:val="20"/>
              </w:rPr>
              <w:t xml:space="preserve"> </w:t>
            </w:r>
            <w:r>
              <w:rPr>
                <w:spacing w:val="-2"/>
                <w:sz w:val="20"/>
              </w:rPr>
              <w:t>alongside</w:t>
            </w:r>
            <w:r>
              <w:rPr>
                <w:sz w:val="20"/>
              </w:rPr>
              <w:t xml:space="preserve"> Center</w:t>
            </w:r>
            <w:r>
              <w:rPr>
                <w:spacing w:val="-2"/>
                <w:sz w:val="20"/>
              </w:rPr>
              <w:t xml:space="preserve"> </w:t>
            </w:r>
            <w:r>
              <w:rPr>
                <w:sz w:val="20"/>
              </w:rPr>
              <w:t>staff,</w:t>
            </w:r>
            <w:r>
              <w:rPr>
                <w:spacing w:val="-2"/>
                <w:sz w:val="20"/>
              </w:rPr>
              <w:t xml:space="preserve"> </w:t>
            </w:r>
            <w:r>
              <w:rPr>
                <w:sz w:val="20"/>
              </w:rPr>
              <w:t>activists,</w:t>
            </w:r>
            <w:r>
              <w:rPr>
                <w:spacing w:val="-2"/>
                <w:sz w:val="20"/>
              </w:rPr>
              <w:t xml:space="preserve"> </w:t>
            </w:r>
            <w:r>
              <w:rPr>
                <w:sz w:val="20"/>
              </w:rPr>
              <w:t>and community</w:t>
            </w:r>
            <w:r>
              <w:rPr>
                <w:spacing w:val="-1"/>
                <w:sz w:val="20"/>
              </w:rPr>
              <w:t xml:space="preserve"> </w:t>
            </w:r>
            <w:r>
              <w:rPr>
                <w:sz w:val="20"/>
              </w:rPr>
              <w:t>members</w:t>
            </w:r>
            <w:r>
              <w:rPr>
                <w:spacing w:val="-1"/>
                <w:sz w:val="20"/>
              </w:rPr>
              <w:t xml:space="preserve"> </w:t>
            </w:r>
            <w:r>
              <w:rPr>
                <w:sz w:val="20"/>
              </w:rPr>
              <w:t xml:space="preserve">on a project or projects relevant to the Center's mission. On </w:t>
            </w:r>
            <w:proofErr w:type="gramStart"/>
            <w:r>
              <w:rPr>
                <w:sz w:val="20"/>
              </w:rPr>
              <w:t>Tuesdays</w:t>
            </w:r>
            <w:proofErr w:type="gramEnd"/>
            <w:r>
              <w:rPr>
                <w:sz w:val="20"/>
              </w:rPr>
              <w:t xml:space="preserve"> students will meet on campus</w:t>
            </w:r>
            <w:r>
              <w:rPr>
                <w:spacing w:val="-8"/>
                <w:sz w:val="20"/>
              </w:rPr>
              <w:t xml:space="preserve"> </w:t>
            </w:r>
            <w:r>
              <w:rPr>
                <w:sz w:val="20"/>
              </w:rPr>
              <w:t>to</w:t>
            </w:r>
            <w:r>
              <w:rPr>
                <w:spacing w:val="-7"/>
                <w:sz w:val="20"/>
              </w:rPr>
              <w:t xml:space="preserve"> </w:t>
            </w:r>
            <w:r>
              <w:rPr>
                <w:sz w:val="20"/>
              </w:rPr>
              <w:t>hold</w:t>
            </w:r>
            <w:r>
              <w:rPr>
                <w:spacing w:val="-7"/>
                <w:sz w:val="20"/>
              </w:rPr>
              <w:t xml:space="preserve"> </w:t>
            </w:r>
            <w:r>
              <w:rPr>
                <w:sz w:val="20"/>
              </w:rPr>
              <w:t>organizational</w:t>
            </w:r>
            <w:r>
              <w:rPr>
                <w:spacing w:val="-8"/>
                <w:sz w:val="20"/>
              </w:rPr>
              <w:t xml:space="preserve"> </w:t>
            </w:r>
            <w:r>
              <w:rPr>
                <w:sz w:val="20"/>
              </w:rPr>
              <w:t>meetings</w:t>
            </w:r>
            <w:r>
              <w:rPr>
                <w:spacing w:val="-8"/>
                <w:sz w:val="20"/>
              </w:rPr>
              <w:t xml:space="preserve"> </w:t>
            </w:r>
            <w:r>
              <w:rPr>
                <w:sz w:val="20"/>
              </w:rPr>
              <w:t>about</w:t>
            </w:r>
            <w:r>
              <w:rPr>
                <w:spacing w:val="-7"/>
                <w:sz w:val="20"/>
              </w:rPr>
              <w:t xml:space="preserve"> </w:t>
            </w:r>
            <w:r>
              <w:rPr>
                <w:sz w:val="20"/>
              </w:rPr>
              <w:t xml:space="preserve">their Center projects </w:t>
            </w:r>
            <w:r>
              <w:rPr>
                <w:sz w:val="20"/>
              </w:rPr>
              <w:lastRenderedPageBreak/>
              <w:t>and to learn about Latina/o/x involvement in social movements around labor, immigration, housing, education, or other areas.</w:t>
            </w:r>
          </w:p>
        </w:tc>
        <w:tc>
          <w:tcPr>
            <w:tcW w:w="1441" w:type="dxa"/>
          </w:tcPr>
          <w:p w14:paraId="2F3319C1" w14:textId="77777777" w:rsidR="00C72CEA" w:rsidRDefault="00C72CEA" w:rsidP="007E45CC">
            <w:pPr>
              <w:pStyle w:val="TableParagraph"/>
              <w:spacing w:line="229" w:lineRule="exact"/>
              <w:ind w:left="69" w:right="69"/>
              <w:jc w:val="center"/>
              <w:rPr>
                <w:sz w:val="20"/>
              </w:rPr>
            </w:pPr>
            <w:r>
              <w:rPr>
                <w:spacing w:val="-4"/>
                <w:sz w:val="20"/>
              </w:rPr>
              <w:lastRenderedPageBreak/>
              <w:t>None</w:t>
            </w:r>
          </w:p>
        </w:tc>
        <w:tc>
          <w:tcPr>
            <w:tcW w:w="1260" w:type="dxa"/>
          </w:tcPr>
          <w:p w14:paraId="566FD28F" w14:textId="77777777" w:rsidR="00C72CEA" w:rsidRDefault="00C72CEA" w:rsidP="007E45CC">
            <w:pPr>
              <w:pStyle w:val="TableParagraph"/>
              <w:spacing w:line="229" w:lineRule="exact"/>
              <w:ind w:left="2" w:right="3"/>
              <w:jc w:val="center"/>
              <w:rPr>
                <w:sz w:val="20"/>
              </w:rPr>
            </w:pPr>
            <w:r>
              <w:rPr>
                <w:sz w:val="20"/>
              </w:rPr>
              <w:t xml:space="preserve">No </w:t>
            </w:r>
          </w:p>
        </w:tc>
        <w:tc>
          <w:tcPr>
            <w:tcW w:w="1440" w:type="dxa"/>
          </w:tcPr>
          <w:p w14:paraId="1AEDA2CD" w14:textId="77777777" w:rsidR="00C72CEA" w:rsidRDefault="00C72CEA" w:rsidP="007E45CC">
            <w:pPr>
              <w:pStyle w:val="TableParagraph"/>
              <w:spacing w:line="229" w:lineRule="exact"/>
              <w:ind w:left="3" w:right="3"/>
              <w:jc w:val="center"/>
              <w:rPr>
                <w:sz w:val="20"/>
              </w:rPr>
            </w:pPr>
            <w:r>
              <w:rPr>
                <w:sz w:val="20"/>
              </w:rPr>
              <w:t>Yes</w:t>
            </w:r>
          </w:p>
        </w:tc>
      </w:tr>
    </w:tbl>
    <w:p w14:paraId="5F240BA8" w14:textId="77777777" w:rsidR="00C72CEA" w:rsidRDefault="00C72CEA" w:rsidP="00C72CEA">
      <w:pPr>
        <w:spacing w:line="229" w:lineRule="exact"/>
        <w:jc w:val="center"/>
        <w:rPr>
          <w:sz w:val="20"/>
        </w:rPr>
        <w:sectPr w:rsidR="00C72CEA" w:rsidSect="00C72CEA">
          <w:type w:val="continuous"/>
          <w:pgSz w:w="15840" w:h="12240" w:orient="landscape"/>
          <w:pgMar w:top="700" w:right="720" w:bottom="1200" w:left="720" w:header="0" w:footer="1012" w:gutter="0"/>
          <w:cols w:space="720"/>
        </w:sectPr>
      </w:pPr>
    </w:p>
    <w:p w14:paraId="04E00294" w14:textId="77777777" w:rsidR="00C72CEA" w:rsidRDefault="00C72CEA" w:rsidP="00C72CEA"/>
    <w:p w14:paraId="05998414" w14:textId="77777777" w:rsidR="007530A9" w:rsidRDefault="007530A9"/>
    <w:sectPr w:rsidR="007530A9" w:rsidSect="00C72CEA">
      <w:type w:val="continuous"/>
      <w:pgSz w:w="15840" w:h="12240" w:orient="landscape"/>
      <w:pgMar w:top="700" w:right="720" w:bottom="1200" w:left="720" w:header="0" w:footer="10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2EB5FE" w14:textId="77777777" w:rsidR="00CF1A2C" w:rsidRDefault="00CF1A2C">
      <w:r>
        <w:separator/>
      </w:r>
    </w:p>
  </w:endnote>
  <w:endnote w:type="continuationSeparator" w:id="0">
    <w:p w14:paraId="5DF7CE11" w14:textId="77777777" w:rsidR="00CF1A2C" w:rsidRDefault="00CF1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A3D93" w14:textId="77777777" w:rsidR="00365841" w:rsidRDefault="00365841">
    <w:pPr>
      <w:pStyle w:val="BodyText"/>
      <w:spacing w:line="14" w:lineRule="auto"/>
      <w:rPr>
        <w:b w:val="0"/>
      </w:rPr>
    </w:pPr>
    <w:r>
      <w:rPr>
        <w:noProof/>
      </w:rPr>
      <mc:AlternateContent>
        <mc:Choice Requires="wps">
          <w:drawing>
            <wp:anchor distT="0" distB="0" distL="0" distR="0" simplePos="0" relativeHeight="251659264" behindDoc="1" locked="0" layoutInCell="1" allowOverlap="1" wp14:anchorId="34257F16" wp14:editId="1D893859">
              <wp:simplePos x="0" y="0"/>
              <wp:positionH relativeFrom="page">
                <wp:posOffset>9422638</wp:posOffset>
              </wp:positionH>
              <wp:positionV relativeFrom="page">
                <wp:posOffset>6989774</wp:posOffset>
              </wp:positionV>
              <wp:extent cx="23241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165735"/>
                      </a:xfrm>
                      <a:prstGeom prst="rect">
                        <a:avLst/>
                      </a:prstGeom>
                    </wps:spPr>
                    <wps:txbx>
                      <w:txbxContent>
                        <w:p w14:paraId="40EFD895" w14:textId="77777777" w:rsidR="00365841" w:rsidRDefault="00365841">
                          <w:pPr>
                            <w:spacing w:line="245"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wps:txbx>
                    <wps:bodyPr wrap="square" lIns="0" tIns="0" rIns="0" bIns="0" rtlCol="0">
                      <a:noAutofit/>
                    </wps:bodyPr>
                  </wps:wsp>
                </a:graphicData>
              </a:graphic>
            </wp:anchor>
          </w:drawing>
        </mc:Choice>
        <mc:Fallback>
          <w:pict>
            <v:shapetype w14:anchorId="34257F16" id="_x0000_t202" coordsize="21600,21600" o:spt="202" path="m,l,21600r21600,l21600,xe">
              <v:stroke joinstyle="miter"/>
              <v:path gradientshapeok="t" o:connecttype="rect"/>
            </v:shapetype>
            <v:shape id="Textbox 1" o:spid="_x0000_s1026" type="#_x0000_t202" style="position:absolute;margin-left:741.95pt;margin-top:550.4pt;width:18.3pt;height:13.0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" filled="f" stroked="f">
              <v:textbox inset="0,0,0,0">
                <w:txbxContent>
                  <w:p w14:paraId="40EFD895" w14:textId="77777777" w:rsidR="00365841" w:rsidRDefault="00365841">
                    <w:pPr>
                      <w:spacing w:line="245"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37F044" w14:textId="77777777" w:rsidR="00CF1A2C" w:rsidRDefault="00CF1A2C">
      <w:r>
        <w:separator/>
      </w:r>
    </w:p>
  </w:footnote>
  <w:footnote w:type="continuationSeparator" w:id="0">
    <w:p w14:paraId="71BB6549" w14:textId="77777777" w:rsidR="00CF1A2C" w:rsidRDefault="00CF1A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CEA"/>
    <w:rsid w:val="00002A16"/>
    <w:rsid w:val="00042097"/>
    <w:rsid w:val="00055BD5"/>
    <w:rsid w:val="000818D5"/>
    <w:rsid w:val="000A7037"/>
    <w:rsid w:val="000B2E45"/>
    <w:rsid w:val="000E40AB"/>
    <w:rsid w:val="00126139"/>
    <w:rsid w:val="00185C00"/>
    <w:rsid w:val="001A105F"/>
    <w:rsid w:val="001C28EA"/>
    <w:rsid w:val="001C76BA"/>
    <w:rsid w:val="00216706"/>
    <w:rsid w:val="00256CA7"/>
    <w:rsid w:val="0028672F"/>
    <w:rsid w:val="00287D92"/>
    <w:rsid w:val="00291381"/>
    <w:rsid w:val="002953A4"/>
    <w:rsid w:val="002A247B"/>
    <w:rsid w:val="002C4DFC"/>
    <w:rsid w:val="002F52C8"/>
    <w:rsid w:val="00335D8D"/>
    <w:rsid w:val="00365841"/>
    <w:rsid w:val="003B6ECC"/>
    <w:rsid w:val="003C1866"/>
    <w:rsid w:val="0040029D"/>
    <w:rsid w:val="00411FED"/>
    <w:rsid w:val="0041360A"/>
    <w:rsid w:val="00430E6B"/>
    <w:rsid w:val="004400A4"/>
    <w:rsid w:val="004529A6"/>
    <w:rsid w:val="00487AA5"/>
    <w:rsid w:val="004B19BD"/>
    <w:rsid w:val="004B7271"/>
    <w:rsid w:val="004F6C31"/>
    <w:rsid w:val="0050494D"/>
    <w:rsid w:val="00542280"/>
    <w:rsid w:val="005442D7"/>
    <w:rsid w:val="0054548F"/>
    <w:rsid w:val="0057358B"/>
    <w:rsid w:val="005A14F5"/>
    <w:rsid w:val="005D5CF5"/>
    <w:rsid w:val="005E42A5"/>
    <w:rsid w:val="005E52D0"/>
    <w:rsid w:val="005F1ABA"/>
    <w:rsid w:val="005F541B"/>
    <w:rsid w:val="00636901"/>
    <w:rsid w:val="00641EAD"/>
    <w:rsid w:val="006B68FB"/>
    <w:rsid w:val="006C6BDA"/>
    <w:rsid w:val="006F344B"/>
    <w:rsid w:val="006F37E0"/>
    <w:rsid w:val="00720D10"/>
    <w:rsid w:val="0075181C"/>
    <w:rsid w:val="007530A9"/>
    <w:rsid w:val="007665A8"/>
    <w:rsid w:val="007872BC"/>
    <w:rsid w:val="007906AA"/>
    <w:rsid w:val="007E0292"/>
    <w:rsid w:val="007F4244"/>
    <w:rsid w:val="00815D68"/>
    <w:rsid w:val="008737C0"/>
    <w:rsid w:val="008907AF"/>
    <w:rsid w:val="00897B31"/>
    <w:rsid w:val="008B762A"/>
    <w:rsid w:val="008F6A97"/>
    <w:rsid w:val="009004EB"/>
    <w:rsid w:val="009534BB"/>
    <w:rsid w:val="009C660C"/>
    <w:rsid w:val="009D3E24"/>
    <w:rsid w:val="009E354B"/>
    <w:rsid w:val="009F196E"/>
    <w:rsid w:val="00A17CDC"/>
    <w:rsid w:val="00A407BD"/>
    <w:rsid w:val="00A463FB"/>
    <w:rsid w:val="00A53785"/>
    <w:rsid w:val="00A74CA9"/>
    <w:rsid w:val="00A928BC"/>
    <w:rsid w:val="00AD5EED"/>
    <w:rsid w:val="00AE37F9"/>
    <w:rsid w:val="00B440E4"/>
    <w:rsid w:val="00B53DBE"/>
    <w:rsid w:val="00B911B8"/>
    <w:rsid w:val="00BA7B02"/>
    <w:rsid w:val="00BC7FCD"/>
    <w:rsid w:val="00BD559F"/>
    <w:rsid w:val="00C04EB9"/>
    <w:rsid w:val="00C2525E"/>
    <w:rsid w:val="00C72CEA"/>
    <w:rsid w:val="00C74A56"/>
    <w:rsid w:val="00CB1189"/>
    <w:rsid w:val="00CF1A2C"/>
    <w:rsid w:val="00D00C58"/>
    <w:rsid w:val="00D03F2C"/>
    <w:rsid w:val="00D047DB"/>
    <w:rsid w:val="00D67626"/>
    <w:rsid w:val="00D8279D"/>
    <w:rsid w:val="00D835AC"/>
    <w:rsid w:val="00DB2C30"/>
    <w:rsid w:val="00DF38D3"/>
    <w:rsid w:val="00DF47FA"/>
    <w:rsid w:val="00E6068B"/>
    <w:rsid w:val="00E93570"/>
    <w:rsid w:val="00EA1B82"/>
    <w:rsid w:val="00EA6730"/>
    <w:rsid w:val="00EE33CA"/>
    <w:rsid w:val="00F51EC5"/>
    <w:rsid w:val="00FB4880"/>
    <w:rsid w:val="00FB595C"/>
    <w:rsid w:val="00FC1B47"/>
    <w:rsid w:val="00FE7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B2364"/>
  <w15:chartTrackingRefBased/>
  <w15:docId w15:val="{38723A91-4170-4FA7-8C39-1B1660673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2CEA"/>
    <w:pPr>
      <w:widowControl w:val="0"/>
      <w:autoSpaceDE w:val="0"/>
      <w:autoSpaceDN w:val="0"/>
      <w:spacing w:after="0" w:line="240" w:lineRule="auto"/>
    </w:pPr>
    <w:rPr>
      <w:rFonts w:ascii="Arial" w:eastAsia="Arial" w:hAnsi="Arial" w:cs="Arial"/>
      <w:kern w:val="0"/>
      <w:sz w:val="22"/>
      <w:szCs w:val="22"/>
      <w14:ligatures w14:val="none"/>
    </w:rPr>
  </w:style>
  <w:style w:type="paragraph" w:styleId="Heading1">
    <w:name w:val="heading 1"/>
    <w:basedOn w:val="Normal"/>
    <w:next w:val="Normal"/>
    <w:link w:val="Heading1Char"/>
    <w:uiPriority w:val="9"/>
    <w:qFormat/>
    <w:rsid w:val="00C72CE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72CE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72CE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72CE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72CE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72CE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72CE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72CE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72CE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2CE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72C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72CE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72CE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72CE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72C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72C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72C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72CEA"/>
    <w:rPr>
      <w:rFonts w:eastAsiaTheme="majorEastAsia" w:cstheme="majorBidi"/>
      <w:color w:val="272727" w:themeColor="text1" w:themeTint="D8"/>
    </w:rPr>
  </w:style>
  <w:style w:type="paragraph" w:styleId="Title">
    <w:name w:val="Title"/>
    <w:basedOn w:val="Normal"/>
    <w:next w:val="Normal"/>
    <w:link w:val="TitleChar"/>
    <w:uiPriority w:val="10"/>
    <w:qFormat/>
    <w:rsid w:val="00C72CE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72C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72CE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72C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72CEA"/>
    <w:pPr>
      <w:spacing w:before="160"/>
      <w:jc w:val="center"/>
    </w:pPr>
    <w:rPr>
      <w:i/>
      <w:iCs/>
      <w:color w:val="404040" w:themeColor="text1" w:themeTint="BF"/>
    </w:rPr>
  </w:style>
  <w:style w:type="character" w:customStyle="1" w:styleId="QuoteChar">
    <w:name w:val="Quote Char"/>
    <w:basedOn w:val="DefaultParagraphFont"/>
    <w:link w:val="Quote"/>
    <w:uiPriority w:val="29"/>
    <w:rsid w:val="00C72CEA"/>
    <w:rPr>
      <w:i/>
      <w:iCs/>
      <w:color w:val="404040" w:themeColor="text1" w:themeTint="BF"/>
    </w:rPr>
  </w:style>
  <w:style w:type="paragraph" w:styleId="ListParagraph">
    <w:name w:val="List Paragraph"/>
    <w:basedOn w:val="Normal"/>
    <w:uiPriority w:val="1"/>
    <w:qFormat/>
    <w:rsid w:val="00C72CEA"/>
    <w:pPr>
      <w:ind w:left="720"/>
      <w:contextualSpacing/>
    </w:pPr>
  </w:style>
  <w:style w:type="character" w:styleId="IntenseEmphasis">
    <w:name w:val="Intense Emphasis"/>
    <w:basedOn w:val="DefaultParagraphFont"/>
    <w:uiPriority w:val="21"/>
    <w:qFormat/>
    <w:rsid w:val="00C72CEA"/>
    <w:rPr>
      <w:i/>
      <w:iCs/>
      <w:color w:val="0F4761" w:themeColor="accent1" w:themeShade="BF"/>
    </w:rPr>
  </w:style>
  <w:style w:type="paragraph" w:styleId="IntenseQuote">
    <w:name w:val="Intense Quote"/>
    <w:basedOn w:val="Normal"/>
    <w:next w:val="Normal"/>
    <w:link w:val="IntenseQuoteChar"/>
    <w:uiPriority w:val="30"/>
    <w:qFormat/>
    <w:rsid w:val="00C72CE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72CEA"/>
    <w:rPr>
      <w:i/>
      <w:iCs/>
      <w:color w:val="0F4761" w:themeColor="accent1" w:themeShade="BF"/>
    </w:rPr>
  </w:style>
  <w:style w:type="character" w:styleId="IntenseReference">
    <w:name w:val="Intense Reference"/>
    <w:basedOn w:val="DefaultParagraphFont"/>
    <w:uiPriority w:val="32"/>
    <w:qFormat/>
    <w:rsid w:val="00C72CEA"/>
    <w:rPr>
      <w:b/>
      <w:bCs/>
      <w:smallCaps/>
      <w:color w:val="0F4761" w:themeColor="accent1" w:themeShade="BF"/>
      <w:spacing w:val="5"/>
    </w:rPr>
  </w:style>
  <w:style w:type="paragraph" w:styleId="BodyText">
    <w:name w:val="Body Text"/>
    <w:basedOn w:val="Normal"/>
    <w:link w:val="BodyTextChar"/>
    <w:uiPriority w:val="1"/>
    <w:qFormat/>
    <w:rsid w:val="00C72CEA"/>
    <w:rPr>
      <w:b/>
      <w:bCs/>
      <w:sz w:val="20"/>
      <w:szCs w:val="20"/>
    </w:rPr>
  </w:style>
  <w:style w:type="character" w:customStyle="1" w:styleId="BodyTextChar">
    <w:name w:val="Body Text Char"/>
    <w:basedOn w:val="DefaultParagraphFont"/>
    <w:link w:val="BodyText"/>
    <w:uiPriority w:val="1"/>
    <w:rsid w:val="00C72CEA"/>
    <w:rPr>
      <w:rFonts w:ascii="Arial" w:eastAsia="Arial" w:hAnsi="Arial" w:cs="Arial"/>
      <w:b/>
      <w:bCs/>
      <w:kern w:val="0"/>
      <w:sz w:val="20"/>
      <w:szCs w:val="20"/>
      <w14:ligatures w14:val="none"/>
    </w:rPr>
  </w:style>
  <w:style w:type="paragraph" w:customStyle="1" w:styleId="TableParagraph">
    <w:name w:val="Table Paragraph"/>
    <w:basedOn w:val="Normal"/>
    <w:uiPriority w:val="1"/>
    <w:qFormat/>
    <w:rsid w:val="00C72CEA"/>
    <w:pPr>
      <w:ind w:left="105"/>
    </w:pPr>
  </w:style>
  <w:style w:type="character" w:styleId="Hyperlink">
    <w:name w:val="Hyperlink"/>
    <w:basedOn w:val="DefaultParagraphFont"/>
    <w:uiPriority w:val="99"/>
    <w:unhideWhenUsed/>
    <w:rsid w:val="00C72CEA"/>
    <w:rPr>
      <w:color w:val="467886" w:themeColor="hyperlink"/>
      <w:u w:val="single"/>
    </w:rPr>
  </w:style>
  <w:style w:type="character" w:styleId="UnresolvedMention">
    <w:name w:val="Unresolved Mention"/>
    <w:basedOn w:val="DefaultParagraphFont"/>
    <w:uiPriority w:val="99"/>
    <w:semiHidden/>
    <w:unhideWhenUsed/>
    <w:rsid w:val="00C72CEA"/>
    <w:rPr>
      <w:color w:val="605E5C"/>
      <w:shd w:val="clear" w:color="auto" w:fill="E1DFDD"/>
    </w:rPr>
  </w:style>
  <w:style w:type="paragraph" w:styleId="NormalWeb">
    <w:name w:val="Normal (Web)"/>
    <w:basedOn w:val="Normal"/>
    <w:uiPriority w:val="99"/>
    <w:semiHidden/>
    <w:unhideWhenUsed/>
    <w:rsid w:val="00C72CEA"/>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C72CEA"/>
    <w:rPr>
      <w:i/>
      <w:iCs/>
    </w:rPr>
  </w:style>
  <w:style w:type="paragraph" w:styleId="NoSpacing">
    <w:name w:val="No Spacing"/>
    <w:uiPriority w:val="1"/>
    <w:qFormat/>
    <w:rsid w:val="00C72CEA"/>
    <w:pPr>
      <w:widowControl w:val="0"/>
      <w:autoSpaceDE w:val="0"/>
      <w:autoSpaceDN w:val="0"/>
      <w:spacing w:after="0" w:line="240" w:lineRule="auto"/>
    </w:pPr>
    <w:rPr>
      <w:rFonts w:ascii="Arial" w:eastAsia="Arial" w:hAnsi="Arial" w:cs="Arial"/>
      <w:kern w:val="0"/>
      <w:sz w:val="22"/>
      <w:szCs w:val="22"/>
      <w14:ligatures w14:val="none"/>
    </w:rPr>
  </w:style>
  <w:style w:type="character" w:styleId="FollowedHyperlink">
    <w:name w:val="FollowedHyperlink"/>
    <w:basedOn w:val="DefaultParagraphFont"/>
    <w:uiPriority w:val="99"/>
    <w:semiHidden/>
    <w:unhideWhenUsed/>
    <w:rsid w:val="00C72CEA"/>
    <w:rPr>
      <w:color w:val="96607D" w:themeColor="followedHyperlink"/>
      <w:u w:val="single"/>
    </w:rPr>
  </w:style>
  <w:style w:type="table" w:styleId="TableGrid">
    <w:name w:val="Table Grid"/>
    <w:basedOn w:val="TableNormal"/>
    <w:uiPriority w:val="39"/>
    <w:rsid w:val="00A928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yui.uiowa.edu/my-ui/courses/details.page?ci=154915&amp;id=1045226" TargetMode="External"/><Relationship Id="rId21" Type="http://schemas.openxmlformats.org/officeDocument/2006/relationships/hyperlink" Target="https://myui.uiowa.edu/my-ui/courses/dashboard.page?q.academicUnitId=&amp;q.courseSubject=gwss&amp;q.courseNumber=1002&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42" Type="http://schemas.openxmlformats.org/officeDocument/2006/relationships/hyperlink" Target="https://myui.uiowa.edu/my-ui/courses/details.page?ci=153269&amp;id=1046150" TargetMode="External"/><Relationship Id="rId47" Type="http://schemas.openxmlformats.org/officeDocument/2006/relationships/hyperlink" Target="https://myui.uiowa.edu/my-ui/courses/details.page?ci=173378&amp;id=1046163" TargetMode="External"/><Relationship Id="rId63" Type="http://schemas.openxmlformats.org/officeDocument/2006/relationships/hyperlink" Target="https://myui.uiowa.edu/my-ui/courses/dashboard.page?q.sessionId=1143&amp;q.courseSubject=hist&amp;q.courseNumber=1050&amp;q.sectionNumber=&amp;q.keywords=&amp;q.instructors=&amp;q.startDate=&amp;q.startTime=&amp;q.endTime=&amp;q.sort=COURSE_NUMBER&amp;q.onlyOpen=false&amp;showResults=1" TargetMode="External"/><Relationship Id="rId68" Type="http://schemas.openxmlformats.org/officeDocument/2006/relationships/hyperlink" Target="https://myui.uiowa.edu/my-ui/courses/details.page?ci=158271&amp;id=1050566" TargetMode="External"/><Relationship Id="rId84" Type="http://schemas.openxmlformats.org/officeDocument/2006/relationships/fontTable" Target="fontTable.xml"/><Relationship Id="rId16" Type="http://schemas.openxmlformats.org/officeDocument/2006/relationships/hyperlink" Target="https://myui.uiowa.edu/my-ui/courses/details.page?ci=172744&amp;id=1049715" TargetMode="External"/><Relationship Id="rId11" Type="http://schemas.openxmlformats.org/officeDocument/2006/relationships/hyperlink" Target="https://myui.uiowa.edu/my-ui/courses/dashboard.page?q.academicUnitId=&amp;q.courseSubject=AFAM&amp;q.courseNumber=2076&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32" Type="http://schemas.openxmlformats.org/officeDocument/2006/relationships/hyperlink" Target="https://omeka.org/classic/" TargetMode="External"/><Relationship Id="rId37" Type="http://schemas.openxmlformats.org/officeDocument/2006/relationships/hyperlink" Target="https://myui.uiowa.edu/my-ui/courses/details.page?ci=167946&amp;id=1060547" TargetMode="External"/><Relationship Id="rId53" Type="http://schemas.openxmlformats.org/officeDocument/2006/relationships/hyperlink" Target="https://myui.uiowa.edu/my-ui/courses/details.page?ci=149483&amp;id=1042123" TargetMode="External"/><Relationship Id="rId58" Type="http://schemas.openxmlformats.org/officeDocument/2006/relationships/hyperlink" Target="https://myui.uiowa.edu/my-ui/courses/dashboard.page?q.sessionId=1143&amp;q.courseSubject=ASIA&amp;q.courseNumber=1040&amp;q.sectionNumber=&amp;q.keywords=&amp;q.instructors=&amp;q.startDate=&amp;q.startTime=&amp;q.endTime=&amp;q.sort=COURSE_NUMBER&amp;q.onlyOpen=false&amp;showResults=1" TargetMode="External"/><Relationship Id="rId74" Type="http://schemas.openxmlformats.org/officeDocument/2006/relationships/hyperlink" Target="https://myui.uiowa.edu/my-ui/courses/details.page?ci=173789&amp;id=1047805" TargetMode="External"/><Relationship Id="rId79" Type="http://schemas.openxmlformats.org/officeDocument/2006/relationships/hyperlink" Target="https://myui.uiowa.edu/my-ui/courses/dashboard.page?q.academicUnitId=&amp;q.courseSubject=is&amp;q.courseNumber=3012&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5" Type="http://schemas.openxmlformats.org/officeDocument/2006/relationships/endnotes" Target="endnotes.xml"/><Relationship Id="rId19" Type="http://schemas.openxmlformats.org/officeDocument/2006/relationships/hyperlink" Target="https://myui.uiowa.edu/my-ui/courses/details.page?ci=173712&amp;id=1050016" TargetMode="External"/><Relationship Id="rId14" Type="http://schemas.openxmlformats.org/officeDocument/2006/relationships/hyperlink" Target="https://myui.uiowa.edu/my-ui/courses/details.page?ci=172628&amp;id=1049716" TargetMode="External"/><Relationship Id="rId22" Type="http://schemas.openxmlformats.org/officeDocument/2006/relationships/hyperlink" Target="https://myui.uiowa.edu/my-ui/courses/details.page?ci=170637&amp;id=1045544" TargetMode="External"/><Relationship Id="rId27" Type="http://schemas.openxmlformats.org/officeDocument/2006/relationships/hyperlink" Target="https://myui.uiowa.edu/my-ui/courses/details.page?ci=157778&amp;id=1045226" TargetMode="External"/><Relationship Id="rId30" Type="http://schemas.openxmlformats.org/officeDocument/2006/relationships/hyperlink" Target="file:///\\iowa.uiowa.edu\shared\CLAS\Departmental\SocialWork\Programs\Critical%20Cultural%20Competence%20Certificate%20Program\Spring%202025\Spring%202025.docx" TargetMode="External"/><Relationship Id="rId35" Type="http://schemas.openxmlformats.org/officeDocument/2006/relationships/hyperlink" Target="https://myui.uiowa.edu/my-ui/courses/details.page?ci=170512&amp;id=1046792" TargetMode="External"/><Relationship Id="rId43" Type="http://schemas.openxmlformats.org/officeDocument/2006/relationships/hyperlink" Target="https://myui.uiowa.edu/my-ui/courses/details.page?ci=153268&amp;id=1046150" TargetMode="External"/><Relationship Id="rId48" Type="http://schemas.openxmlformats.org/officeDocument/2006/relationships/hyperlink" Target="https://cwjiowa.org/" TargetMode="External"/><Relationship Id="rId56" Type="http://schemas.openxmlformats.org/officeDocument/2006/relationships/hyperlink" Target="https://myui.uiowa.edu/my-ui/courses/details.page?ci=154915&amp;id=1045226" TargetMode="External"/><Relationship Id="rId64" Type="http://schemas.openxmlformats.org/officeDocument/2006/relationships/hyperlink" Target="https://myui.uiowa.edu/my-ui/courses/details.page?ci=158273&amp;id=1049973" TargetMode="External"/><Relationship Id="rId69" Type="http://schemas.openxmlformats.org/officeDocument/2006/relationships/hyperlink" Target="https://myui.uiowa.edu/my-ui/courses/details.page?ci=169157&amp;id=1049961" TargetMode="External"/><Relationship Id="rId77" Type="http://schemas.openxmlformats.org/officeDocument/2006/relationships/hyperlink" Target="mailto:writing@uiowa.edu" TargetMode="External"/><Relationship Id="rId8" Type="http://schemas.openxmlformats.org/officeDocument/2006/relationships/footer" Target="footer1.xml"/><Relationship Id="rId51" Type="http://schemas.openxmlformats.org/officeDocument/2006/relationships/hyperlink" Target="https://myui.uiowa.edu/my-ui/courses/dashboard.page?q.sessionId=1143&amp;q.courseSubject=lats&amp;q.courseNumber=3467&amp;q.sectionNumber=&amp;q.keywords=&amp;q.instructors=&amp;q.startDate=&amp;q.startTime=&amp;q.endTime=&amp;q.sort=COURSE_NUMBER&amp;q.onlyOpen=false&amp;showResults=1" TargetMode="External"/><Relationship Id="rId72" Type="http://schemas.openxmlformats.org/officeDocument/2006/relationships/hyperlink" Target="https://myui.uiowa.edu/my-ui/courses/details.page?ci=170979&amp;id=1022793" TargetMode="External"/><Relationship Id="rId80" Type="http://schemas.openxmlformats.org/officeDocument/2006/relationships/hyperlink" Target="https://myui.uiowa.edu/my-ui/courses/dashboard.page?q.academicUnitId=&amp;q.courseSubject=span&amp;q.courseNumber=3092&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85"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myui.uiowa.edu/my-ui/courses/dashboard.page?q.academicUnitId=&amp;q.courseSubject=afam&amp;q.courseNumber=2500&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17" Type="http://schemas.openxmlformats.org/officeDocument/2006/relationships/hyperlink" Target="https://myui.uiowa.edu/my-ui/courses/details.page?ci=172745&amp;id=1049715" TargetMode="External"/><Relationship Id="rId25" Type="http://schemas.openxmlformats.org/officeDocument/2006/relationships/hyperlink" Target="https://myui.uiowa.edu/my-ui/courses/details.page?ci=158030&amp;id=1060351" TargetMode="External"/><Relationship Id="rId33" Type="http://schemas.openxmlformats.org/officeDocument/2006/relationships/hyperlink" Target="https://womeninsport.lib.uiowa.edu/" TargetMode="External"/><Relationship Id="rId38" Type="http://schemas.openxmlformats.org/officeDocument/2006/relationships/hyperlink" Target="https://myui.uiowa.edu/my-ui/courses/dashboard.page?q.sessionId=1143&amp;q.courseSubject=GWSS&amp;q.courseNumber=2674&amp;q.sectionNumber=&amp;q.keywords=&amp;q.instructors=&amp;q.startDate=&amp;q.startTime=&amp;q.endTime=&amp;q.sort=COURSE_NUMBER&amp;q.onlyOpen=false&amp;showResults=1" TargetMode="External"/><Relationship Id="rId46" Type="http://schemas.openxmlformats.org/officeDocument/2006/relationships/hyperlink" Target="https://myui.uiowa.edu/my-ui/courses/details.page?ci=174181&amp;id=1049889" TargetMode="External"/><Relationship Id="rId59" Type="http://schemas.openxmlformats.org/officeDocument/2006/relationships/hyperlink" Target="https://myui.uiowa.edu/my-ui/courses/dashboard.page?q.sessionId=1143&amp;q.courseSubject=hist&amp;q.courseNumber=1610&amp;q.sectionNumber=&amp;q.keywords=&amp;q.instructors=&amp;q.startDate=&amp;q.startTime=&amp;q.endTime=&amp;q.sort=COURSE_NUMBER&amp;q.onlyOpen=false&amp;showResults=1" TargetMode="External"/><Relationship Id="rId67" Type="http://schemas.openxmlformats.org/officeDocument/2006/relationships/hyperlink" Target="https://myui.uiowa.edu/my-ui/courses/details.page?ci=158270&amp;id=1046070" TargetMode="External"/><Relationship Id="rId20" Type="http://schemas.openxmlformats.org/officeDocument/2006/relationships/hyperlink" Target="https://myui.uiowa.edu/my-ui/courses/details.page?ci=158070&amp;id=1043063" TargetMode="External"/><Relationship Id="rId41" Type="http://schemas.openxmlformats.org/officeDocument/2006/relationships/hyperlink" Target="https://myui.uiowa.edu/my-ui/courses/details.page?ci=158356&amp;id=1046150" TargetMode="External"/><Relationship Id="rId54" Type="http://schemas.openxmlformats.org/officeDocument/2006/relationships/hyperlink" Target="https://myui.uiowa.edu/my-ui/courses/dashboard.page?q.sessionId=1143&amp;q.courseSubject=soc&amp;q.courseNumber=2810&amp;q.sectionNumber=&amp;q.keywords=&amp;q.instructors=&amp;q.startDate=&amp;q.startTime=&amp;q.endTime=&amp;q.sort=COURSE_NUMBER&amp;q.onlyOpen=false&amp;showResults=1" TargetMode="External"/><Relationship Id="rId62" Type="http://schemas.openxmlformats.org/officeDocument/2006/relationships/hyperlink" Target="https://myui.uiowa.edu/my-ui/courses/dashboard.page?q.academicUnitId=&amp;q.courseSubject=rels&amp;q.courseNumber=1250&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70" Type="http://schemas.openxmlformats.org/officeDocument/2006/relationships/hyperlink" Target="https://myui.uiowa.edu/my-ui/courses/details.page?ci=169156&amp;id=1049961" TargetMode="External"/><Relationship Id="rId75" Type="http://schemas.openxmlformats.org/officeDocument/2006/relationships/hyperlink" Target="https://myui.uiowa.edu/my-ui/courses/dashboard.page?q.sessionId=1133&amp;q.courseSubject=writ&amp;q.courseNumber=2100&amp;q.sectionNumber=&amp;q.keywords=&amp;q.instructors=&amp;q.startDate=&amp;q.startTime=&amp;q.endTime=&amp;q.sort=COURSE_NUMBER&amp;q.onlyOpen=false&amp;showResults=1" TargetMode="External"/><Relationship Id="rId83" Type="http://schemas.openxmlformats.org/officeDocument/2006/relationships/hyperlink" Target="https://cwjiowa.org/" TargetMode="External"/><Relationship Id="rId1" Type="http://schemas.openxmlformats.org/officeDocument/2006/relationships/styles" Target="styles.xml"/><Relationship Id="rId6" Type="http://schemas.openxmlformats.org/officeDocument/2006/relationships/image" Target="media/image1.png"/><Relationship Id="rId15" Type="http://schemas.openxmlformats.org/officeDocument/2006/relationships/hyperlink" Target="https://myui.uiowa.edu/my-ui/courses/details.page?ci=158319&amp;id=1049716" TargetMode="External"/><Relationship Id="rId23" Type="http://schemas.openxmlformats.org/officeDocument/2006/relationships/hyperlink" Target="https://myui.uiowa.edu/my-ui/courses/details.page?ci=158237&amp;id=1060351" TargetMode="External"/><Relationship Id="rId28" Type="http://schemas.openxmlformats.org/officeDocument/2006/relationships/hyperlink" Target="https://myui.uiowa.edu/my-ui/courses/details.page?ci=157807&amp;id=1046105" TargetMode="External"/><Relationship Id="rId36" Type="http://schemas.openxmlformats.org/officeDocument/2006/relationships/hyperlink" Target="https://myui.uiowa.edu/my-ui/courses/details.page?ci=169088&amp;id=1044989" TargetMode="External"/><Relationship Id="rId49" Type="http://schemas.openxmlformats.org/officeDocument/2006/relationships/hyperlink" Target="https://myui.uiowa.edu/my-ui/courses/dashboard.page?q.sessionId=1143&amp;q.courseSubject=amst&amp;q.courseNumber=3415&amp;q.sectionNumber=&amp;q.keywords=&amp;q.instructors=&amp;q.startDate=&amp;q.startTime=&amp;q.endTime=&amp;q.sort=COURSE_NUMBER&amp;q.onlyOpen=false&amp;showResults=1" TargetMode="External"/><Relationship Id="rId57" Type="http://schemas.openxmlformats.org/officeDocument/2006/relationships/hyperlink" Target="https://myui.uiowa.edu/my-ui/courses/details.page?ci=157778&amp;id=1045226" TargetMode="External"/><Relationship Id="rId10" Type="http://schemas.openxmlformats.org/officeDocument/2006/relationships/hyperlink" Target="https://myui.uiowa.edu/my-ui/courses/details.page?ci=162685&amp;id=1049718" TargetMode="External"/><Relationship Id="rId31" Type="http://schemas.openxmlformats.org/officeDocument/2006/relationships/hyperlink" Target="https://womeninsport.lib.uiowa.edu/" TargetMode="External"/><Relationship Id="rId44" Type="http://schemas.openxmlformats.org/officeDocument/2006/relationships/hyperlink" Target="https://myui.uiowa.edu/my-ui/courses/details.page?ci=151724&amp;id=1046384" TargetMode="External"/><Relationship Id="rId52" Type="http://schemas.openxmlformats.org/officeDocument/2006/relationships/hyperlink" Target="https://myui.uiowa.edu/my-ui/courses/dashboard.page?q.sessionId=1143&amp;q.courseSubject=engl&amp;q.courseNumber=3467&amp;q.sectionNumber=&amp;q.keywords=&amp;q.instructors=&amp;q.startDate=&amp;q.startTime=&amp;q.endTime=&amp;q.sort=COURSE_NUMBER&amp;q.onlyOpen=false&amp;showResults=1" TargetMode="External"/><Relationship Id="rId60" Type="http://schemas.openxmlformats.org/officeDocument/2006/relationships/hyperlink" Target="https://myui.uiowa.edu/my-ui/courses/dashboard.page?q.academicUnitId=&amp;q.courseSubject=rels&amp;q.courseNumber=1404&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65" Type="http://schemas.openxmlformats.org/officeDocument/2006/relationships/hyperlink" Target="https://myui.uiowa.edu/my-ui/courses/details.page?ci=152724&amp;id=1049973" TargetMode="External"/><Relationship Id="rId73" Type="http://schemas.openxmlformats.org/officeDocument/2006/relationships/hyperlink" Target="https://myui.uiowa.edu/my-ui/courses/details.page?ci=150501&amp;id=1050110" TargetMode="External"/><Relationship Id="rId78" Type="http://schemas.openxmlformats.org/officeDocument/2006/relationships/hyperlink" Target="https://myui.uiowa.edu/my-ui/courses/dashboard.page?q.academicUnitId=&amp;q.courseSubject=thtr&amp;q.courseNumber=3615&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81" Type="http://schemas.openxmlformats.org/officeDocument/2006/relationships/hyperlink" Target="https://myui.uiowa.edu/my-ui/courses/details.page?ci=172720&amp;id=1048983" TargetMode="External"/><Relationship Id="rId4" Type="http://schemas.openxmlformats.org/officeDocument/2006/relationships/footnotes" Target="footnotes.xml"/><Relationship Id="rId9" Type="http://schemas.openxmlformats.org/officeDocument/2006/relationships/hyperlink" Target="https://myui.uiowa.edu/my-ui/courses/details.page?ci=168913&amp;id=1047404" TargetMode="External"/><Relationship Id="rId13" Type="http://schemas.openxmlformats.org/officeDocument/2006/relationships/hyperlink" Target="https://myui.uiowa.edu/my-ui/courses/details.page?ci=172861&amp;id=998771" TargetMode="External"/><Relationship Id="rId18" Type="http://schemas.openxmlformats.org/officeDocument/2006/relationships/hyperlink" Target="https://myui.uiowa.edu/my-ui/courses/details.page?ci=171483&amp;id=1041295" TargetMode="External"/><Relationship Id="rId39" Type="http://schemas.openxmlformats.org/officeDocument/2006/relationships/hyperlink" Target="https://myui.uiowa.edu/my-ui/courses/dashboard.page?q.sessionId=1143&amp;q.courseSubject=GWSS&amp;q.courseNumber=2674&amp;q.sectionNumber=&amp;q.keywords=&amp;q.instructors=&amp;q.startDate=&amp;q.startTime=&amp;q.endTime=&amp;q.sort=COURSE_NUMBER&amp;q.onlyOpen=false&amp;showResults=1" TargetMode="External"/><Relationship Id="rId34" Type="http://schemas.openxmlformats.org/officeDocument/2006/relationships/hyperlink" Target="https://myui.uiowa.edu/my-ui/courses/details.page?ci=169241&amp;id=1045783" TargetMode="External"/><Relationship Id="rId50" Type="http://schemas.openxmlformats.org/officeDocument/2006/relationships/hyperlink" Target="https://myui.uiowa.edu/my-ui/courses/dashboard.page?q.sessionId=1143&amp;q.courseSubject=SJUS&amp;q.courseNumber=3415&amp;q.sectionNumber=&amp;q.keywords=&amp;q.instructors=&amp;q.startDate=&amp;q.startTime=&amp;q.endTime=&amp;q.sort=COURSE_NUMBER&amp;q.onlyOpen=false&amp;showResults=1" TargetMode="External"/><Relationship Id="rId55" Type="http://schemas.openxmlformats.org/officeDocument/2006/relationships/hyperlink" Target="https://myui.uiowa.edu/my-ui/courses/details.page?ci=162237&amp;id=1046752" TargetMode="External"/><Relationship Id="rId76" Type="http://schemas.openxmlformats.org/officeDocument/2006/relationships/hyperlink" Target="https://myui.uiowa.edu/my-ui/courses/details.page?ci=169335&amp;id=1044036" TargetMode="External"/><Relationship Id="rId7" Type="http://schemas.openxmlformats.org/officeDocument/2006/relationships/hyperlink" Target="mailto:yolanda-spears@uiowa.edu" TargetMode="External"/><Relationship Id="rId71" Type="http://schemas.openxmlformats.org/officeDocument/2006/relationships/hyperlink" Target="https://myui.uiowa.edu/my-ui/courses/details.page?ci=172108&amp;id=1049975" TargetMode="External"/><Relationship Id="rId2" Type="http://schemas.openxmlformats.org/officeDocument/2006/relationships/settings" Target="settings.xml"/><Relationship Id="rId29" Type="http://schemas.openxmlformats.org/officeDocument/2006/relationships/hyperlink" Target="https://myui.uiowa.edu/my-ui/courses/details.page?ci=171639&amp;id=1047518" TargetMode="External"/><Relationship Id="rId24" Type="http://schemas.openxmlformats.org/officeDocument/2006/relationships/hyperlink" Target="https://myui.uiowa.edu/my-ui/courses/dashboard.page?q.academicUnitId=&amp;q.courseSubject=amst&amp;q.courseNumber=1074&amp;q.sectionNumber=&amp;q.keywords=&amp;q.instructors=&amp;q.genEd=&amp;q.sun=false&amp;q.mon=false&amp;q.tue=false&amp;q.wed=false&amp;q.thu=false&amp;q.fri=false&amp;q.sat=false&amp;q.startTime=&amp;q.endTime=&amp;q.arrangedTime=false&amp;q.saturdayAndEvening=false&amp;q.distanceEd=false&amp;q.onWeb=false&amp;q.onIcn=false&amp;q.gis=&amp;q.courseType=&amp;q.wk3=false&amp;q.wk6=false&amp;q.wk8=false&amp;q.offcycle=false&amp;q.onlyOpen=false&amp;q.learningCenter=&amp;q.showHonors=&amp;q.showTile=&amp;q.startDate=&amp;q.sort=COURSE_NUMBER&amp;q.sessionId=1143&amp;showResults=1" TargetMode="External"/><Relationship Id="rId40" Type="http://schemas.openxmlformats.org/officeDocument/2006/relationships/hyperlink" Target="https://myui.uiowa.edu/my-ui/courses/details.page?ci=149496&amp;id=1050050" TargetMode="External"/><Relationship Id="rId45" Type="http://schemas.openxmlformats.org/officeDocument/2006/relationships/hyperlink" Target="https://myui.uiowa.edu/my-ui/courses/dashboard.page?q.sessionId=1133&amp;q.courseSubject=lats&amp;q.courseNumber=2280&amp;q.sectionNumber=&amp;q.keywords=&amp;q.instructors=&amp;q.startDate=&amp;q.startTime=&amp;q.endTime=&amp;q.sort=COURSE_NUMBER&amp;q.onlyOpen=false&amp;showResults=1" TargetMode="External"/><Relationship Id="rId66" Type="http://schemas.openxmlformats.org/officeDocument/2006/relationships/hyperlink" Target="https://myui.uiowa.edu/my-ui/courses/details.page?ci=158291&amp;id=1048024" TargetMode="External"/><Relationship Id="rId61" Type="http://schemas.openxmlformats.org/officeDocument/2006/relationships/hyperlink" Target="https://myui.uiowa.edu/my-ui/courses/details.page?ci=172140&amp;id=1050058" TargetMode="External"/><Relationship Id="rId82" Type="http://schemas.openxmlformats.org/officeDocument/2006/relationships/hyperlink" Target="https://myui.uiowa.edu/my-ui/courses/details.page?ci=173378&amp;id=10461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109</TotalTime>
  <Pages>29</Pages>
  <Words>10498</Words>
  <Characters>59842</Characters>
  <Application>Microsoft Office Word</Application>
  <DocSecurity>0</DocSecurity>
  <Lines>498</Lines>
  <Paragraphs>140</Paragraphs>
  <ScaleCrop>false</ScaleCrop>
  <HeadingPairs>
    <vt:vector size="2" baseType="variant">
      <vt:variant>
        <vt:lpstr>Title</vt:lpstr>
      </vt:variant>
      <vt:variant>
        <vt:i4>1</vt:i4>
      </vt:variant>
    </vt:vector>
  </HeadingPairs>
  <TitlesOfParts>
    <vt:vector size="1" baseType="lpstr">
      <vt:lpstr/>
    </vt:vector>
  </TitlesOfParts>
  <Company>University of Iowa</Company>
  <LinksUpToDate>false</LinksUpToDate>
  <CharactersWithSpaces>70200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Heidi K</dc:creator>
  <cp:keywords/>
  <dc:description/>
  <cp:lastModifiedBy>Hudson, Heidi K</cp:lastModifiedBy>
  <cp:revision>78</cp:revision>
  <dcterms:created xsi:type="dcterms:W3CDTF">2025-04-02T20:07:00Z</dcterms:created>
  <dcterms:modified xsi:type="dcterms:W3CDTF">2025-04-03T18:37:00Z</dcterms:modified>
</cp:coreProperties>
</file>